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CB398" w14:textId="77777777" w:rsidR="002578F0" w:rsidRPr="002578F0" w:rsidRDefault="002578F0" w:rsidP="002578F0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2578F0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5A29A1F" w14:textId="77777777" w:rsidR="002578F0" w:rsidRPr="002578F0" w:rsidRDefault="002578F0" w:rsidP="002578F0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2578F0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235/2026. (VI.24.) </w:t>
      </w:r>
      <w:r w:rsidRPr="002578F0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39FF712D" w14:textId="77777777" w:rsidR="002578F0" w:rsidRPr="002578F0" w:rsidRDefault="002578F0" w:rsidP="002578F0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17A5A3FE" w14:textId="77777777" w:rsidR="002578F0" w:rsidRPr="002578F0" w:rsidRDefault="002578F0" w:rsidP="002578F0">
      <w:pPr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hu-HU"/>
        </w:rPr>
      </w:pPr>
      <w:bookmarkStart w:id="5" w:name="_Hlk203571319"/>
      <w:r w:rsidRPr="002578F0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a 2026. június 24-i soros zárt ülés napirendje tárgyában</w:t>
      </w:r>
      <w:bookmarkEnd w:id="5"/>
    </w:p>
    <w:p w14:paraId="4890F62E" w14:textId="77777777" w:rsidR="002578F0" w:rsidRPr="002578F0" w:rsidRDefault="002578F0" w:rsidP="002578F0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7C41114F" w14:textId="77777777" w:rsidR="002578F0" w:rsidRPr="002578F0" w:rsidRDefault="002578F0" w:rsidP="002578F0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2578F0">
        <w:rPr>
          <w:rFonts w:ascii="Arial" w:eastAsia="Times New Roman" w:hAnsi="Arial" w:cs="Arial"/>
          <w:iCs/>
          <w:sz w:val="24"/>
          <w:szCs w:val="24"/>
          <w:lang w:eastAsia="hu-HU"/>
        </w:rPr>
        <w:t>Mór Városi Önkormányzat Képviselő-testülete elfogadja a napirendi javaslatot az alábbiak szerint:</w:t>
      </w:r>
    </w:p>
    <w:p w14:paraId="6741F24B" w14:textId="77777777" w:rsidR="002578F0" w:rsidRPr="002578F0" w:rsidRDefault="002578F0" w:rsidP="002578F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67F904FB" w14:textId="77777777" w:rsidR="002578F0" w:rsidRPr="002578F0" w:rsidRDefault="002578F0" w:rsidP="002578F0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2578F0">
        <w:rPr>
          <w:rFonts w:ascii="Arial" w:eastAsia="Calibri" w:hAnsi="Arial" w:cs="Arial"/>
          <w:sz w:val="24"/>
          <w:szCs w:val="24"/>
          <w:lang w:eastAsia="hu-HU"/>
        </w:rPr>
        <w:t>JAVASLAT „Pro Urbe Emlékérem” 2026. évi adományozására</w:t>
      </w:r>
    </w:p>
    <w:p w14:paraId="5740F3F0" w14:textId="77777777" w:rsidR="002578F0" w:rsidRPr="002578F0" w:rsidRDefault="002578F0" w:rsidP="002578F0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2578F0">
        <w:rPr>
          <w:rFonts w:ascii="Arial" w:eastAsia="Calibri" w:hAnsi="Arial" w:cs="Arial"/>
          <w:sz w:val="24"/>
          <w:szCs w:val="24"/>
          <w:lang w:eastAsia="hu-HU"/>
        </w:rPr>
        <w:t>TÁJÉKOZTATÓ nem képviselő bizottsági tag köztartozásmentes adózói adatbázisból törléséről</w:t>
      </w:r>
    </w:p>
    <w:p w14:paraId="41D6F5DD" w14:textId="77777777" w:rsidR="00134172" w:rsidRPr="00134172" w:rsidRDefault="00134172" w:rsidP="0013417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FB9A160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F70B6CB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564D5" w14:textId="77777777" w:rsidR="008071EB" w:rsidRDefault="008071EB">
      <w:pPr>
        <w:spacing w:after="0" w:line="240" w:lineRule="auto"/>
      </w:pPr>
      <w:r>
        <w:separator/>
      </w:r>
    </w:p>
  </w:endnote>
  <w:endnote w:type="continuationSeparator" w:id="0">
    <w:p w14:paraId="47DBD098" w14:textId="77777777" w:rsidR="008071EB" w:rsidRDefault="00807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21A1C" w14:textId="77777777" w:rsidR="008071EB" w:rsidRDefault="008071EB">
      <w:pPr>
        <w:spacing w:after="0" w:line="240" w:lineRule="auto"/>
      </w:pPr>
      <w:r>
        <w:separator/>
      </w:r>
    </w:p>
  </w:footnote>
  <w:footnote w:type="continuationSeparator" w:id="0">
    <w:p w14:paraId="4C5D4AE8" w14:textId="77777777" w:rsidR="008071EB" w:rsidRDefault="008071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8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1D3B73"/>
    <w:multiLevelType w:val="hybridMultilevel"/>
    <w:tmpl w:val="D26C34D4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7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 w:numId="11" w16cid:durableId="138887539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578F0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244D7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B4FB0"/>
    <w:rsid w:val="007D723B"/>
    <w:rsid w:val="007F4DCC"/>
    <w:rsid w:val="0080638F"/>
    <w:rsid w:val="008071EB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2026-07-09T07:50:00Z</dcterms:created>
  <dcterms:modified xsi:type="dcterms:W3CDTF">2026-07-09T07:50:00Z</dcterms:modified>
</cp:coreProperties>
</file>