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3C522" w14:textId="77777777" w:rsidR="00C95CF8" w:rsidRPr="00C95CF8" w:rsidRDefault="00C95CF8" w:rsidP="00C95CF8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C95CF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3DE897C" w14:textId="77777777" w:rsidR="00C95CF8" w:rsidRPr="00C95CF8" w:rsidRDefault="00C95CF8" w:rsidP="00C95CF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C95CF8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228/2026. (VI.24.) </w:t>
      </w:r>
      <w:r w:rsidRPr="00C95CF8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6B4D359B" w14:textId="77777777" w:rsidR="00C95CF8" w:rsidRPr="00C95CF8" w:rsidRDefault="00C95CF8" w:rsidP="00C95CF8">
      <w:pPr>
        <w:tabs>
          <w:tab w:val="left" w:pos="2977"/>
        </w:tabs>
        <w:spacing w:after="0" w:line="240" w:lineRule="auto"/>
        <w:jc w:val="both"/>
        <w:outlineLvl w:val="0"/>
        <w:rPr>
          <w:rFonts w:ascii="Arial" w:eastAsia="Times New Roman" w:hAnsi="Arial" w:cs="Arial"/>
          <w:iCs/>
          <w:sz w:val="24"/>
          <w:szCs w:val="24"/>
          <w:lang w:eastAsia="hu-HU"/>
        </w:rPr>
      </w:pPr>
    </w:p>
    <w:p w14:paraId="0C0E7A2A" w14:textId="77777777" w:rsidR="00C95CF8" w:rsidRPr="00C95CF8" w:rsidRDefault="00C95CF8" w:rsidP="00C95CF8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C95CF8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Mór Városi Önkormányzat Beszerzési Szabályzatának módosítása tárgyában</w:t>
      </w:r>
    </w:p>
    <w:p w14:paraId="227164AB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32FAB91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95CF8">
        <w:rPr>
          <w:rFonts w:ascii="Arial" w:eastAsia="Calibri" w:hAnsi="Arial" w:cs="Arial"/>
          <w:sz w:val="24"/>
          <w:szCs w:val="24"/>
        </w:rPr>
        <w:t>Mór Városi Önkormányzat Képviselő-testülete a 19/2017. (I.25.) Kt. határozatával jóváhagyott, és 370/2019. (XI.27.) Kt. határozattal módosított Beszerzési Szabályzatát (a továbbiakban: Beszerzési Szabályzat) 2026. június 25-i hatállyal az alábbiak szerint módosítja:</w:t>
      </w:r>
    </w:p>
    <w:p w14:paraId="06D5C367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1B60548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95CF8">
        <w:rPr>
          <w:rFonts w:ascii="Arial" w:eastAsia="Calibri" w:hAnsi="Arial" w:cs="Arial"/>
          <w:sz w:val="24"/>
          <w:szCs w:val="24"/>
        </w:rPr>
        <w:t>1./ A Beszerzési Szabályzat I. fejezet 3. pontja az alábbi d) alponttal egészül ki:</w:t>
      </w:r>
    </w:p>
    <w:p w14:paraId="4EF58435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BDDB20E" w14:textId="77777777" w:rsidR="00C95CF8" w:rsidRPr="00C95CF8" w:rsidRDefault="00C95CF8" w:rsidP="00C95CF8">
      <w:pPr>
        <w:spacing w:after="0" w:line="240" w:lineRule="auto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C95CF8">
        <w:rPr>
          <w:rFonts w:ascii="Arial" w:eastAsia="Calibri" w:hAnsi="Arial" w:cs="Arial"/>
          <w:sz w:val="24"/>
          <w:szCs w:val="24"/>
        </w:rPr>
        <w:t>„</w:t>
      </w:r>
      <w:r w:rsidRPr="00C95CF8">
        <w:rPr>
          <w:rFonts w:ascii="Arial" w:eastAsia="Calibri" w:hAnsi="Arial" w:cs="Arial"/>
          <w:b/>
          <w:bCs/>
          <w:sz w:val="24"/>
          <w:szCs w:val="24"/>
        </w:rPr>
        <w:t>d) ügyintéző:</w:t>
      </w:r>
      <w:r w:rsidRPr="00C95CF8">
        <w:rPr>
          <w:rFonts w:ascii="Arial" w:eastAsia="Calibri" w:hAnsi="Arial" w:cs="Arial"/>
          <w:sz w:val="24"/>
          <w:szCs w:val="24"/>
        </w:rPr>
        <w:t xml:space="preserve"> Az a köztisztviselő, akire az adott beszerzéshez tartozó ügy az iratkezelési szabályzat szerint kiszignálásra került.”</w:t>
      </w:r>
    </w:p>
    <w:p w14:paraId="4304A3E5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41055BF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95CF8">
        <w:rPr>
          <w:rFonts w:ascii="Arial" w:eastAsia="Calibri" w:hAnsi="Arial" w:cs="Arial"/>
          <w:sz w:val="24"/>
          <w:szCs w:val="24"/>
        </w:rPr>
        <w:t xml:space="preserve">2./ A Beszerzési Szabályzat II. fejezet 1.1. pontjában </w:t>
      </w:r>
      <w:r w:rsidRPr="00C95CF8">
        <w:rPr>
          <w:rFonts w:ascii="Arial" w:eastAsia="Calibri" w:hAnsi="Arial" w:cs="Arial"/>
          <w:i/>
          <w:iCs/>
          <w:sz w:val="24"/>
          <w:szCs w:val="24"/>
        </w:rPr>
        <w:t>„</w:t>
      </w:r>
      <w:r w:rsidRPr="00C95CF8">
        <w:rPr>
          <w:rFonts w:ascii="Arial" w:eastAsia="Calibri" w:hAnsi="Arial" w:cs="Arial"/>
          <w:b/>
          <w:bCs/>
          <w:i/>
          <w:iCs/>
          <w:sz w:val="24"/>
          <w:szCs w:val="24"/>
        </w:rPr>
        <w:t>a jegyző által megbízott ügyintéző</w:t>
      </w:r>
      <w:r w:rsidRPr="00C95CF8">
        <w:rPr>
          <w:rFonts w:ascii="Arial" w:eastAsia="Calibri" w:hAnsi="Arial" w:cs="Arial"/>
          <w:i/>
          <w:iCs/>
          <w:sz w:val="24"/>
          <w:szCs w:val="24"/>
        </w:rPr>
        <w:t>”</w:t>
      </w:r>
      <w:r w:rsidRPr="00C95CF8">
        <w:rPr>
          <w:rFonts w:ascii="Arial" w:eastAsia="Calibri" w:hAnsi="Arial" w:cs="Arial"/>
          <w:sz w:val="24"/>
          <w:szCs w:val="24"/>
        </w:rPr>
        <w:t xml:space="preserve"> szövegrész helyébe </w:t>
      </w:r>
      <w:r w:rsidRPr="00C95CF8">
        <w:rPr>
          <w:rFonts w:ascii="Arial" w:eastAsia="Calibri" w:hAnsi="Arial" w:cs="Arial"/>
          <w:i/>
          <w:iCs/>
          <w:sz w:val="24"/>
          <w:szCs w:val="24"/>
        </w:rPr>
        <w:t>„</w:t>
      </w:r>
      <w:r w:rsidRPr="00C95CF8">
        <w:rPr>
          <w:rFonts w:ascii="Arial" w:eastAsia="Calibri" w:hAnsi="Arial" w:cs="Arial"/>
          <w:b/>
          <w:bCs/>
          <w:i/>
          <w:iCs/>
          <w:sz w:val="24"/>
          <w:szCs w:val="24"/>
        </w:rPr>
        <w:t>az ügyintéző</w:t>
      </w:r>
      <w:r w:rsidRPr="00C95CF8">
        <w:rPr>
          <w:rFonts w:ascii="Arial" w:eastAsia="Calibri" w:hAnsi="Arial" w:cs="Arial"/>
          <w:i/>
          <w:iCs/>
          <w:sz w:val="24"/>
          <w:szCs w:val="24"/>
        </w:rPr>
        <w:t>”</w:t>
      </w:r>
      <w:r w:rsidRPr="00C95CF8">
        <w:rPr>
          <w:rFonts w:ascii="Arial" w:eastAsia="Calibri" w:hAnsi="Arial" w:cs="Arial"/>
          <w:sz w:val="24"/>
          <w:szCs w:val="24"/>
        </w:rPr>
        <w:t xml:space="preserve"> szövegrész lép.</w:t>
      </w:r>
    </w:p>
    <w:p w14:paraId="21B633CA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5ED9716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95CF8">
        <w:rPr>
          <w:rFonts w:ascii="Arial" w:eastAsia="Calibri" w:hAnsi="Arial" w:cs="Arial"/>
          <w:sz w:val="24"/>
          <w:szCs w:val="24"/>
        </w:rPr>
        <w:t>3./ A Beszerzési Szabályzat II. fejezet 1.2.-1.3. pontjai helyébe az alábbi rendelkezések lépnek:</w:t>
      </w:r>
    </w:p>
    <w:p w14:paraId="66CA0480" w14:textId="77777777" w:rsidR="00C95CF8" w:rsidRPr="00C95CF8" w:rsidRDefault="00C95CF8" w:rsidP="00C95CF8">
      <w:pPr>
        <w:keepLines/>
        <w:overflowPunct w:val="0"/>
        <w:autoSpaceDE w:val="0"/>
        <w:autoSpaceDN w:val="0"/>
        <w:adjustRightInd w:val="0"/>
        <w:spacing w:before="120" w:after="0" w:line="240" w:lineRule="auto"/>
        <w:ind w:left="709"/>
        <w:jc w:val="both"/>
        <w:textAlignment w:val="baseline"/>
        <w:rPr>
          <w:rFonts w:ascii="Arial" w:eastAsia="Arial" w:hAnsi="Arial" w:cs="Arial"/>
          <w:sz w:val="24"/>
          <w:szCs w:val="24"/>
          <w:lang w:eastAsia="hu-HU"/>
        </w:rPr>
      </w:pPr>
      <w:r w:rsidRPr="00C95CF8">
        <w:rPr>
          <w:rFonts w:ascii="Arial" w:eastAsia="Arial" w:hAnsi="Arial" w:cs="Arial"/>
          <w:sz w:val="24"/>
          <w:szCs w:val="24"/>
          <w:lang w:eastAsia="hu-HU"/>
        </w:rPr>
        <w:t xml:space="preserve">„1.2. A beszerzési eljárást az önkormányzat költségvetési rendeletében meghatározottak szerint legalább három ajánlattevőtől e-mail útján történő árajánlat bekérésével vagy az ajánlattételi felhívás honlapon történő nyilvános közzétételével kell megkezdeni. </w:t>
      </w:r>
    </w:p>
    <w:p w14:paraId="6F1B96B6" w14:textId="77777777" w:rsidR="00C95CF8" w:rsidRPr="00C95CF8" w:rsidRDefault="00C95CF8" w:rsidP="00C95CF8">
      <w:pPr>
        <w:keepNext/>
        <w:keepLines/>
        <w:tabs>
          <w:tab w:val="left" w:pos="2607"/>
        </w:tabs>
        <w:overflowPunct w:val="0"/>
        <w:autoSpaceDE w:val="0"/>
        <w:autoSpaceDN w:val="0"/>
        <w:adjustRightInd w:val="0"/>
        <w:spacing w:before="120" w:after="0" w:line="240" w:lineRule="auto"/>
        <w:ind w:left="709"/>
        <w:jc w:val="both"/>
        <w:textAlignment w:val="baseline"/>
        <w:rPr>
          <w:rFonts w:ascii="Arial" w:eastAsia="Calibri" w:hAnsi="Arial" w:cs="Arial"/>
          <w:sz w:val="24"/>
          <w:szCs w:val="24"/>
        </w:rPr>
      </w:pPr>
      <w:r w:rsidRPr="00C95CF8">
        <w:rPr>
          <w:rFonts w:ascii="Arial" w:eastAsia="Times New Roman" w:hAnsi="Arial" w:cs="Arial"/>
          <w:sz w:val="24"/>
          <w:szCs w:val="20"/>
          <w:lang w:eastAsia="hu-HU"/>
        </w:rPr>
        <w:t xml:space="preserve">1.3. Amennyiben az ajánlatkérő testületi szerv, az ajánlatkérésről előterjesztés készül. Az ajánlatkérés ajánlatkérő által kijelölt ajánlattevők részére történő megküldésére vagy az ajánlattételi felhívás honlapon történő közzétételére az </w:t>
      </w:r>
      <w:r w:rsidRPr="00C95CF8">
        <w:rPr>
          <w:rFonts w:ascii="Arial" w:eastAsia="Times New Roman" w:hAnsi="Arial" w:cs="Arial"/>
          <w:b/>
          <w:i/>
          <w:sz w:val="24"/>
          <w:szCs w:val="20"/>
          <w:lang w:eastAsia="hu-HU"/>
        </w:rPr>
        <w:t>ügyintéző</w:t>
      </w:r>
      <w:r w:rsidRPr="00C95CF8">
        <w:rPr>
          <w:rFonts w:ascii="Arial" w:eastAsia="Times New Roman" w:hAnsi="Arial" w:cs="Arial"/>
          <w:sz w:val="24"/>
          <w:szCs w:val="20"/>
          <w:lang w:eastAsia="hu-HU"/>
        </w:rPr>
        <w:t xml:space="preserve"> köteles.”</w:t>
      </w:r>
    </w:p>
    <w:p w14:paraId="1071B9C2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5F001D8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95CF8">
        <w:rPr>
          <w:rFonts w:ascii="Arial" w:eastAsia="Calibri" w:hAnsi="Arial" w:cs="Arial"/>
          <w:sz w:val="24"/>
          <w:szCs w:val="24"/>
        </w:rPr>
        <w:t>4./ A Beszerzési Szabályzat II. fejezet 1.5. pontjának h) alpontja helyébe az alábbi rendelkezés lép:</w:t>
      </w:r>
    </w:p>
    <w:p w14:paraId="1383A86B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CE0C88B" w14:textId="77777777" w:rsidR="00C95CF8" w:rsidRPr="00C95CF8" w:rsidRDefault="00C95CF8" w:rsidP="00C95CF8">
      <w:pPr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0"/>
          <w:lang w:eastAsia="hu-HU"/>
        </w:rPr>
      </w:pPr>
      <w:r w:rsidRPr="00C95CF8">
        <w:rPr>
          <w:rFonts w:ascii="Arial" w:eastAsia="Calibri" w:hAnsi="Arial" w:cs="Arial"/>
          <w:sz w:val="24"/>
          <w:szCs w:val="24"/>
        </w:rPr>
        <w:t>„</w:t>
      </w:r>
      <w:r w:rsidRPr="00C95CF8">
        <w:rPr>
          <w:rFonts w:ascii="Arial" w:eastAsia="Times New Roman" w:hAnsi="Arial" w:cs="Arial"/>
          <w:sz w:val="24"/>
          <w:szCs w:val="20"/>
          <w:lang w:eastAsia="hu-HU"/>
        </w:rPr>
        <w:t>h)</w:t>
      </w:r>
      <w:r w:rsidRPr="00C95CF8">
        <w:rPr>
          <w:rFonts w:ascii="Arial" w:eastAsia="Times New Roman" w:hAnsi="Arial" w:cs="Arial"/>
          <w:sz w:val="24"/>
          <w:szCs w:val="20"/>
          <w:lang w:eastAsia="hu-HU"/>
        </w:rPr>
        <w:tab/>
        <w:t>az ajánlat elbírálásának szempontjait, mely a legalacsonyabb összegű ellenszolgáltatás vagy az ajánlatkérési felhívásban meghatározottak szerint összességében legelőnyösebb ajánlat lehet;”</w:t>
      </w:r>
    </w:p>
    <w:p w14:paraId="167A54C4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E1295A1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95CF8">
        <w:rPr>
          <w:rFonts w:ascii="Arial" w:eastAsia="Calibri" w:hAnsi="Arial" w:cs="Arial"/>
          <w:sz w:val="24"/>
          <w:szCs w:val="24"/>
        </w:rPr>
        <w:t>5./ A Beszerzési Szabályzat II. fejezet 1.6. pontja, 1.8. pontja és 1. melléklete hatályon kívül helyezésre kerül.</w:t>
      </w:r>
    </w:p>
    <w:p w14:paraId="5A0324B1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5A38706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95CF8">
        <w:rPr>
          <w:rFonts w:ascii="Arial" w:eastAsia="Calibri" w:hAnsi="Arial" w:cs="Arial"/>
          <w:sz w:val="24"/>
          <w:szCs w:val="24"/>
        </w:rPr>
        <w:t>6./ A Beszerzési Szabályzat II. fejezet 1.9. pontja helyébe az alábbi rendelkezés lép:</w:t>
      </w:r>
    </w:p>
    <w:p w14:paraId="2D7FBA29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158D97" w14:textId="77777777" w:rsidR="00C95CF8" w:rsidRPr="00C95CF8" w:rsidRDefault="00C95CF8" w:rsidP="00C95CF8">
      <w:pPr>
        <w:spacing w:after="0" w:line="240" w:lineRule="auto"/>
        <w:ind w:left="709"/>
        <w:jc w:val="both"/>
        <w:rPr>
          <w:rFonts w:ascii="Arial" w:eastAsia="Calibri" w:hAnsi="Arial" w:cs="Arial"/>
          <w:sz w:val="24"/>
          <w:szCs w:val="24"/>
        </w:rPr>
      </w:pPr>
      <w:r w:rsidRPr="00C95CF8">
        <w:rPr>
          <w:rFonts w:ascii="Arial" w:eastAsia="Calibri" w:hAnsi="Arial" w:cs="Arial"/>
          <w:sz w:val="24"/>
          <w:szCs w:val="24"/>
        </w:rPr>
        <w:t xml:space="preserve">„1.9. Az ajánlatok a kifizetés dokumentumát képezik, ezeket a számlák mellé csatolni kell, melynek végrehajtásáért a </w:t>
      </w:r>
      <w:r w:rsidRPr="00C95CF8">
        <w:rPr>
          <w:rFonts w:ascii="Arial" w:eastAsia="Calibri" w:hAnsi="Arial" w:cs="Arial"/>
          <w:b/>
          <w:bCs/>
          <w:i/>
          <w:iCs/>
          <w:sz w:val="24"/>
          <w:szCs w:val="24"/>
        </w:rPr>
        <w:t>szakmai teljesítés igazolására kötelezett a felelős</w:t>
      </w:r>
      <w:r w:rsidRPr="00C95CF8">
        <w:rPr>
          <w:rFonts w:ascii="Arial" w:eastAsia="Calibri" w:hAnsi="Arial" w:cs="Arial"/>
          <w:sz w:val="24"/>
          <w:szCs w:val="24"/>
        </w:rPr>
        <w:t>.”</w:t>
      </w:r>
    </w:p>
    <w:p w14:paraId="4C725D7E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B549D13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95CF8">
        <w:rPr>
          <w:rFonts w:ascii="Arial" w:eastAsia="Calibri" w:hAnsi="Arial" w:cs="Arial"/>
          <w:sz w:val="24"/>
          <w:szCs w:val="24"/>
        </w:rPr>
        <w:t>7./ A Beszerzési Szabályzat III. fejezet 1. pontjában a „</w:t>
      </w:r>
      <w:r w:rsidRPr="00C95CF8">
        <w:rPr>
          <w:rFonts w:ascii="Arial" w:eastAsia="Calibri" w:hAnsi="Arial" w:cs="Arial"/>
          <w:b/>
          <w:bCs/>
          <w:i/>
          <w:iCs/>
          <w:sz w:val="24"/>
          <w:szCs w:val="24"/>
        </w:rPr>
        <w:t>költségvetési ügyintéző</w:t>
      </w:r>
      <w:r w:rsidRPr="00C95CF8">
        <w:rPr>
          <w:rFonts w:ascii="Arial" w:eastAsia="Calibri" w:hAnsi="Arial" w:cs="Arial"/>
          <w:sz w:val="24"/>
          <w:szCs w:val="24"/>
        </w:rPr>
        <w:t>” szövegrész helyébe a „</w:t>
      </w:r>
      <w:r w:rsidRPr="00C95CF8">
        <w:rPr>
          <w:rFonts w:ascii="Arial" w:eastAsia="Calibri" w:hAnsi="Arial" w:cs="Arial"/>
          <w:b/>
          <w:bCs/>
          <w:i/>
          <w:iCs/>
          <w:sz w:val="24"/>
          <w:szCs w:val="24"/>
        </w:rPr>
        <w:t>pénzügyi ügyintéző</w:t>
      </w:r>
      <w:r w:rsidRPr="00C95CF8">
        <w:rPr>
          <w:rFonts w:ascii="Arial" w:eastAsia="Calibri" w:hAnsi="Arial" w:cs="Arial"/>
          <w:sz w:val="24"/>
          <w:szCs w:val="24"/>
        </w:rPr>
        <w:t>” szövegrész lép.</w:t>
      </w:r>
    </w:p>
    <w:p w14:paraId="381AC6C2" w14:textId="77777777" w:rsidR="00C95CF8" w:rsidRP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2D47D4A" w14:textId="4D35877A" w:rsidR="00861211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95CF8">
        <w:rPr>
          <w:rFonts w:ascii="Arial" w:eastAsia="Calibri" w:hAnsi="Arial" w:cs="Arial"/>
          <w:sz w:val="24"/>
          <w:szCs w:val="24"/>
        </w:rPr>
        <w:lastRenderedPageBreak/>
        <w:t>8./ A módosítás a Beszerzési Szabályzat egyéb rendelkezéseit nem érinti.</w:t>
      </w:r>
      <w:bookmarkEnd w:id="0"/>
    </w:p>
    <w:p w14:paraId="5A0EB84C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25A32CA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88BC124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5A1360D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5F7F025" w14:textId="77777777" w:rsidR="00C95CF8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6A9E8A0" w14:textId="77777777" w:rsidR="00C95CF8" w:rsidRPr="00BA553C" w:rsidRDefault="00C95CF8" w:rsidP="00C95CF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C95CF8"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C1ADB" w14:textId="77777777" w:rsidR="008E6621" w:rsidRDefault="008E6621">
      <w:pPr>
        <w:spacing w:after="0" w:line="240" w:lineRule="auto"/>
      </w:pPr>
      <w:r>
        <w:separator/>
      </w:r>
    </w:p>
  </w:endnote>
  <w:endnote w:type="continuationSeparator" w:id="0">
    <w:p w14:paraId="74F56BBE" w14:textId="77777777" w:rsidR="008E6621" w:rsidRDefault="008E6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D07A9" w14:textId="77777777" w:rsidR="008E6621" w:rsidRDefault="008E6621">
      <w:pPr>
        <w:spacing w:after="0" w:line="240" w:lineRule="auto"/>
      </w:pPr>
      <w:r>
        <w:separator/>
      </w:r>
    </w:p>
  </w:footnote>
  <w:footnote w:type="continuationSeparator" w:id="0">
    <w:p w14:paraId="2EADE397" w14:textId="77777777" w:rsidR="008E6621" w:rsidRDefault="008E66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B52A0"/>
    <w:rsid w:val="001C015A"/>
    <w:rsid w:val="001C0811"/>
    <w:rsid w:val="001C7682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C5A57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57B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4F6EDE"/>
    <w:rsid w:val="00502BA4"/>
    <w:rsid w:val="00514D5D"/>
    <w:rsid w:val="005162DA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420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24D8"/>
    <w:rsid w:val="007F4DCC"/>
    <w:rsid w:val="008002A5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E6621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17B1E"/>
    <w:rsid w:val="00A215C4"/>
    <w:rsid w:val="00A242DC"/>
    <w:rsid w:val="00A26B61"/>
    <w:rsid w:val="00A30161"/>
    <w:rsid w:val="00A36720"/>
    <w:rsid w:val="00A41B3B"/>
    <w:rsid w:val="00A457F4"/>
    <w:rsid w:val="00A4599E"/>
    <w:rsid w:val="00A61701"/>
    <w:rsid w:val="00A62D49"/>
    <w:rsid w:val="00A65C8A"/>
    <w:rsid w:val="00A72244"/>
    <w:rsid w:val="00A86B85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46BCB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D03"/>
    <w:rsid w:val="00C94BB0"/>
    <w:rsid w:val="00C95CF8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5749E"/>
    <w:rsid w:val="00D649B6"/>
    <w:rsid w:val="00D86338"/>
    <w:rsid w:val="00D9099D"/>
    <w:rsid w:val="00D914F4"/>
    <w:rsid w:val="00D925CD"/>
    <w:rsid w:val="00D93203"/>
    <w:rsid w:val="00DA0D84"/>
    <w:rsid w:val="00DA159B"/>
    <w:rsid w:val="00DB324B"/>
    <w:rsid w:val="00DC1B57"/>
    <w:rsid w:val="00DC5F3A"/>
    <w:rsid w:val="00DE4D55"/>
    <w:rsid w:val="00DE5C47"/>
    <w:rsid w:val="00DF412D"/>
    <w:rsid w:val="00E032C8"/>
    <w:rsid w:val="00E1360E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2306"/>
    <w:rsid w:val="00EB7282"/>
    <w:rsid w:val="00ED271D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230D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2026-07-13T11:26:00Z</cp:lastPrinted>
  <dcterms:created xsi:type="dcterms:W3CDTF">2026-07-13T11:29:00Z</dcterms:created>
  <dcterms:modified xsi:type="dcterms:W3CDTF">2026-07-13T11:29:00Z</dcterms:modified>
</cp:coreProperties>
</file>