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7B25C2" w14:textId="17AB908F" w:rsidR="00301752" w:rsidRPr="00301752" w:rsidRDefault="00301752" w:rsidP="00301752">
      <w:pPr>
        <w:spacing w:after="0"/>
        <w:jc w:val="right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216</w:t>
      </w:r>
      <w:r w:rsidRPr="00301752">
        <w:rPr>
          <w:rFonts w:ascii="Arial" w:eastAsia="Calibri" w:hAnsi="Arial" w:cs="Arial"/>
          <w:sz w:val="24"/>
          <w:szCs w:val="24"/>
        </w:rPr>
        <w:t>/2026. (VI.24.) határozat melléklete</w:t>
      </w:r>
    </w:p>
    <w:p w14:paraId="2109F4C5" w14:textId="77777777" w:rsidR="00301752" w:rsidRDefault="00301752" w:rsidP="00301752">
      <w:pPr>
        <w:tabs>
          <w:tab w:val="center" w:pos="5812"/>
        </w:tabs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6D915551" w14:textId="53312FF7" w:rsidR="00301752" w:rsidRPr="00301752" w:rsidRDefault="00301752" w:rsidP="00301752">
      <w:pPr>
        <w:tabs>
          <w:tab w:val="center" w:pos="5812"/>
        </w:tabs>
        <w:spacing w:after="0" w:line="240" w:lineRule="auto"/>
        <w:jc w:val="center"/>
        <w:rPr>
          <w:rFonts w:ascii="Arial" w:eastAsia="Calibri" w:hAnsi="Arial" w:cs="Arial"/>
          <w:b/>
          <w:bCs/>
          <w:sz w:val="28"/>
          <w:szCs w:val="28"/>
        </w:rPr>
      </w:pPr>
      <w:r w:rsidRPr="00301752">
        <w:rPr>
          <w:rFonts w:ascii="Arial" w:eastAsia="Calibri" w:hAnsi="Arial" w:cs="Arial"/>
          <w:b/>
          <w:bCs/>
          <w:sz w:val="28"/>
          <w:szCs w:val="28"/>
        </w:rPr>
        <w:t>Fásítási terv</w:t>
      </w:r>
    </w:p>
    <w:p w14:paraId="7B82FF28" w14:textId="77777777" w:rsidR="00301752" w:rsidRPr="00301752" w:rsidRDefault="00301752" w:rsidP="00301752">
      <w:pPr>
        <w:tabs>
          <w:tab w:val="center" w:pos="5812"/>
        </w:tabs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6B838FC0" w14:textId="77777777" w:rsidR="00301752" w:rsidRPr="00301752" w:rsidRDefault="00301752" w:rsidP="00301752">
      <w:pPr>
        <w:tabs>
          <w:tab w:val="center" w:pos="5812"/>
        </w:tabs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312E9A15" w14:textId="77777777" w:rsidR="00301752" w:rsidRPr="00301752" w:rsidRDefault="00301752" w:rsidP="00301752">
      <w:pPr>
        <w:tabs>
          <w:tab w:val="center" w:pos="5812"/>
        </w:tabs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301752">
        <w:rPr>
          <w:rFonts w:ascii="Arial" w:eastAsia="Calibri" w:hAnsi="Arial" w:cs="Arial"/>
          <w:sz w:val="24"/>
          <w:szCs w:val="24"/>
        </w:rPr>
        <w:t>Mór 4256/3</w:t>
      </w:r>
    </w:p>
    <w:p w14:paraId="63D9EFAB" w14:textId="77777777" w:rsidR="00301752" w:rsidRPr="00301752" w:rsidRDefault="00301752" w:rsidP="00301752">
      <w:pPr>
        <w:tabs>
          <w:tab w:val="center" w:pos="5812"/>
        </w:tabs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3ACC5D5F" w14:textId="77777777" w:rsidR="00301752" w:rsidRPr="00301752" w:rsidRDefault="00301752" w:rsidP="00301752">
      <w:pPr>
        <w:tabs>
          <w:tab w:val="center" w:pos="5812"/>
        </w:tabs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301752">
        <w:rPr>
          <w:rFonts w:ascii="Arial" w:eastAsia="Calibri" w:hAnsi="Arial" w:cs="Arial"/>
          <w:noProof/>
          <w:sz w:val="24"/>
          <w:szCs w:val="24"/>
        </w:rPr>
        <w:drawing>
          <wp:inline distT="0" distB="0" distL="0" distR="0" wp14:anchorId="2A9D66EB" wp14:editId="738203EF">
            <wp:extent cx="4912401" cy="2798859"/>
            <wp:effectExtent l="0" t="0" r="2540" b="1905"/>
            <wp:docPr id="2146607530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9951" cy="28031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26CEB7" w14:textId="77777777" w:rsidR="00301752" w:rsidRPr="00301752" w:rsidRDefault="00301752" w:rsidP="00301752">
      <w:pPr>
        <w:tabs>
          <w:tab w:val="center" w:pos="5812"/>
        </w:tabs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64D52E13" w14:textId="77777777" w:rsidR="00301752" w:rsidRPr="00301752" w:rsidRDefault="00301752" w:rsidP="00301752">
      <w:pPr>
        <w:tabs>
          <w:tab w:val="center" w:pos="5812"/>
        </w:tabs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301752">
        <w:rPr>
          <w:rFonts w:ascii="Arial" w:eastAsia="Calibri" w:hAnsi="Arial" w:cs="Arial"/>
          <w:noProof/>
          <w:sz w:val="24"/>
          <w:szCs w:val="24"/>
        </w:rPr>
        <w:drawing>
          <wp:inline distT="0" distB="0" distL="0" distR="0" wp14:anchorId="5DDDDB5D" wp14:editId="23355C39">
            <wp:extent cx="4929809" cy="2591328"/>
            <wp:effectExtent l="0" t="0" r="4445" b="0"/>
            <wp:docPr id="950396981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7596" cy="26006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5588CF" w14:textId="77777777" w:rsidR="00301752" w:rsidRPr="00301752" w:rsidRDefault="00301752" w:rsidP="00301752">
      <w:pPr>
        <w:tabs>
          <w:tab w:val="center" w:pos="5812"/>
        </w:tabs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296E5B58" w14:textId="77777777" w:rsidR="00301752" w:rsidRPr="00301752" w:rsidRDefault="00301752" w:rsidP="00301752">
      <w:pPr>
        <w:tabs>
          <w:tab w:val="center" w:pos="5812"/>
        </w:tabs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09B31943" w14:textId="77777777" w:rsidR="00301752" w:rsidRPr="00301752" w:rsidRDefault="00301752" w:rsidP="00301752">
      <w:pPr>
        <w:tabs>
          <w:tab w:val="center" w:pos="5812"/>
        </w:tabs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301752">
        <w:rPr>
          <w:rFonts w:ascii="Arial" w:eastAsia="Calibri" w:hAnsi="Arial" w:cs="Arial"/>
          <w:sz w:val="24"/>
          <w:szCs w:val="24"/>
        </w:rPr>
        <w:t>Fásítási terv</w:t>
      </w:r>
    </w:p>
    <w:p w14:paraId="36DCCE19" w14:textId="77777777" w:rsidR="00301752" w:rsidRPr="00301752" w:rsidRDefault="00301752" w:rsidP="00301752">
      <w:pPr>
        <w:tabs>
          <w:tab w:val="center" w:pos="5812"/>
        </w:tabs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4FDB55BF" w14:textId="77777777" w:rsidR="00301752" w:rsidRPr="00301752" w:rsidRDefault="00301752" w:rsidP="00301752">
      <w:pPr>
        <w:tabs>
          <w:tab w:val="center" w:pos="5812"/>
        </w:tabs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2C7550DC" w14:textId="77777777" w:rsidR="00301752" w:rsidRPr="00301752" w:rsidRDefault="00301752" w:rsidP="00301752">
      <w:pPr>
        <w:rPr>
          <w:rFonts w:ascii="Arial" w:eastAsia="Calibri" w:hAnsi="Arial" w:cs="Arial"/>
          <w:sz w:val="24"/>
          <w:szCs w:val="24"/>
        </w:rPr>
      </w:pPr>
      <w:r w:rsidRPr="00301752">
        <w:rPr>
          <w:rFonts w:ascii="Arial" w:eastAsia="Calibri" w:hAnsi="Arial" w:cs="Arial"/>
          <w:sz w:val="24"/>
          <w:szCs w:val="24"/>
        </w:rPr>
        <w:br w:type="page"/>
      </w:r>
    </w:p>
    <w:p w14:paraId="2BABE4E9" w14:textId="77777777" w:rsidR="00301752" w:rsidRPr="00301752" w:rsidRDefault="00301752" w:rsidP="00301752">
      <w:pPr>
        <w:tabs>
          <w:tab w:val="center" w:pos="5812"/>
        </w:tabs>
        <w:spacing w:before="120" w:after="120" w:line="240" w:lineRule="auto"/>
        <w:rPr>
          <w:rFonts w:ascii="Arial" w:eastAsia="Calibri" w:hAnsi="Arial" w:cs="Arial"/>
          <w:sz w:val="24"/>
          <w:szCs w:val="24"/>
        </w:rPr>
      </w:pPr>
      <w:r w:rsidRPr="00301752">
        <w:rPr>
          <w:rFonts w:ascii="Arial" w:eastAsia="Calibri" w:hAnsi="Arial" w:cs="Arial"/>
          <w:sz w:val="24"/>
          <w:szCs w:val="24"/>
        </w:rPr>
        <w:lastRenderedPageBreak/>
        <w:t xml:space="preserve">Helyszín: Mór 4256/3 </w:t>
      </w:r>
    </w:p>
    <w:p w14:paraId="7C798214" w14:textId="77777777" w:rsidR="00301752" w:rsidRPr="00301752" w:rsidRDefault="00301752" w:rsidP="00301752">
      <w:pPr>
        <w:tabs>
          <w:tab w:val="center" w:pos="5812"/>
        </w:tabs>
        <w:spacing w:before="120" w:after="120" w:line="240" w:lineRule="auto"/>
        <w:rPr>
          <w:rFonts w:ascii="Arial" w:eastAsia="Calibri" w:hAnsi="Arial" w:cs="Arial"/>
          <w:sz w:val="24"/>
          <w:szCs w:val="24"/>
        </w:rPr>
      </w:pPr>
      <w:r w:rsidRPr="00301752">
        <w:rPr>
          <w:rFonts w:ascii="Arial" w:eastAsia="Calibri" w:hAnsi="Arial" w:cs="Arial"/>
          <w:sz w:val="24"/>
          <w:szCs w:val="24"/>
        </w:rPr>
        <w:t xml:space="preserve">Ingatlan területe: 0,7568 ha </w:t>
      </w:r>
    </w:p>
    <w:p w14:paraId="5C802563" w14:textId="77777777" w:rsidR="00301752" w:rsidRPr="00301752" w:rsidRDefault="00301752" w:rsidP="00301752">
      <w:pPr>
        <w:tabs>
          <w:tab w:val="center" w:pos="5812"/>
        </w:tabs>
        <w:spacing w:before="120" w:after="120" w:line="240" w:lineRule="auto"/>
        <w:rPr>
          <w:rFonts w:ascii="Arial" w:eastAsia="Calibri" w:hAnsi="Arial" w:cs="Arial"/>
          <w:sz w:val="24"/>
          <w:szCs w:val="24"/>
        </w:rPr>
      </w:pPr>
    </w:p>
    <w:p w14:paraId="3B272500" w14:textId="77777777" w:rsidR="00301752" w:rsidRPr="00301752" w:rsidRDefault="00301752" w:rsidP="00301752">
      <w:pPr>
        <w:tabs>
          <w:tab w:val="center" w:pos="5812"/>
        </w:tabs>
        <w:spacing w:before="120" w:after="120" w:line="240" w:lineRule="auto"/>
        <w:rPr>
          <w:rFonts w:ascii="Arial" w:eastAsia="Calibri" w:hAnsi="Arial" w:cs="Arial"/>
          <w:sz w:val="24"/>
          <w:szCs w:val="24"/>
        </w:rPr>
      </w:pPr>
    </w:p>
    <w:p w14:paraId="67C34943" w14:textId="77777777" w:rsidR="00301752" w:rsidRPr="00301752" w:rsidRDefault="00301752" w:rsidP="00301752">
      <w:pPr>
        <w:tabs>
          <w:tab w:val="center" w:pos="5812"/>
        </w:tabs>
        <w:spacing w:before="120" w:after="120" w:line="240" w:lineRule="auto"/>
        <w:rPr>
          <w:rFonts w:ascii="Arial" w:eastAsia="Calibri" w:hAnsi="Arial" w:cs="Arial"/>
          <w:sz w:val="24"/>
          <w:szCs w:val="24"/>
        </w:rPr>
      </w:pPr>
      <w:r w:rsidRPr="00301752">
        <w:rPr>
          <w:rFonts w:ascii="Arial" w:eastAsia="Calibri" w:hAnsi="Arial" w:cs="Arial"/>
          <w:sz w:val="24"/>
          <w:szCs w:val="24"/>
        </w:rPr>
        <w:t xml:space="preserve">Tervezett fásítás területe: ~0,5600 ha </w:t>
      </w:r>
    </w:p>
    <w:p w14:paraId="49DE8E7E" w14:textId="77777777" w:rsidR="00301752" w:rsidRPr="00301752" w:rsidRDefault="00301752" w:rsidP="00301752">
      <w:pPr>
        <w:tabs>
          <w:tab w:val="center" w:pos="5812"/>
        </w:tabs>
        <w:spacing w:before="120" w:after="120" w:line="240" w:lineRule="auto"/>
        <w:rPr>
          <w:rFonts w:ascii="Arial" w:eastAsia="Calibri" w:hAnsi="Arial" w:cs="Arial"/>
          <w:sz w:val="24"/>
          <w:szCs w:val="24"/>
        </w:rPr>
      </w:pPr>
      <w:r w:rsidRPr="00301752">
        <w:rPr>
          <w:rFonts w:ascii="Arial" w:eastAsia="Calibri" w:hAnsi="Arial" w:cs="Arial"/>
          <w:sz w:val="24"/>
          <w:szCs w:val="24"/>
        </w:rPr>
        <w:t>(hossz~ 350 m, szélesség ~ 6-m -</w:t>
      </w:r>
      <w:proofErr w:type="spellStart"/>
      <w:r w:rsidRPr="00301752">
        <w:rPr>
          <w:rFonts w:ascii="Arial" w:eastAsia="Calibri" w:hAnsi="Arial" w:cs="Arial"/>
          <w:sz w:val="24"/>
          <w:szCs w:val="24"/>
        </w:rPr>
        <w:t>től</w:t>
      </w:r>
      <w:proofErr w:type="spellEnd"/>
      <w:r w:rsidRPr="00301752">
        <w:rPr>
          <w:rFonts w:ascii="Arial" w:eastAsia="Calibri" w:hAnsi="Arial" w:cs="Arial"/>
          <w:sz w:val="24"/>
          <w:szCs w:val="24"/>
        </w:rPr>
        <w:t xml:space="preserve"> 16 m-</w:t>
      </w:r>
      <w:proofErr w:type="spellStart"/>
      <w:r w:rsidRPr="00301752">
        <w:rPr>
          <w:rFonts w:ascii="Arial" w:eastAsia="Calibri" w:hAnsi="Arial" w:cs="Arial"/>
          <w:sz w:val="24"/>
          <w:szCs w:val="24"/>
        </w:rPr>
        <w:t>ig</w:t>
      </w:r>
      <w:proofErr w:type="spellEnd"/>
      <w:r w:rsidRPr="00301752">
        <w:rPr>
          <w:rFonts w:ascii="Arial" w:eastAsia="Calibri" w:hAnsi="Arial" w:cs="Arial"/>
          <w:sz w:val="24"/>
          <w:szCs w:val="24"/>
        </w:rPr>
        <w:t xml:space="preserve">) </w:t>
      </w:r>
    </w:p>
    <w:p w14:paraId="7A0D5AFA" w14:textId="77777777" w:rsidR="00301752" w:rsidRPr="00301752" w:rsidRDefault="00301752" w:rsidP="00301752">
      <w:pPr>
        <w:tabs>
          <w:tab w:val="center" w:pos="5812"/>
        </w:tabs>
        <w:spacing w:before="120" w:after="120" w:line="240" w:lineRule="auto"/>
        <w:rPr>
          <w:rFonts w:ascii="Arial" w:eastAsia="Calibri" w:hAnsi="Arial" w:cs="Arial"/>
          <w:sz w:val="24"/>
          <w:szCs w:val="24"/>
        </w:rPr>
      </w:pPr>
      <w:r w:rsidRPr="00301752">
        <w:rPr>
          <w:rFonts w:ascii="Arial" w:eastAsia="Calibri" w:hAnsi="Arial" w:cs="Arial"/>
          <w:sz w:val="24"/>
          <w:szCs w:val="24"/>
        </w:rPr>
        <w:t xml:space="preserve">Tervezett kivitelezés 2026 ősz </w:t>
      </w:r>
    </w:p>
    <w:p w14:paraId="6D68158A" w14:textId="77777777" w:rsidR="00301752" w:rsidRPr="00301752" w:rsidRDefault="00301752" w:rsidP="00301752">
      <w:pPr>
        <w:tabs>
          <w:tab w:val="center" w:pos="5812"/>
        </w:tabs>
        <w:spacing w:before="120" w:after="120" w:line="240" w:lineRule="auto"/>
        <w:rPr>
          <w:rFonts w:ascii="Arial" w:eastAsia="Calibri" w:hAnsi="Arial" w:cs="Arial"/>
          <w:sz w:val="24"/>
          <w:szCs w:val="24"/>
        </w:rPr>
      </w:pPr>
    </w:p>
    <w:p w14:paraId="4D0F3E8D" w14:textId="77777777" w:rsidR="00301752" w:rsidRPr="00301752" w:rsidRDefault="00301752" w:rsidP="00301752">
      <w:pPr>
        <w:tabs>
          <w:tab w:val="center" w:pos="5812"/>
        </w:tabs>
        <w:spacing w:before="120" w:after="120" w:line="240" w:lineRule="auto"/>
        <w:rPr>
          <w:rFonts w:ascii="Arial" w:eastAsia="Calibri" w:hAnsi="Arial" w:cs="Arial"/>
          <w:sz w:val="24"/>
          <w:szCs w:val="24"/>
        </w:rPr>
      </w:pPr>
    </w:p>
    <w:p w14:paraId="5CDF84F5" w14:textId="77777777" w:rsidR="00301752" w:rsidRPr="00301752" w:rsidRDefault="00301752" w:rsidP="00301752">
      <w:pPr>
        <w:tabs>
          <w:tab w:val="center" w:pos="5812"/>
        </w:tabs>
        <w:spacing w:before="120" w:after="120" w:line="240" w:lineRule="auto"/>
        <w:rPr>
          <w:rFonts w:ascii="Arial" w:eastAsia="Calibri" w:hAnsi="Arial" w:cs="Arial"/>
          <w:sz w:val="24"/>
          <w:szCs w:val="24"/>
        </w:rPr>
      </w:pPr>
      <w:r w:rsidRPr="00301752">
        <w:rPr>
          <w:rFonts w:ascii="Arial" w:eastAsia="Calibri" w:hAnsi="Arial" w:cs="Arial"/>
          <w:sz w:val="24"/>
          <w:szCs w:val="24"/>
        </w:rPr>
        <w:t xml:space="preserve">Cél: </w:t>
      </w:r>
    </w:p>
    <w:p w14:paraId="05FC8DC3" w14:textId="77777777" w:rsidR="00301752" w:rsidRPr="00301752" w:rsidRDefault="00301752" w:rsidP="00301752">
      <w:pPr>
        <w:tabs>
          <w:tab w:val="center" w:pos="5812"/>
        </w:tabs>
        <w:spacing w:before="120" w:after="120" w:line="240" w:lineRule="auto"/>
        <w:ind w:left="567"/>
        <w:rPr>
          <w:rFonts w:ascii="Arial" w:eastAsia="Calibri" w:hAnsi="Arial" w:cs="Arial"/>
          <w:sz w:val="24"/>
          <w:szCs w:val="24"/>
        </w:rPr>
      </w:pPr>
      <w:r w:rsidRPr="00301752">
        <w:rPr>
          <w:rFonts w:ascii="Arial" w:eastAsia="Calibri" w:hAnsi="Arial" w:cs="Arial"/>
          <w:sz w:val="24"/>
          <w:szCs w:val="24"/>
        </w:rPr>
        <w:t xml:space="preserve"> a területtel szomszédos belterületi ingatlanok élhetőbbé tétele </w:t>
      </w:r>
    </w:p>
    <w:p w14:paraId="44D734C0" w14:textId="77777777" w:rsidR="00301752" w:rsidRPr="00301752" w:rsidRDefault="00301752" w:rsidP="00301752">
      <w:pPr>
        <w:tabs>
          <w:tab w:val="center" w:pos="5812"/>
        </w:tabs>
        <w:spacing w:before="120" w:after="120" w:line="240" w:lineRule="auto"/>
        <w:ind w:left="567"/>
        <w:rPr>
          <w:rFonts w:ascii="Arial" w:eastAsia="Calibri" w:hAnsi="Arial" w:cs="Arial"/>
          <w:sz w:val="24"/>
          <w:szCs w:val="24"/>
        </w:rPr>
      </w:pPr>
      <w:r w:rsidRPr="00301752">
        <w:rPr>
          <w:rFonts w:ascii="Arial" w:eastAsia="Calibri" w:hAnsi="Arial" w:cs="Arial"/>
          <w:sz w:val="24"/>
          <w:szCs w:val="24"/>
        </w:rPr>
        <w:t xml:space="preserve"> a Mór városának zöldfelületének növelése </w:t>
      </w:r>
    </w:p>
    <w:p w14:paraId="0F0F8B76" w14:textId="77777777" w:rsidR="00301752" w:rsidRPr="00301752" w:rsidRDefault="00301752" w:rsidP="00301752">
      <w:pPr>
        <w:tabs>
          <w:tab w:val="center" w:pos="5812"/>
        </w:tabs>
        <w:spacing w:before="120" w:after="120" w:line="240" w:lineRule="auto"/>
        <w:ind w:left="567"/>
        <w:rPr>
          <w:rFonts w:ascii="Arial" w:eastAsia="Calibri" w:hAnsi="Arial" w:cs="Arial"/>
          <w:sz w:val="24"/>
          <w:szCs w:val="24"/>
        </w:rPr>
      </w:pPr>
      <w:r w:rsidRPr="00301752">
        <w:rPr>
          <w:rFonts w:ascii="Arial" w:eastAsia="Calibri" w:hAnsi="Arial" w:cs="Arial"/>
          <w:sz w:val="24"/>
          <w:szCs w:val="24"/>
        </w:rPr>
        <w:t xml:space="preserve"> a helyi mikroklíma javítása, biodiverzitás növelése </w:t>
      </w:r>
    </w:p>
    <w:p w14:paraId="6265DBF2" w14:textId="77777777" w:rsidR="00301752" w:rsidRPr="00301752" w:rsidRDefault="00301752" w:rsidP="00301752">
      <w:pPr>
        <w:tabs>
          <w:tab w:val="center" w:pos="5812"/>
        </w:tabs>
        <w:spacing w:before="120" w:after="120" w:line="240" w:lineRule="auto"/>
        <w:ind w:left="567"/>
        <w:rPr>
          <w:rFonts w:ascii="Arial" w:eastAsia="Calibri" w:hAnsi="Arial" w:cs="Arial"/>
          <w:sz w:val="24"/>
          <w:szCs w:val="24"/>
        </w:rPr>
      </w:pPr>
      <w:r w:rsidRPr="00301752">
        <w:rPr>
          <w:rFonts w:ascii="Arial" w:eastAsia="Calibri" w:hAnsi="Arial" w:cs="Arial"/>
          <w:sz w:val="24"/>
          <w:szCs w:val="24"/>
        </w:rPr>
        <w:t xml:space="preserve"> a por és a szálló részecskék megszűrése - tisztábbá téve a belterületi levegőt </w:t>
      </w:r>
    </w:p>
    <w:p w14:paraId="78B3C7F3" w14:textId="77777777" w:rsidR="00301752" w:rsidRPr="00301752" w:rsidRDefault="00301752" w:rsidP="00301752">
      <w:pPr>
        <w:tabs>
          <w:tab w:val="center" w:pos="5812"/>
        </w:tabs>
        <w:spacing w:before="120" w:after="120" w:line="240" w:lineRule="auto"/>
        <w:ind w:left="567"/>
        <w:rPr>
          <w:rFonts w:ascii="Arial" w:eastAsia="Calibri" w:hAnsi="Arial" w:cs="Arial"/>
          <w:sz w:val="24"/>
          <w:szCs w:val="24"/>
        </w:rPr>
      </w:pPr>
      <w:r w:rsidRPr="00301752">
        <w:rPr>
          <w:rFonts w:ascii="Arial" w:eastAsia="Calibri" w:hAnsi="Arial" w:cs="Arial"/>
          <w:sz w:val="24"/>
          <w:szCs w:val="24"/>
        </w:rPr>
        <w:t xml:space="preserve"> zajvédelem </w:t>
      </w:r>
    </w:p>
    <w:p w14:paraId="240AAAD8" w14:textId="77777777" w:rsidR="00301752" w:rsidRPr="00301752" w:rsidRDefault="00301752" w:rsidP="00301752">
      <w:pPr>
        <w:tabs>
          <w:tab w:val="center" w:pos="5812"/>
        </w:tabs>
        <w:spacing w:before="120" w:after="120" w:line="240" w:lineRule="auto"/>
        <w:rPr>
          <w:rFonts w:ascii="Arial" w:eastAsia="Calibri" w:hAnsi="Arial" w:cs="Arial"/>
          <w:sz w:val="24"/>
          <w:szCs w:val="24"/>
        </w:rPr>
      </w:pPr>
    </w:p>
    <w:p w14:paraId="4848D3CB" w14:textId="77777777" w:rsidR="00301752" w:rsidRPr="00301752" w:rsidRDefault="00301752" w:rsidP="00301752">
      <w:pPr>
        <w:tabs>
          <w:tab w:val="center" w:pos="5812"/>
        </w:tabs>
        <w:spacing w:before="120" w:after="120" w:line="240" w:lineRule="auto"/>
        <w:rPr>
          <w:rFonts w:ascii="Arial" w:eastAsia="Calibri" w:hAnsi="Arial" w:cs="Arial"/>
          <w:sz w:val="24"/>
          <w:szCs w:val="24"/>
        </w:rPr>
      </w:pPr>
    </w:p>
    <w:p w14:paraId="2CF1FCD9" w14:textId="77777777" w:rsidR="00301752" w:rsidRPr="00301752" w:rsidRDefault="00301752" w:rsidP="00301752">
      <w:pPr>
        <w:tabs>
          <w:tab w:val="center" w:pos="5812"/>
        </w:tabs>
        <w:spacing w:before="120" w:after="120" w:line="240" w:lineRule="auto"/>
        <w:rPr>
          <w:rFonts w:ascii="Arial" w:eastAsia="Calibri" w:hAnsi="Arial" w:cs="Arial"/>
          <w:sz w:val="24"/>
          <w:szCs w:val="24"/>
        </w:rPr>
      </w:pPr>
    </w:p>
    <w:p w14:paraId="5A7DCC19" w14:textId="77777777" w:rsidR="00301752" w:rsidRPr="00301752" w:rsidRDefault="00301752" w:rsidP="00301752">
      <w:pPr>
        <w:tabs>
          <w:tab w:val="center" w:pos="5812"/>
        </w:tabs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301752">
        <w:rPr>
          <w:rFonts w:ascii="Arial" w:eastAsia="Calibri" w:hAnsi="Arial" w:cs="Arial"/>
          <w:noProof/>
          <w:sz w:val="24"/>
          <w:szCs w:val="24"/>
        </w:rPr>
        <w:drawing>
          <wp:inline distT="0" distB="0" distL="0" distR="0" wp14:anchorId="511FBD97" wp14:editId="49B91D40">
            <wp:extent cx="3362189" cy="2751151"/>
            <wp:effectExtent l="0" t="0" r="0" b="0"/>
            <wp:docPr id="961298340" name="Kép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7729" cy="27556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0BCEEC" w14:textId="77777777" w:rsidR="00301752" w:rsidRPr="00301752" w:rsidRDefault="00301752" w:rsidP="00301752">
      <w:pPr>
        <w:tabs>
          <w:tab w:val="center" w:pos="5812"/>
        </w:tabs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0B0E0689" w14:textId="77777777" w:rsidR="00301752" w:rsidRPr="00301752" w:rsidRDefault="00301752" w:rsidP="00301752">
      <w:pPr>
        <w:tabs>
          <w:tab w:val="center" w:pos="5812"/>
        </w:tabs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41D5E3B" w14:textId="77777777" w:rsidR="00301752" w:rsidRPr="00301752" w:rsidRDefault="00301752" w:rsidP="00301752">
      <w:pPr>
        <w:tabs>
          <w:tab w:val="center" w:pos="5812"/>
        </w:tabs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65B4DA91" w14:textId="77777777" w:rsidR="00301752" w:rsidRPr="00301752" w:rsidRDefault="00301752" w:rsidP="00301752">
      <w:pPr>
        <w:tabs>
          <w:tab w:val="center" w:pos="5812"/>
        </w:tabs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301752">
        <w:rPr>
          <w:rFonts w:ascii="Arial" w:eastAsia="Calibri" w:hAnsi="Arial" w:cs="Arial"/>
          <w:sz w:val="24"/>
          <w:szCs w:val="24"/>
        </w:rPr>
        <w:t xml:space="preserve">Kivitelezési menete: </w:t>
      </w:r>
    </w:p>
    <w:p w14:paraId="6631E469" w14:textId="77777777" w:rsidR="00301752" w:rsidRPr="00301752" w:rsidRDefault="00301752" w:rsidP="00301752">
      <w:pPr>
        <w:tabs>
          <w:tab w:val="center" w:pos="5812"/>
        </w:tabs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23147407" w14:textId="77777777" w:rsidR="00301752" w:rsidRPr="00301752" w:rsidRDefault="00301752" w:rsidP="00301752">
      <w:pPr>
        <w:rPr>
          <w:rFonts w:ascii="Arial" w:eastAsia="Calibri" w:hAnsi="Arial" w:cs="Arial"/>
          <w:sz w:val="24"/>
          <w:szCs w:val="24"/>
        </w:rPr>
      </w:pPr>
      <w:r w:rsidRPr="00301752">
        <w:rPr>
          <w:rFonts w:ascii="Arial" w:eastAsia="Calibri" w:hAnsi="Arial" w:cs="Arial"/>
          <w:sz w:val="24"/>
          <w:szCs w:val="24"/>
        </w:rPr>
        <w:br w:type="page"/>
      </w:r>
    </w:p>
    <w:p w14:paraId="62B3E8E3" w14:textId="77777777" w:rsidR="00301752" w:rsidRPr="00301752" w:rsidRDefault="00301752" w:rsidP="00301752">
      <w:pPr>
        <w:tabs>
          <w:tab w:val="center" w:pos="5812"/>
        </w:tabs>
        <w:spacing w:before="120" w:after="12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301752">
        <w:rPr>
          <w:rFonts w:ascii="Arial" w:eastAsia="Calibri" w:hAnsi="Arial" w:cs="Arial"/>
          <w:sz w:val="24"/>
          <w:szCs w:val="24"/>
        </w:rPr>
        <w:lastRenderedPageBreak/>
        <w:t xml:space="preserve">2026 őszén erdészeti csemetekertekből beszerzett őshonos erdei fafajok és cserjefajok csemete ültetése. </w:t>
      </w:r>
    </w:p>
    <w:p w14:paraId="2AFA3D15" w14:textId="77777777" w:rsidR="00301752" w:rsidRPr="00301752" w:rsidRDefault="00301752" w:rsidP="00301752">
      <w:pPr>
        <w:tabs>
          <w:tab w:val="center" w:pos="5812"/>
        </w:tabs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5D0628B1" w14:textId="77777777" w:rsidR="00301752" w:rsidRPr="00301752" w:rsidRDefault="00301752" w:rsidP="00301752">
      <w:pPr>
        <w:tabs>
          <w:tab w:val="center" w:pos="5812"/>
        </w:tabs>
        <w:spacing w:before="120"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301752">
        <w:rPr>
          <w:rFonts w:ascii="Arial" w:eastAsia="Calibri" w:hAnsi="Arial" w:cs="Arial"/>
          <w:sz w:val="24"/>
          <w:szCs w:val="24"/>
        </w:rPr>
        <w:t xml:space="preserve">Terület előkészítés: </w:t>
      </w:r>
    </w:p>
    <w:p w14:paraId="5053F4E0" w14:textId="77777777" w:rsidR="00301752" w:rsidRPr="00301752" w:rsidRDefault="00301752" w:rsidP="00301752">
      <w:pPr>
        <w:tabs>
          <w:tab w:val="center" w:pos="5812"/>
        </w:tabs>
        <w:spacing w:before="120" w:after="0" w:line="240" w:lineRule="auto"/>
        <w:ind w:left="426"/>
        <w:jc w:val="both"/>
        <w:rPr>
          <w:rFonts w:ascii="Arial" w:eastAsia="Calibri" w:hAnsi="Arial" w:cs="Arial"/>
          <w:sz w:val="24"/>
          <w:szCs w:val="24"/>
        </w:rPr>
      </w:pPr>
      <w:r w:rsidRPr="00301752">
        <w:rPr>
          <w:rFonts w:ascii="Arial" w:eastAsia="Calibri" w:hAnsi="Arial" w:cs="Arial"/>
          <w:sz w:val="24"/>
          <w:szCs w:val="24"/>
        </w:rPr>
        <w:t xml:space="preserve"> szárzúzást („fűnyírást”) követően 1,8 m-es sortáv kitűzése – sorközök gépi szárzúzása így a továbbiakban költséghatékonyan megoldható a fák lombkoronájának záródásáig, </w:t>
      </w:r>
    </w:p>
    <w:p w14:paraId="3FE628C4" w14:textId="77777777" w:rsidR="00301752" w:rsidRPr="00301752" w:rsidRDefault="00301752" w:rsidP="00301752">
      <w:pPr>
        <w:tabs>
          <w:tab w:val="center" w:pos="5812"/>
        </w:tabs>
        <w:spacing w:before="120" w:after="0" w:line="240" w:lineRule="auto"/>
        <w:ind w:left="426"/>
        <w:jc w:val="both"/>
        <w:rPr>
          <w:rFonts w:ascii="Arial" w:eastAsia="Calibri" w:hAnsi="Arial" w:cs="Arial"/>
          <w:sz w:val="24"/>
          <w:szCs w:val="24"/>
        </w:rPr>
      </w:pPr>
      <w:r w:rsidRPr="00301752">
        <w:rPr>
          <w:rFonts w:ascii="Arial" w:eastAsia="Calibri" w:hAnsi="Arial" w:cs="Arial"/>
          <w:sz w:val="24"/>
          <w:szCs w:val="24"/>
        </w:rPr>
        <w:t xml:space="preserve"> 70 cm-es tőtávval gödörfúrás sorok kitűzését követően– „ültető gödrök” kialakítása </w:t>
      </w:r>
    </w:p>
    <w:p w14:paraId="7BB6B68D" w14:textId="77777777" w:rsidR="00301752" w:rsidRPr="00301752" w:rsidRDefault="00301752" w:rsidP="00301752">
      <w:pPr>
        <w:tabs>
          <w:tab w:val="center" w:pos="5812"/>
        </w:tabs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2B8626C6" w14:textId="77777777" w:rsidR="00301752" w:rsidRPr="00301752" w:rsidRDefault="00301752" w:rsidP="00301752">
      <w:pPr>
        <w:tabs>
          <w:tab w:val="center" w:pos="5812"/>
        </w:tabs>
        <w:spacing w:before="120" w:after="12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301752">
        <w:rPr>
          <w:rFonts w:ascii="Arial" w:eastAsia="Calibri" w:hAnsi="Arial" w:cs="Arial"/>
          <w:sz w:val="24"/>
          <w:szCs w:val="24"/>
        </w:rPr>
        <w:t xml:space="preserve">A terület előkészítését követően helyi lakosok, iskolák és helyi vállalatok - vállalkozások bevonása a faültetésekbe – aktívan hozzájárulva a helyi közösségek összefogásához - közösségépítéséhez. </w:t>
      </w:r>
    </w:p>
    <w:p w14:paraId="548A54F7" w14:textId="77777777" w:rsidR="00301752" w:rsidRPr="00301752" w:rsidRDefault="00301752" w:rsidP="00301752">
      <w:pPr>
        <w:tabs>
          <w:tab w:val="center" w:pos="5812"/>
        </w:tabs>
        <w:spacing w:before="120" w:after="12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59EA7C2B" w14:textId="77777777" w:rsidR="00301752" w:rsidRPr="00301752" w:rsidRDefault="00301752" w:rsidP="00301752">
      <w:pPr>
        <w:tabs>
          <w:tab w:val="center" w:pos="5812"/>
        </w:tabs>
        <w:spacing w:before="120" w:after="12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301752">
        <w:rPr>
          <w:rFonts w:ascii="Arial" w:eastAsia="Calibri" w:hAnsi="Arial" w:cs="Arial"/>
          <w:sz w:val="24"/>
          <w:szCs w:val="24"/>
        </w:rPr>
        <w:t xml:space="preserve">Fásítás tervezett fa, és cserjefajai: </w:t>
      </w:r>
    </w:p>
    <w:p w14:paraId="13AA61CE" w14:textId="77777777" w:rsidR="00301752" w:rsidRPr="00301752" w:rsidRDefault="00301752" w:rsidP="00301752">
      <w:pPr>
        <w:tabs>
          <w:tab w:val="center" w:pos="5812"/>
        </w:tabs>
        <w:spacing w:before="120" w:after="12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301752">
        <w:rPr>
          <w:rFonts w:ascii="Arial" w:eastAsia="Calibri" w:hAnsi="Arial" w:cs="Arial"/>
          <w:sz w:val="24"/>
          <w:szCs w:val="24"/>
        </w:rPr>
        <w:t xml:space="preserve">A fa és cserjefajok kiválasztásakor elsődleges szempont volt, hogy többségében őshonos, jó növekedésű, szárazságtűrő fajokkal tervezett a fásítás kivitelezése. Költséghatékonyság szempontjából előnyösebb erdészeti szaporítóanyag felhasználásával tervezünk. </w:t>
      </w:r>
    </w:p>
    <w:p w14:paraId="0A76C9B2" w14:textId="77777777" w:rsidR="00301752" w:rsidRPr="00301752" w:rsidRDefault="00301752" w:rsidP="00301752">
      <w:pPr>
        <w:tabs>
          <w:tab w:val="center" w:pos="5812"/>
        </w:tabs>
        <w:spacing w:before="120" w:after="12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0A246B70" w14:textId="77777777" w:rsidR="00301752" w:rsidRPr="00301752" w:rsidRDefault="00301752" w:rsidP="00301752">
      <w:pPr>
        <w:tabs>
          <w:tab w:val="center" w:pos="5812"/>
        </w:tabs>
        <w:spacing w:before="120" w:after="12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23A5CE3" w14:textId="77777777" w:rsidR="00301752" w:rsidRPr="00301752" w:rsidRDefault="00301752" w:rsidP="00301752">
      <w:pPr>
        <w:tabs>
          <w:tab w:val="center" w:pos="5812"/>
        </w:tabs>
        <w:spacing w:before="120" w:after="120" w:line="240" w:lineRule="auto"/>
        <w:jc w:val="both"/>
        <w:rPr>
          <w:rFonts w:ascii="Arial" w:eastAsia="Calibri" w:hAnsi="Arial" w:cs="Arial"/>
          <w:sz w:val="24"/>
          <w:szCs w:val="24"/>
          <w:u w:val="single"/>
        </w:rPr>
      </w:pPr>
      <w:r w:rsidRPr="00301752">
        <w:rPr>
          <w:rFonts w:ascii="Arial" w:eastAsia="Calibri" w:hAnsi="Arial" w:cs="Arial"/>
          <w:sz w:val="24"/>
          <w:szCs w:val="24"/>
          <w:u w:val="single"/>
        </w:rPr>
        <w:t xml:space="preserve">Fásítás fő- és mellék fafajai: </w:t>
      </w:r>
    </w:p>
    <w:p w14:paraId="040A48F6" w14:textId="77777777" w:rsidR="00301752" w:rsidRPr="00301752" w:rsidRDefault="00301752" w:rsidP="00301752">
      <w:pPr>
        <w:tabs>
          <w:tab w:val="center" w:pos="5812"/>
        </w:tabs>
        <w:spacing w:before="120" w:after="12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301752">
        <w:rPr>
          <w:rFonts w:ascii="Arial" w:eastAsia="Calibri" w:hAnsi="Arial" w:cs="Arial"/>
          <w:sz w:val="24"/>
          <w:szCs w:val="24"/>
        </w:rPr>
        <w:t xml:space="preserve">Mezei szil </w:t>
      </w:r>
    </w:p>
    <w:p w14:paraId="199DA657" w14:textId="77777777" w:rsidR="00301752" w:rsidRPr="00301752" w:rsidRDefault="00301752" w:rsidP="00301752">
      <w:pPr>
        <w:tabs>
          <w:tab w:val="center" w:pos="5812"/>
        </w:tabs>
        <w:spacing w:before="120" w:after="12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301752">
        <w:rPr>
          <w:rFonts w:ascii="Arial" w:eastAsia="Calibri" w:hAnsi="Arial" w:cs="Arial"/>
          <w:sz w:val="24"/>
          <w:szCs w:val="24"/>
        </w:rPr>
        <w:t xml:space="preserve">Madárcseresznye </w:t>
      </w:r>
    </w:p>
    <w:p w14:paraId="50030815" w14:textId="77777777" w:rsidR="00301752" w:rsidRPr="00301752" w:rsidRDefault="00301752" w:rsidP="00301752">
      <w:pPr>
        <w:tabs>
          <w:tab w:val="center" w:pos="5812"/>
        </w:tabs>
        <w:spacing w:before="120" w:after="12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301752">
        <w:rPr>
          <w:rFonts w:ascii="Arial" w:eastAsia="Calibri" w:hAnsi="Arial" w:cs="Arial"/>
          <w:sz w:val="24"/>
          <w:szCs w:val="24"/>
        </w:rPr>
        <w:t xml:space="preserve">Mezei juhar </w:t>
      </w:r>
    </w:p>
    <w:p w14:paraId="1F59FB7A" w14:textId="77777777" w:rsidR="00301752" w:rsidRPr="00301752" w:rsidRDefault="00301752" w:rsidP="00301752">
      <w:pPr>
        <w:tabs>
          <w:tab w:val="center" w:pos="5812"/>
        </w:tabs>
        <w:spacing w:before="120" w:after="12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301752">
        <w:rPr>
          <w:rFonts w:ascii="Arial" w:eastAsia="Calibri" w:hAnsi="Arial" w:cs="Arial"/>
          <w:sz w:val="24"/>
          <w:szCs w:val="24"/>
        </w:rPr>
        <w:t xml:space="preserve">Hegyi juhar </w:t>
      </w:r>
    </w:p>
    <w:p w14:paraId="5A1135BC" w14:textId="77777777" w:rsidR="00301752" w:rsidRPr="00301752" w:rsidRDefault="00301752" w:rsidP="00301752">
      <w:pPr>
        <w:tabs>
          <w:tab w:val="center" w:pos="5812"/>
        </w:tabs>
        <w:spacing w:before="120" w:after="12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301752">
        <w:rPr>
          <w:rFonts w:ascii="Arial" w:eastAsia="Calibri" w:hAnsi="Arial" w:cs="Arial"/>
          <w:sz w:val="24"/>
          <w:szCs w:val="24"/>
        </w:rPr>
        <w:t xml:space="preserve">Virágos kőris </w:t>
      </w:r>
    </w:p>
    <w:p w14:paraId="614752E6" w14:textId="77777777" w:rsidR="00301752" w:rsidRPr="00301752" w:rsidRDefault="00301752" w:rsidP="00301752">
      <w:pPr>
        <w:tabs>
          <w:tab w:val="center" w:pos="5812"/>
        </w:tabs>
        <w:spacing w:before="120" w:after="12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301752">
        <w:rPr>
          <w:rFonts w:ascii="Arial" w:eastAsia="Calibri" w:hAnsi="Arial" w:cs="Arial"/>
          <w:sz w:val="24"/>
          <w:szCs w:val="24"/>
        </w:rPr>
        <w:t xml:space="preserve">Barkóca berkenye </w:t>
      </w:r>
    </w:p>
    <w:p w14:paraId="08442716" w14:textId="77777777" w:rsidR="00301752" w:rsidRPr="00301752" w:rsidRDefault="00301752" w:rsidP="00301752">
      <w:pPr>
        <w:tabs>
          <w:tab w:val="center" w:pos="5812"/>
        </w:tabs>
        <w:spacing w:before="120" w:after="12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301752">
        <w:rPr>
          <w:rFonts w:ascii="Arial" w:eastAsia="Calibri" w:hAnsi="Arial" w:cs="Arial"/>
          <w:sz w:val="24"/>
          <w:szCs w:val="24"/>
        </w:rPr>
        <w:t xml:space="preserve">Korai Juhar </w:t>
      </w:r>
    </w:p>
    <w:p w14:paraId="399C2F30" w14:textId="77777777" w:rsidR="00301752" w:rsidRPr="00301752" w:rsidRDefault="00301752" w:rsidP="00301752">
      <w:pPr>
        <w:tabs>
          <w:tab w:val="center" w:pos="5812"/>
        </w:tabs>
        <w:spacing w:before="120" w:after="12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301752">
        <w:rPr>
          <w:rFonts w:ascii="Arial" w:eastAsia="Calibri" w:hAnsi="Arial" w:cs="Arial"/>
          <w:sz w:val="24"/>
          <w:szCs w:val="24"/>
        </w:rPr>
        <w:t xml:space="preserve">Vadalma </w:t>
      </w:r>
    </w:p>
    <w:p w14:paraId="37CB271E" w14:textId="77777777" w:rsidR="00301752" w:rsidRPr="00301752" w:rsidRDefault="00301752" w:rsidP="00301752">
      <w:pPr>
        <w:tabs>
          <w:tab w:val="center" w:pos="5812"/>
        </w:tabs>
        <w:spacing w:before="120" w:after="12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301752">
        <w:rPr>
          <w:rFonts w:ascii="Arial" w:eastAsia="Calibri" w:hAnsi="Arial" w:cs="Arial"/>
          <w:sz w:val="24"/>
          <w:szCs w:val="24"/>
        </w:rPr>
        <w:t xml:space="preserve">Csertölgy </w:t>
      </w:r>
    </w:p>
    <w:p w14:paraId="07A88C35" w14:textId="77777777" w:rsidR="00301752" w:rsidRPr="00301752" w:rsidRDefault="00301752" w:rsidP="00301752">
      <w:pPr>
        <w:tabs>
          <w:tab w:val="center" w:pos="5812"/>
        </w:tabs>
        <w:spacing w:before="120" w:after="12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301752">
        <w:rPr>
          <w:rFonts w:ascii="Arial" w:eastAsia="Calibri" w:hAnsi="Arial" w:cs="Arial"/>
          <w:sz w:val="24"/>
          <w:szCs w:val="24"/>
        </w:rPr>
        <w:t xml:space="preserve">Vadkörte </w:t>
      </w:r>
    </w:p>
    <w:p w14:paraId="68178CB7" w14:textId="77777777" w:rsidR="00301752" w:rsidRPr="00301752" w:rsidRDefault="00301752" w:rsidP="00301752">
      <w:pPr>
        <w:tabs>
          <w:tab w:val="center" w:pos="5812"/>
        </w:tabs>
        <w:spacing w:before="120" w:after="12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301752">
        <w:rPr>
          <w:rFonts w:ascii="Arial" w:eastAsia="Calibri" w:hAnsi="Arial" w:cs="Arial"/>
          <w:sz w:val="24"/>
          <w:szCs w:val="24"/>
        </w:rPr>
        <w:t xml:space="preserve">Kocsányos tölgy </w:t>
      </w:r>
    </w:p>
    <w:p w14:paraId="6A7E42E9" w14:textId="77777777" w:rsidR="00301752" w:rsidRPr="00301752" w:rsidRDefault="00301752" w:rsidP="00301752">
      <w:pPr>
        <w:tabs>
          <w:tab w:val="center" w:pos="5812"/>
        </w:tabs>
        <w:spacing w:before="120" w:after="12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301752">
        <w:rPr>
          <w:rFonts w:ascii="Arial" w:eastAsia="Calibri" w:hAnsi="Arial" w:cs="Arial"/>
          <w:sz w:val="24"/>
          <w:szCs w:val="24"/>
        </w:rPr>
        <w:t xml:space="preserve">Lisztes berkenye </w:t>
      </w:r>
    </w:p>
    <w:p w14:paraId="08D9DD35" w14:textId="77777777" w:rsidR="00301752" w:rsidRPr="00301752" w:rsidRDefault="00301752" w:rsidP="00301752">
      <w:pPr>
        <w:tabs>
          <w:tab w:val="center" w:pos="5812"/>
        </w:tabs>
        <w:spacing w:before="120" w:after="12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301752">
        <w:rPr>
          <w:rFonts w:ascii="Arial" w:eastAsia="Calibri" w:hAnsi="Arial" w:cs="Arial"/>
          <w:sz w:val="24"/>
          <w:szCs w:val="24"/>
        </w:rPr>
        <w:t xml:space="preserve">Kislevelű hárs </w:t>
      </w:r>
    </w:p>
    <w:p w14:paraId="2907F7B2" w14:textId="77777777" w:rsidR="00301752" w:rsidRPr="00301752" w:rsidRDefault="00301752" w:rsidP="00301752">
      <w:pPr>
        <w:tabs>
          <w:tab w:val="center" w:pos="5812"/>
        </w:tabs>
        <w:spacing w:before="120" w:after="12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301752">
        <w:rPr>
          <w:rFonts w:ascii="Arial" w:eastAsia="Calibri" w:hAnsi="Arial" w:cs="Arial"/>
          <w:sz w:val="24"/>
          <w:szCs w:val="24"/>
        </w:rPr>
        <w:t xml:space="preserve">Molyhos tölgy </w:t>
      </w:r>
    </w:p>
    <w:p w14:paraId="31B63F68" w14:textId="77777777" w:rsidR="00301752" w:rsidRPr="00301752" w:rsidRDefault="00301752" w:rsidP="00301752">
      <w:pPr>
        <w:rPr>
          <w:rFonts w:ascii="Arial" w:eastAsia="Calibri" w:hAnsi="Arial" w:cs="Arial"/>
          <w:sz w:val="24"/>
          <w:szCs w:val="24"/>
        </w:rPr>
      </w:pPr>
      <w:r w:rsidRPr="00301752">
        <w:rPr>
          <w:rFonts w:ascii="Arial" w:eastAsia="Calibri" w:hAnsi="Arial" w:cs="Arial"/>
          <w:sz w:val="24"/>
          <w:szCs w:val="24"/>
        </w:rPr>
        <w:br w:type="page"/>
      </w:r>
    </w:p>
    <w:p w14:paraId="37AB4728" w14:textId="77777777" w:rsidR="00301752" w:rsidRPr="00301752" w:rsidRDefault="00301752" w:rsidP="00301752">
      <w:pPr>
        <w:tabs>
          <w:tab w:val="center" w:pos="5812"/>
        </w:tabs>
        <w:spacing w:before="120" w:after="12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0D5A338" w14:textId="77777777" w:rsidR="00301752" w:rsidRPr="00301752" w:rsidRDefault="00301752" w:rsidP="00301752">
      <w:pPr>
        <w:tabs>
          <w:tab w:val="center" w:pos="5812"/>
        </w:tabs>
        <w:spacing w:before="120" w:after="120" w:line="240" w:lineRule="auto"/>
        <w:jc w:val="both"/>
        <w:rPr>
          <w:rFonts w:ascii="Arial" w:eastAsia="Calibri" w:hAnsi="Arial" w:cs="Arial"/>
          <w:sz w:val="24"/>
          <w:szCs w:val="24"/>
          <w:u w:val="single"/>
        </w:rPr>
      </w:pPr>
      <w:r w:rsidRPr="00301752">
        <w:rPr>
          <w:rFonts w:ascii="Arial" w:eastAsia="Calibri" w:hAnsi="Arial" w:cs="Arial"/>
          <w:sz w:val="24"/>
          <w:szCs w:val="24"/>
          <w:u w:val="single"/>
        </w:rPr>
        <w:t xml:space="preserve">Cserjefajok: </w:t>
      </w:r>
    </w:p>
    <w:p w14:paraId="5EE38571" w14:textId="77777777" w:rsidR="00301752" w:rsidRPr="00301752" w:rsidRDefault="00301752" w:rsidP="00301752">
      <w:pPr>
        <w:tabs>
          <w:tab w:val="center" w:pos="5812"/>
        </w:tabs>
        <w:spacing w:before="120" w:after="12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301752">
        <w:rPr>
          <w:rFonts w:ascii="Arial" w:eastAsia="Calibri" w:hAnsi="Arial" w:cs="Arial"/>
          <w:sz w:val="24"/>
          <w:szCs w:val="24"/>
        </w:rPr>
        <w:t xml:space="preserve">Cserszömörce </w:t>
      </w:r>
    </w:p>
    <w:p w14:paraId="598321AE" w14:textId="77777777" w:rsidR="00301752" w:rsidRPr="00301752" w:rsidRDefault="00301752" w:rsidP="00301752">
      <w:pPr>
        <w:tabs>
          <w:tab w:val="center" w:pos="5812"/>
        </w:tabs>
        <w:spacing w:before="120" w:after="12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301752">
        <w:rPr>
          <w:rFonts w:ascii="Arial" w:eastAsia="Calibri" w:hAnsi="Arial" w:cs="Arial"/>
          <w:sz w:val="24"/>
          <w:szCs w:val="24"/>
        </w:rPr>
        <w:t xml:space="preserve">Egybibés galagonya </w:t>
      </w:r>
    </w:p>
    <w:p w14:paraId="16B0040E" w14:textId="77777777" w:rsidR="00301752" w:rsidRPr="00301752" w:rsidRDefault="00301752" w:rsidP="00301752">
      <w:pPr>
        <w:tabs>
          <w:tab w:val="center" w:pos="5812"/>
        </w:tabs>
        <w:spacing w:before="120" w:after="12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301752">
        <w:rPr>
          <w:rFonts w:ascii="Arial" w:eastAsia="Calibri" w:hAnsi="Arial" w:cs="Arial"/>
          <w:sz w:val="24"/>
          <w:szCs w:val="24"/>
        </w:rPr>
        <w:t xml:space="preserve">Húsos som </w:t>
      </w:r>
    </w:p>
    <w:p w14:paraId="79983984" w14:textId="77777777" w:rsidR="00301752" w:rsidRPr="00301752" w:rsidRDefault="00301752" w:rsidP="00301752">
      <w:pPr>
        <w:tabs>
          <w:tab w:val="center" w:pos="5812"/>
        </w:tabs>
        <w:spacing w:before="120" w:after="12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301752">
        <w:rPr>
          <w:rFonts w:ascii="Arial" w:eastAsia="Calibri" w:hAnsi="Arial" w:cs="Arial"/>
          <w:sz w:val="24"/>
          <w:szCs w:val="24"/>
        </w:rPr>
        <w:t xml:space="preserve">Ostorménfa (ostormén </w:t>
      </w:r>
      <w:proofErr w:type="spellStart"/>
      <w:r w:rsidRPr="00301752">
        <w:rPr>
          <w:rFonts w:ascii="Arial" w:eastAsia="Calibri" w:hAnsi="Arial" w:cs="Arial"/>
          <w:sz w:val="24"/>
          <w:szCs w:val="24"/>
        </w:rPr>
        <w:t>bangita</w:t>
      </w:r>
      <w:proofErr w:type="spellEnd"/>
      <w:r w:rsidRPr="00301752">
        <w:rPr>
          <w:rFonts w:ascii="Arial" w:eastAsia="Calibri" w:hAnsi="Arial" w:cs="Arial"/>
          <w:sz w:val="24"/>
          <w:szCs w:val="24"/>
        </w:rPr>
        <w:t xml:space="preserve">) </w:t>
      </w:r>
    </w:p>
    <w:p w14:paraId="5FE37224" w14:textId="77777777" w:rsidR="00301752" w:rsidRPr="00301752" w:rsidRDefault="00301752" w:rsidP="00301752">
      <w:pPr>
        <w:tabs>
          <w:tab w:val="center" w:pos="5812"/>
        </w:tabs>
        <w:spacing w:before="120" w:after="12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301752">
        <w:rPr>
          <w:rFonts w:ascii="Arial" w:eastAsia="Calibri" w:hAnsi="Arial" w:cs="Arial"/>
          <w:sz w:val="24"/>
          <w:szCs w:val="24"/>
        </w:rPr>
        <w:t xml:space="preserve">Közönséges fagyal </w:t>
      </w:r>
    </w:p>
    <w:p w14:paraId="339EAC37" w14:textId="77777777" w:rsidR="00301752" w:rsidRPr="00301752" w:rsidRDefault="00301752" w:rsidP="00301752">
      <w:pPr>
        <w:tabs>
          <w:tab w:val="center" w:pos="5812"/>
        </w:tabs>
        <w:spacing w:before="120" w:after="12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301752">
        <w:rPr>
          <w:rFonts w:ascii="Arial" w:eastAsia="Calibri" w:hAnsi="Arial" w:cs="Arial"/>
          <w:sz w:val="24"/>
          <w:szCs w:val="24"/>
        </w:rPr>
        <w:t xml:space="preserve">Kökény </w:t>
      </w:r>
    </w:p>
    <w:p w14:paraId="69418B5A" w14:textId="77777777" w:rsidR="00301752" w:rsidRPr="00301752" w:rsidRDefault="00301752" w:rsidP="00301752">
      <w:pPr>
        <w:tabs>
          <w:tab w:val="center" w:pos="5812"/>
        </w:tabs>
        <w:spacing w:before="120" w:after="12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301752">
        <w:rPr>
          <w:rFonts w:ascii="Arial" w:eastAsia="Calibri" w:hAnsi="Arial" w:cs="Arial"/>
          <w:sz w:val="24"/>
          <w:szCs w:val="24"/>
        </w:rPr>
        <w:t xml:space="preserve">Vadrózsa </w:t>
      </w:r>
    </w:p>
    <w:p w14:paraId="128BDF94" w14:textId="77777777" w:rsidR="00301752" w:rsidRPr="00301752" w:rsidRDefault="00301752" w:rsidP="00301752">
      <w:pPr>
        <w:tabs>
          <w:tab w:val="center" w:pos="5812"/>
        </w:tabs>
        <w:spacing w:before="120" w:after="12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B0CE91D" w14:textId="77777777" w:rsidR="00301752" w:rsidRPr="00301752" w:rsidRDefault="00301752" w:rsidP="00301752">
      <w:pPr>
        <w:tabs>
          <w:tab w:val="center" w:pos="5812"/>
        </w:tabs>
        <w:spacing w:before="120" w:after="12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301752">
        <w:rPr>
          <w:rFonts w:ascii="Arial" w:eastAsia="Calibri" w:hAnsi="Arial" w:cs="Arial"/>
          <w:sz w:val="24"/>
          <w:szCs w:val="24"/>
        </w:rPr>
        <w:t xml:space="preserve">A fent leírt cserjefajokból a 81. sz főúttal párhuzamosan egy sor kizárólag cserjékből álló, 2-3 méter magasságra nővő szegélysor kialakításával biztosítjuk a rendezett szegélyképet egyben elkerülve a növekvő fák ágainak útszelvénybe lógását. </w:t>
      </w:r>
    </w:p>
    <w:p w14:paraId="5957C7CA" w14:textId="77777777" w:rsidR="00301752" w:rsidRPr="00301752" w:rsidRDefault="00301752" w:rsidP="00301752">
      <w:pPr>
        <w:tabs>
          <w:tab w:val="center" w:pos="5812"/>
        </w:tabs>
        <w:spacing w:before="120" w:after="12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301752">
        <w:rPr>
          <w:rFonts w:ascii="Arial" w:eastAsia="Calibri" w:hAnsi="Arial" w:cs="Arial"/>
          <w:sz w:val="24"/>
          <w:szCs w:val="24"/>
        </w:rPr>
        <w:t xml:space="preserve">A fásítás fő fafajainak a főúttal párhuzamos sorokba ültetése a fák megfelelő fejlődését biztosító költséghatékony gépi sorközápolást (várhatóan 3-4 évig szükséges) teszi lehetővé. Sorápolás nem szükséges, a gyep biztosít árnyékot, védelmet az ültetett növényeknek. </w:t>
      </w:r>
    </w:p>
    <w:p w14:paraId="17986A73" w14:textId="77777777" w:rsidR="00301752" w:rsidRPr="00301752" w:rsidRDefault="00301752" w:rsidP="00301752">
      <w:pPr>
        <w:tabs>
          <w:tab w:val="center" w:pos="5812"/>
        </w:tabs>
        <w:spacing w:before="120" w:after="12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301752">
        <w:rPr>
          <w:rFonts w:ascii="Arial" w:eastAsia="Calibri" w:hAnsi="Arial" w:cs="Arial"/>
          <w:sz w:val="24"/>
          <w:szCs w:val="24"/>
        </w:rPr>
        <w:t xml:space="preserve">Pontos szaporítóanyag szükséglet számítás fafajszinten, illetve az ültetés technológiai sora, valamint a költségkalkuláció a fásítási terv elfogadását követően kerül pontos kidolgozásra. </w:t>
      </w:r>
    </w:p>
    <w:p w14:paraId="4D387DFE" w14:textId="77777777" w:rsidR="00301752" w:rsidRPr="00301752" w:rsidRDefault="00301752" w:rsidP="00301752">
      <w:pPr>
        <w:tabs>
          <w:tab w:val="center" w:pos="5812"/>
        </w:tabs>
        <w:spacing w:before="120" w:after="12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301752">
        <w:rPr>
          <w:rFonts w:ascii="Arial" w:eastAsia="Calibri" w:hAnsi="Arial" w:cs="Arial"/>
          <w:sz w:val="24"/>
          <w:szCs w:val="24"/>
        </w:rPr>
        <w:t xml:space="preserve">Előzetes információk alapján a területen nincs közmű. </w:t>
      </w:r>
    </w:p>
    <w:p w14:paraId="0B46464E" w14:textId="77777777" w:rsidR="00301752" w:rsidRPr="00301752" w:rsidRDefault="00301752" w:rsidP="00301752">
      <w:pPr>
        <w:tabs>
          <w:tab w:val="center" w:pos="5812"/>
        </w:tabs>
        <w:spacing w:before="120" w:after="12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203C753" w14:textId="77777777" w:rsidR="00301752" w:rsidRPr="00301752" w:rsidRDefault="00301752" w:rsidP="00301752">
      <w:pPr>
        <w:tabs>
          <w:tab w:val="center" w:pos="5812"/>
        </w:tabs>
        <w:spacing w:before="120" w:after="12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06027C58" w14:textId="77777777" w:rsidR="00301752" w:rsidRPr="00301752" w:rsidRDefault="00301752" w:rsidP="00301752">
      <w:pPr>
        <w:tabs>
          <w:tab w:val="center" w:pos="5812"/>
        </w:tabs>
        <w:spacing w:before="120" w:after="12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301752">
        <w:rPr>
          <w:rFonts w:ascii="Arial" w:eastAsia="Calibri" w:hAnsi="Arial" w:cs="Arial"/>
          <w:sz w:val="24"/>
          <w:szCs w:val="24"/>
        </w:rPr>
        <w:t xml:space="preserve">Összességében elmondható, hogy a terület szaporító anyag szükséglete 60 % főfafajjal, 25 % mellék fafajjal és 15 % cserjefajjal tervezhető. </w:t>
      </w:r>
    </w:p>
    <w:p w14:paraId="2868F07F" w14:textId="77777777" w:rsidR="00301752" w:rsidRPr="00301752" w:rsidRDefault="00301752" w:rsidP="00301752">
      <w:pPr>
        <w:tabs>
          <w:tab w:val="center" w:pos="5812"/>
        </w:tabs>
        <w:spacing w:before="120" w:after="12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5CDEF846" w14:textId="77777777" w:rsidR="00301752" w:rsidRPr="00301752" w:rsidRDefault="00301752" w:rsidP="00301752">
      <w:pPr>
        <w:tabs>
          <w:tab w:val="center" w:pos="5812"/>
        </w:tabs>
        <w:spacing w:before="120" w:after="12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301752">
        <w:rPr>
          <w:rFonts w:ascii="Arial" w:eastAsia="Calibri" w:hAnsi="Arial" w:cs="Arial"/>
          <w:sz w:val="24"/>
          <w:szCs w:val="24"/>
        </w:rPr>
        <w:t xml:space="preserve">A teljes területre szaporító anyag szükséglet megközelítőleg: </w:t>
      </w:r>
    </w:p>
    <w:p w14:paraId="70E781D9" w14:textId="77777777" w:rsidR="00301752" w:rsidRPr="00301752" w:rsidRDefault="00301752" w:rsidP="00301752">
      <w:pPr>
        <w:tabs>
          <w:tab w:val="center" w:pos="5812"/>
        </w:tabs>
        <w:spacing w:before="120" w:after="120" w:line="240" w:lineRule="auto"/>
        <w:ind w:left="567"/>
        <w:jc w:val="both"/>
        <w:rPr>
          <w:rFonts w:ascii="Arial" w:eastAsia="Calibri" w:hAnsi="Arial" w:cs="Arial"/>
          <w:sz w:val="24"/>
          <w:szCs w:val="24"/>
        </w:rPr>
      </w:pPr>
      <w:r w:rsidRPr="00301752">
        <w:rPr>
          <w:rFonts w:ascii="Arial" w:eastAsia="Calibri" w:hAnsi="Arial" w:cs="Arial"/>
          <w:sz w:val="24"/>
          <w:szCs w:val="24"/>
        </w:rPr>
        <w:t xml:space="preserve"> 4700 db/főfafaj, </w:t>
      </w:r>
    </w:p>
    <w:p w14:paraId="7C6D5BA9" w14:textId="77777777" w:rsidR="00301752" w:rsidRPr="00301752" w:rsidRDefault="00301752" w:rsidP="00301752">
      <w:pPr>
        <w:tabs>
          <w:tab w:val="center" w:pos="5812"/>
        </w:tabs>
        <w:spacing w:before="120" w:after="120" w:line="240" w:lineRule="auto"/>
        <w:ind w:left="567"/>
        <w:jc w:val="both"/>
        <w:rPr>
          <w:rFonts w:ascii="Arial" w:eastAsia="Calibri" w:hAnsi="Arial" w:cs="Arial"/>
          <w:sz w:val="24"/>
          <w:szCs w:val="24"/>
        </w:rPr>
      </w:pPr>
      <w:r w:rsidRPr="00301752">
        <w:rPr>
          <w:rFonts w:ascii="Arial" w:eastAsia="Calibri" w:hAnsi="Arial" w:cs="Arial"/>
          <w:sz w:val="24"/>
          <w:szCs w:val="24"/>
        </w:rPr>
        <w:t xml:space="preserve"> 2000 db/mellékfafaj </w:t>
      </w:r>
    </w:p>
    <w:p w14:paraId="0A627016" w14:textId="77777777" w:rsidR="00301752" w:rsidRPr="00301752" w:rsidRDefault="00301752" w:rsidP="00301752">
      <w:pPr>
        <w:tabs>
          <w:tab w:val="center" w:pos="5812"/>
        </w:tabs>
        <w:spacing w:before="120" w:after="120" w:line="240" w:lineRule="auto"/>
        <w:ind w:left="567"/>
        <w:jc w:val="both"/>
        <w:rPr>
          <w:rFonts w:ascii="Arial" w:eastAsia="Calibri" w:hAnsi="Arial" w:cs="Arial"/>
          <w:sz w:val="24"/>
          <w:szCs w:val="24"/>
        </w:rPr>
      </w:pPr>
      <w:r w:rsidRPr="00301752">
        <w:rPr>
          <w:rFonts w:ascii="Arial" w:eastAsia="Calibri" w:hAnsi="Arial" w:cs="Arial"/>
          <w:sz w:val="24"/>
          <w:szCs w:val="24"/>
        </w:rPr>
        <w:t xml:space="preserve"> 1100 db/cserjefaj </w:t>
      </w:r>
    </w:p>
    <w:p w14:paraId="7D72C20C" w14:textId="77777777" w:rsidR="00301752" w:rsidRPr="00301752" w:rsidRDefault="00301752" w:rsidP="00301752">
      <w:pPr>
        <w:tabs>
          <w:tab w:val="center" w:pos="5812"/>
        </w:tabs>
        <w:spacing w:before="120" w:after="12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68B4032" w14:textId="77777777" w:rsidR="00301752" w:rsidRPr="00301752" w:rsidRDefault="00301752" w:rsidP="00301752">
      <w:pPr>
        <w:tabs>
          <w:tab w:val="center" w:pos="5812"/>
        </w:tabs>
        <w:spacing w:before="120" w:after="12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301752">
        <w:rPr>
          <w:rFonts w:ascii="Arial" w:eastAsia="Calibri" w:hAnsi="Arial" w:cs="Arial"/>
          <w:sz w:val="24"/>
          <w:szCs w:val="24"/>
        </w:rPr>
        <w:t xml:space="preserve">Erdészeti szaporítóanyag darabára fajtól függően – 80 - 600 Ft között alakul jelen piaci körülmények között. </w:t>
      </w:r>
    </w:p>
    <w:p w14:paraId="172A7F21" w14:textId="77777777" w:rsidR="00301752" w:rsidRPr="00301752" w:rsidRDefault="00301752" w:rsidP="00301752">
      <w:pPr>
        <w:rPr>
          <w:rFonts w:ascii="Arial" w:eastAsia="Calibri" w:hAnsi="Arial" w:cs="Arial"/>
          <w:sz w:val="24"/>
          <w:szCs w:val="24"/>
        </w:rPr>
      </w:pPr>
      <w:r w:rsidRPr="00301752">
        <w:rPr>
          <w:rFonts w:ascii="Arial" w:eastAsia="Calibri" w:hAnsi="Arial" w:cs="Arial"/>
          <w:sz w:val="24"/>
          <w:szCs w:val="24"/>
        </w:rPr>
        <w:br w:type="page"/>
      </w:r>
    </w:p>
    <w:p w14:paraId="545BDAF8" w14:textId="77777777" w:rsidR="00301752" w:rsidRPr="00301752" w:rsidRDefault="00301752" w:rsidP="00301752">
      <w:pPr>
        <w:tabs>
          <w:tab w:val="center" w:pos="5812"/>
        </w:tabs>
        <w:spacing w:before="120" w:after="12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2EC4EF5" w14:textId="77777777" w:rsidR="00301752" w:rsidRPr="00301752" w:rsidRDefault="00301752" w:rsidP="00301752">
      <w:pPr>
        <w:tabs>
          <w:tab w:val="center" w:pos="5812"/>
        </w:tabs>
        <w:spacing w:before="120" w:after="12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301752">
        <w:rPr>
          <w:rFonts w:ascii="Arial" w:eastAsia="Calibri" w:hAnsi="Arial" w:cs="Arial"/>
          <w:sz w:val="24"/>
          <w:szCs w:val="24"/>
        </w:rPr>
        <w:t xml:space="preserve">7800 db ültetőgödör kézi motoros gödörfúróval ~100-150 </w:t>
      </w:r>
      <w:proofErr w:type="spellStart"/>
      <w:r w:rsidRPr="00301752">
        <w:rPr>
          <w:rFonts w:ascii="Arial" w:eastAsia="Calibri" w:hAnsi="Arial" w:cs="Arial"/>
          <w:sz w:val="24"/>
          <w:szCs w:val="24"/>
        </w:rPr>
        <w:t>ft</w:t>
      </w:r>
      <w:proofErr w:type="spellEnd"/>
      <w:r w:rsidRPr="00301752">
        <w:rPr>
          <w:rFonts w:ascii="Arial" w:eastAsia="Calibri" w:hAnsi="Arial" w:cs="Arial"/>
          <w:sz w:val="24"/>
          <w:szCs w:val="24"/>
        </w:rPr>
        <w:t xml:space="preserve">/gödör elsősorban a talajviszonyoktól függően. </w:t>
      </w:r>
    </w:p>
    <w:p w14:paraId="1E9DF84E" w14:textId="77777777" w:rsidR="00301752" w:rsidRPr="00301752" w:rsidRDefault="00301752" w:rsidP="00301752">
      <w:pPr>
        <w:tabs>
          <w:tab w:val="center" w:pos="5812"/>
        </w:tabs>
        <w:spacing w:before="120" w:after="12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D4B8002" w14:textId="77777777" w:rsidR="00301752" w:rsidRPr="00301752" w:rsidRDefault="00301752" w:rsidP="00301752">
      <w:pPr>
        <w:tabs>
          <w:tab w:val="center" w:pos="5812"/>
        </w:tabs>
        <w:spacing w:before="120" w:after="12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301752">
        <w:rPr>
          <w:rFonts w:ascii="Arial" w:eastAsia="Calibri" w:hAnsi="Arial" w:cs="Arial"/>
          <w:sz w:val="24"/>
          <w:szCs w:val="24"/>
        </w:rPr>
        <w:t xml:space="preserve">A Fásítási Tervet a móri Városvédő Egyesület felkérésére készítettem. </w:t>
      </w:r>
    </w:p>
    <w:p w14:paraId="447AA4FE" w14:textId="77777777" w:rsidR="00301752" w:rsidRPr="00301752" w:rsidRDefault="00301752" w:rsidP="00301752">
      <w:pPr>
        <w:tabs>
          <w:tab w:val="center" w:pos="5812"/>
        </w:tabs>
        <w:spacing w:before="120" w:after="12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0187D11" w14:textId="77777777" w:rsidR="00301752" w:rsidRPr="00301752" w:rsidRDefault="00301752" w:rsidP="00301752">
      <w:pPr>
        <w:tabs>
          <w:tab w:val="center" w:pos="5812"/>
        </w:tabs>
        <w:spacing w:before="120" w:after="12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682B205" w14:textId="77777777" w:rsidR="00301752" w:rsidRPr="00301752" w:rsidRDefault="00301752" w:rsidP="00301752">
      <w:pPr>
        <w:tabs>
          <w:tab w:val="center" w:pos="5812"/>
        </w:tabs>
        <w:spacing w:before="120" w:after="12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301752">
        <w:rPr>
          <w:rFonts w:ascii="Arial" w:eastAsia="Calibri" w:hAnsi="Arial" w:cs="Arial"/>
          <w:sz w:val="24"/>
          <w:szCs w:val="24"/>
        </w:rPr>
        <w:t xml:space="preserve">Pusztavám, 2026-06-03. </w:t>
      </w:r>
    </w:p>
    <w:p w14:paraId="4EF4302C" w14:textId="77777777" w:rsidR="00301752" w:rsidRPr="00301752" w:rsidRDefault="00301752" w:rsidP="00301752">
      <w:pPr>
        <w:tabs>
          <w:tab w:val="center" w:pos="5812"/>
        </w:tabs>
        <w:spacing w:before="120" w:after="120" w:line="240" w:lineRule="auto"/>
        <w:ind w:left="3544"/>
        <w:jc w:val="both"/>
        <w:rPr>
          <w:rFonts w:ascii="Arial" w:eastAsia="Calibri" w:hAnsi="Arial" w:cs="Arial"/>
          <w:sz w:val="24"/>
          <w:szCs w:val="24"/>
        </w:rPr>
      </w:pPr>
    </w:p>
    <w:p w14:paraId="08E8F755" w14:textId="77777777" w:rsidR="00301752" w:rsidRPr="00301752" w:rsidRDefault="00301752" w:rsidP="00301752">
      <w:pPr>
        <w:tabs>
          <w:tab w:val="center" w:pos="5812"/>
        </w:tabs>
        <w:spacing w:before="120" w:after="120" w:line="240" w:lineRule="auto"/>
        <w:ind w:left="3544"/>
        <w:jc w:val="both"/>
        <w:rPr>
          <w:rFonts w:ascii="Arial" w:eastAsia="Calibri" w:hAnsi="Arial" w:cs="Arial"/>
          <w:sz w:val="24"/>
          <w:szCs w:val="24"/>
        </w:rPr>
      </w:pPr>
    </w:p>
    <w:p w14:paraId="6C652835" w14:textId="77777777" w:rsidR="00301752" w:rsidRPr="00301752" w:rsidRDefault="00301752" w:rsidP="00301752">
      <w:pPr>
        <w:tabs>
          <w:tab w:val="center" w:pos="5812"/>
        </w:tabs>
        <w:spacing w:before="120" w:after="120" w:line="240" w:lineRule="auto"/>
        <w:ind w:left="3544"/>
        <w:rPr>
          <w:rFonts w:ascii="Arial" w:eastAsia="Calibri" w:hAnsi="Arial" w:cs="Arial"/>
          <w:sz w:val="24"/>
          <w:szCs w:val="24"/>
        </w:rPr>
      </w:pPr>
      <w:r w:rsidRPr="00301752">
        <w:rPr>
          <w:rFonts w:ascii="Arial" w:eastAsia="Calibri" w:hAnsi="Arial" w:cs="Arial"/>
          <w:sz w:val="24"/>
          <w:szCs w:val="24"/>
        </w:rPr>
        <w:t xml:space="preserve">Lakiné Kovács Antónia </w:t>
      </w:r>
    </w:p>
    <w:p w14:paraId="7FC45929" w14:textId="77777777" w:rsidR="00301752" w:rsidRPr="00301752" w:rsidRDefault="00301752" w:rsidP="00301752">
      <w:pPr>
        <w:spacing w:before="120" w:after="120" w:line="240" w:lineRule="auto"/>
        <w:ind w:left="3544"/>
        <w:rPr>
          <w:rFonts w:ascii="Arial" w:eastAsia="Calibri" w:hAnsi="Arial" w:cs="Arial"/>
          <w:sz w:val="24"/>
          <w:szCs w:val="24"/>
        </w:rPr>
      </w:pPr>
      <w:r w:rsidRPr="00301752">
        <w:rPr>
          <w:rFonts w:ascii="Arial" w:eastAsia="Calibri" w:hAnsi="Arial" w:cs="Arial"/>
          <w:sz w:val="24"/>
          <w:szCs w:val="24"/>
        </w:rPr>
        <w:t>okleveles erdőmérnök, növényvédelmi szakmérnök</w:t>
      </w:r>
    </w:p>
    <w:p w14:paraId="5718B54A" w14:textId="21F34F34" w:rsidR="00491C0D" w:rsidRPr="00C47C4B" w:rsidRDefault="00491C0D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sectPr w:rsidR="00491C0D" w:rsidRPr="00C47C4B" w:rsidSect="00301752">
      <w:footerReference w:type="default" r:id="rId10"/>
      <w:footerReference w:type="first" r:id="rId11"/>
      <w:pgSz w:w="11906" w:h="16838"/>
      <w:pgMar w:top="1417" w:right="1417" w:bottom="1417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DBC186" w14:textId="77777777" w:rsidR="009909F7" w:rsidRDefault="009909F7">
      <w:pPr>
        <w:spacing w:after="0" w:line="240" w:lineRule="auto"/>
      </w:pPr>
      <w:r>
        <w:separator/>
      </w:r>
    </w:p>
  </w:endnote>
  <w:endnote w:type="continuationSeparator" w:id="0">
    <w:p w14:paraId="5F7547D6" w14:textId="77777777" w:rsidR="009909F7" w:rsidRDefault="009909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17837323"/>
      <w:docPartObj>
        <w:docPartGallery w:val="Page Numbers (Bottom of Page)"/>
        <w:docPartUnique/>
      </w:docPartObj>
    </w:sdtPr>
    <w:sdtContent>
      <w:p w14:paraId="5DA40075" w14:textId="77777777" w:rsidR="00301752" w:rsidRDefault="00301752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77B26B08" w14:textId="77777777" w:rsidR="00301752" w:rsidRDefault="00301752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EB770" w14:textId="77777777" w:rsidR="00301752" w:rsidRDefault="00301752" w:rsidP="007748FC">
    <w:pPr>
      <w:pStyle w:val="llb"/>
      <w:jc w:val="center"/>
    </w:pPr>
  </w:p>
  <w:p w14:paraId="369FFE95" w14:textId="77777777" w:rsidR="00301752" w:rsidRDefault="00301752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49282C" w14:textId="77777777" w:rsidR="009909F7" w:rsidRDefault="009909F7">
      <w:pPr>
        <w:spacing w:after="0" w:line="240" w:lineRule="auto"/>
      </w:pPr>
      <w:r>
        <w:separator/>
      </w:r>
    </w:p>
  </w:footnote>
  <w:footnote w:type="continuationSeparator" w:id="0">
    <w:p w14:paraId="5AAF7AB8" w14:textId="77777777" w:rsidR="009909F7" w:rsidRDefault="009909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2" w15:restartNumberingAfterBreak="0">
    <w:nsid w:val="1E247D93"/>
    <w:multiLevelType w:val="hybridMultilevel"/>
    <w:tmpl w:val="9626AEE6"/>
    <w:lvl w:ilvl="0" w:tplc="77125ED8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9" w15:restartNumberingAfterBreak="0">
    <w:nsid w:val="702503DF"/>
    <w:multiLevelType w:val="hybridMultilevel"/>
    <w:tmpl w:val="D534B6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1"/>
  </w:num>
  <w:num w:numId="2" w16cid:durableId="34085950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4"/>
  </w:num>
  <w:num w:numId="4" w16cid:durableId="2074574760">
    <w:abstractNumId w:val="6"/>
  </w:num>
  <w:num w:numId="5" w16cid:durableId="407653794">
    <w:abstractNumId w:val="8"/>
  </w:num>
  <w:num w:numId="6" w16cid:durableId="39284926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687717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941556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3298406">
    <w:abstractNumId w:val="0"/>
  </w:num>
  <w:num w:numId="10" w16cid:durableId="673803049">
    <w:abstractNumId w:val="5"/>
  </w:num>
  <w:num w:numId="11" w16cid:durableId="1646743113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3559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7465"/>
    <w:rsid w:val="000E5E86"/>
    <w:rsid w:val="000F3877"/>
    <w:rsid w:val="000F7555"/>
    <w:rsid w:val="00106828"/>
    <w:rsid w:val="00111136"/>
    <w:rsid w:val="00111375"/>
    <w:rsid w:val="00117EBA"/>
    <w:rsid w:val="00120576"/>
    <w:rsid w:val="00130C88"/>
    <w:rsid w:val="00134172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B435E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96911"/>
    <w:rsid w:val="002A1FD9"/>
    <w:rsid w:val="002A2624"/>
    <w:rsid w:val="002C3DCD"/>
    <w:rsid w:val="002D2329"/>
    <w:rsid w:val="002D69F5"/>
    <w:rsid w:val="002E7BA6"/>
    <w:rsid w:val="002F505B"/>
    <w:rsid w:val="002F7E86"/>
    <w:rsid w:val="00301752"/>
    <w:rsid w:val="00314A9F"/>
    <w:rsid w:val="0033107B"/>
    <w:rsid w:val="003313AB"/>
    <w:rsid w:val="0033363C"/>
    <w:rsid w:val="0034201D"/>
    <w:rsid w:val="00346007"/>
    <w:rsid w:val="003619B0"/>
    <w:rsid w:val="00366FDB"/>
    <w:rsid w:val="0038264F"/>
    <w:rsid w:val="00382DA0"/>
    <w:rsid w:val="00391727"/>
    <w:rsid w:val="003A3C8D"/>
    <w:rsid w:val="003B0232"/>
    <w:rsid w:val="003B6280"/>
    <w:rsid w:val="003C37AF"/>
    <w:rsid w:val="003D14E2"/>
    <w:rsid w:val="003D2CC2"/>
    <w:rsid w:val="003E1F1D"/>
    <w:rsid w:val="003E2631"/>
    <w:rsid w:val="003E745E"/>
    <w:rsid w:val="004013DD"/>
    <w:rsid w:val="004024E9"/>
    <w:rsid w:val="00406976"/>
    <w:rsid w:val="004118A3"/>
    <w:rsid w:val="00412945"/>
    <w:rsid w:val="00412A33"/>
    <w:rsid w:val="004149B8"/>
    <w:rsid w:val="0041569D"/>
    <w:rsid w:val="0041686E"/>
    <w:rsid w:val="004316B7"/>
    <w:rsid w:val="00443D62"/>
    <w:rsid w:val="00454023"/>
    <w:rsid w:val="00460D64"/>
    <w:rsid w:val="004615AE"/>
    <w:rsid w:val="00461FBC"/>
    <w:rsid w:val="00463766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502BA4"/>
    <w:rsid w:val="00514D5D"/>
    <w:rsid w:val="00520342"/>
    <w:rsid w:val="005216A1"/>
    <w:rsid w:val="005271FD"/>
    <w:rsid w:val="005315C9"/>
    <w:rsid w:val="00550EAE"/>
    <w:rsid w:val="00560109"/>
    <w:rsid w:val="00562A76"/>
    <w:rsid w:val="00565773"/>
    <w:rsid w:val="00573323"/>
    <w:rsid w:val="00574777"/>
    <w:rsid w:val="00582A48"/>
    <w:rsid w:val="00583A7E"/>
    <w:rsid w:val="00591942"/>
    <w:rsid w:val="005A3401"/>
    <w:rsid w:val="005B6B0C"/>
    <w:rsid w:val="005C397F"/>
    <w:rsid w:val="005C5D46"/>
    <w:rsid w:val="005D0898"/>
    <w:rsid w:val="005D1739"/>
    <w:rsid w:val="005E60BC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6E6499"/>
    <w:rsid w:val="007077A1"/>
    <w:rsid w:val="00707CFE"/>
    <w:rsid w:val="0071127C"/>
    <w:rsid w:val="00713526"/>
    <w:rsid w:val="00722AAD"/>
    <w:rsid w:val="00740A3B"/>
    <w:rsid w:val="00743855"/>
    <w:rsid w:val="00757EC9"/>
    <w:rsid w:val="007606A2"/>
    <w:rsid w:val="00761871"/>
    <w:rsid w:val="007656DF"/>
    <w:rsid w:val="00765B9B"/>
    <w:rsid w:val="007718D7"/>
    <w:rsid w:val="00781C4B"/>
    <w:rsid w:val="007B3481"/>
    <w:rsid w:val="007B4FB0"/>
    <w:rsid w:val="007D723B"/>
    <w:rsid w:val="007F4DCC"/>
    <w:rsid w:val="007F559A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A1B34"/>
    <w:rsid w:val="008B5054"/>
    <w:rsid w:val="008B7A6F"/>
    <w:rsid w:val="008C0042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66D6B"/>
    <w:rsid w:val="00966F23"/>
    <w:rsid w:val="00973C51"/>
    <w:rsid w:val="009909F7"/>
    <w:rsid w:val="009952AE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11BCE"/>
    <w:rsid w:val="00A215C4"/>
    <w:rsid w:val="00A242DC"/>
    <w:rsid w:val="00A26B61"/>
    <w:rsid w:val="00A30161"/>
    <w:rsid w:val="00A36720"/>
    <w:rsid w:val="00A457F4"/>
    <w:rsid w:val="00A4599E"/>
    <w:rsid w:val="00A62D49"/>
    <w:rsid w:val="00A65C8A"/>
    <w:rsid w:val="00A72244"/>
    <w:rsid w:val="00A83816"/>
    <w:rsid w:val="00AA1941"/>
    <w:rsid w:val="00AC625C"/>
    <w:rsid w:val="00AF0B35"/>
    <w:rsid w:val="00B03DE6"/>
    <w:rsid w:val="00B12111"/>
    <w:rsid w:val="00B12E12"/>
    <w:rsid w:val="00B2309B"/>
    <w:rsid w:val="00B2493D"/>
    <w:rsid w:val="00B33397"/>
    <w:rsid w:val="00B35BFC"/>
    <w:rsid w:val="00B40BE0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2AB"/>
    <w:rsid w:val="00BD27B5"/>
    <w:rsid w:val="00BD4941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56511"/>
    <w:rsid w:val="00C61D4F"/>
    <w:rsid w:val="00C62D3F"/>
    <w:rsid w:val="00C77D03"/>
    <w:rsid w:val="00C93E1C"/>
    <w:rsid w:val="00C94BB0"/>
    <w:rsid w:val="00CA4066"/>
    <w:rsid w:val="00CA5B59"/>
    <w:rsid w:val="00CA7718"/>
    <w:rsid w:val="00CB0C5A"/>
    <w:rsid w:val="00CC26EB"/>
    <w:rsid w:val="00CC3D56"/>
    <w:rsid w:val="00CD02A6"/>
    <w:rsid w:val="00CD2D7A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1E45"/>
    <w:rsid w:val="00D47D2C"/>
    <w:rsid w:val="00D54ACE"/>
    <w:rsid w:val="00D649B6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A4CDE"/>
    <w:rsid w:val="00EB7282"/>
    <w:rsid w:val="00ED77E0"/>
    <w:rsid w:val="00EE03CA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6D20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iPriority w:val="99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408</Words>
  <Characters>2819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2026-06-25T08:38:00Z</cp:lastPrinted>
  <dcterms:created xsi:type="dcterms:W3CDTF">2026-07-06T11:42:00Z</dcterms:created>
  <dcterms:modified xsi:type="dcterms:W3CDTF">2026-07-06T11:42:00Z</dcterms:modified>
</cp:coreProperties>
</file>