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2371" w14:textId="5E1AD0BB" w:rsidR="000B3E7F" w:rsidRPr="00B0236B" w:rsidRDefault="000B3E7F" w:rsidP="000B3E7F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21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729067C3" w14:textId="77777777" w:rsidR="000B3E7F" w:rsidRPr="00B0236B" w:rsidRDefault="000B3E7F" w:rsidP="000B3E7F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28E98925" w14:textId="77777777" w:rsidR="000B3E7F" w:rsidRPr="00B0236B" w:rsidRDefault="000B3E7F" w:rsidP="000B3E7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VÁLLALKOZÁSI SZERZŐDÉS </w:t>
      </w:r>
    </w:p>
    <w:p w14:paraId="223F1A19" w14:textId="77777777" w:rsidR="000B3E7F" w:rsidRPr="00B0236B" w:rsidRDefault="000B3E7F" w:rsidP="000B3E7F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2. számú módosítása</w:t>
      </w:r>
    </w:p>
    <w:p w14:paraId="69D8F9C3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F28F06" w14:textId="77777777" w:rsidR="000B3E7F" w:rsidRPr="00B0236B" w:rsidRDefault="000B3E7F" w:rsidP="000B3E7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4B65A335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0236B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B0236B">
        <w:rPr>
          <w:rFonts w:ascii="Arial" w:eastAsia="Times New Roman" w:hAnsi="Arial" w:cs="Arial"/>
          <w:b/>
          <w:lang w:eastAsia="hu-HU"/>
        </w:rPr>
        <w:t>Megrendelő</w:t>
      </w:r>
      <w:r w:rsidRPr="00B0236B">
        <w:rPr>
          <w:rFonts w:ascii="Arial" w:eastAsia="Times New Roman" w:hAnsi="Arial" w:cs="Arial"/>
          <w:lang w:eastAsia="hu-HU"/>
        </w:rPr>
        <w:t xml:space="preserve">), </w:t>
      </w:r>
    </w:p>
    <w:p w14:paraId="153313C7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38A85DE" w14:textId="77777777" w:rsidR="000B3E7F" w:rsidRPr="00B0236B" w:rsidRDefault="000B3E7F" w:rsidP="000B3E7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másrészről </w:t>
      </w:r>
    </w:p>
    <w:p w14:paraId="543E87EA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0236B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0236B">
        <w:rPr>
          <w:rFonts w:ascii="Arial" w:eastAsia="Times New Roman" w:hAnsi="Arial" w:cs="Arial"/>
          <w:bCs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B0236B">
        <w:rPr>
          <w:rFonts w:ascii="Arial" w:eastAsia="Times New Roman" w:hAnsi="Arial" w:cs="Arial"/>
          <w:b/>
          <w:lang w:eastAsia="hu-HU"/>
        </w:rPr>
        <w:t>Vállalkozó</w:t>
      </w:r>
      <w:r w:rsidRPr="00B0236B">
        <w:rPr>
          <w:rFonts w:ascii="Arial" w:eastAsia="Times New Roman" w:hAnsi="Arial" w:cs="Arial"/>
          <w:lang w:eastAsia="hu-HU"/>
        </w:rPr>
        <w:t xml:space="preserve">) </w:t>
      </w:r>
    </w:p>
    <w:p w14:paraId="7DF0F5EB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0173760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együttesen: Felek</w:t>
      </w:r>
      <w:r w:rsidRPr="00B0236B" w:rsidDel="00C4429C">
        <w:rPr>
          <w:rFonts w:ascii="Arial" w:eastAsia="Times New Roman" w:hAnsi="Arial" w:cs="Arial"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>között az alulírott helyen és időben az alábbi feltételekkel.</w:t>
      </w:r>
    </w:p>
    <w:p w14:paraId="35B43338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D1DC0E9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2021. július 19. napján megkötött és 2025. január 1-jei hatállyal módosított a </w:t>
      </w:r>
      <w:r w:rsidRPr="00B0236B">
        <w:rPr>
          <w:rFonts w:ascii="Arial" w:eastAsia="SimSun" w:hAnsi="Arial" w:cs="Arial"/>
          <w:kern w:val="3"/>
          <w:lang w:eastAsia="zh-CN" w:bidi="hi-IN"/>
        </w:rPr>
        <w:t>Mór Város Strandfürdő területén felmerülő a terület kaszálása, az ingatlanon található épületek megfelelő zárása, a kerítés fenntartása és a kapuk megfelelő zárása, heti gyakorisággal az ingatlan ellenőrzése feladatok elvégzésére</w:t>
      </w:r>
      <w:r w:rsidRPr="00B0236B">
        <w:rPr>
          <w:rFonts w:ascii="Arial" w:eastAsia="Times New Roman" w:hAnsi="Arial" w:cs="Arial"/>
          <w:lang w:eastAsia="hu-HU"/>
        </w:rPr>
        <w:t xml:space="preserve"> vonatkozó vállalkozási szerződést (a továbbiakban: Szerződés) 2026. január 1-jei hatállyal az alábbiak szerint módosítják:</w:t>
      </w:r>
    </w:p>
    <w:p w14:paraId="597E951E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82B7E02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2.1. pontja helyébe az alábbi rendelkezés lép:</w:t>
      </w:r>
    </w:p>
    <w:p w14:paraId="678DF1F5" w14:textId="77777777" w:rsidR="000B3E7F" w:rsidRPr="00B0236B" w:rsidRDefault="000B3E7F" w:rsidP="000B3E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B0236B">
        <w:rPr>
          <w:rFonts w:ascii="Arial" w:eastAsia="Times New Roman" w:hAnsi="Arial" w:cs="Arial"/>
          <w:lang w:eastAsia="hu-HU"/>
        </w:rPr>
        <w:t xml:space="preserve">„A vállalkozási díj 38.520 Ft + ÁFA, azaz </w:t>
      </w:r>
      <w:r w:rsidRPr="00B0236B">
        <w:rPr>
          <w:rFonts w:ascii="Arial" w:eastAsia="SimSun" w:hAnsi="Arial" w:cs="Arial"/>
          <w:kern w:val="3"/>
          <w:lang w:eastAsia="zh-CN" w:bidi="hi-IN"/>
        </w:rPr>
        <w:t>harmincnyolcezer-ötszázhúsz forint + ÁFA, amely havonta fizetendő</w:t>
      </w:r>
      <w:r w:rsidRPr="00B0236B">
        <w:rPr>
          <w:rFonts w:ascii="Times New Roman" w:eastAsia="SimSun" w:hAnsi="Times New Roman" w:cs="Arial"/>
          <w:kern w:val="3"/>
          <w:lang w:eastAsia="zh-CN" w:bidi="hi-IN"/>
        </w:rPr>
        <w:t xml:space="preserve"> </w:t>
      </w:r>
      <w:r w:rsidRPr="00B0236B">
        <w:rPr>
          <w:rFonts w:ascii="Arial" w:eastAsia="SimSun" w:hAnsi="Arial" w:cs="Arial"/>
          <w:kern w:val="3"/>
          <w:lang w:eastAsia="zh-CN" w:bidi="hi-IN"/>
        </w:rPr>
        <w:t>átalánydíjként került megállapításra. A felhasznált anyagok az átalánydíj felett kerülnek leszámlázásra.</w:t>
      </w:r>
    </w:p>
    <w:p w14:paraId="4B883F09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B0236B">
        <w:rPr>
          <w:rFonts w:ascii="Arial" w:eastAsia="SimSun" w:hAnsi="Arial" w:cs="Arial"/>
          <w:kern w:val="3"/>
          <w:lang w:eastAsia="zh-CN" w:bidi="hi-IN"/>
        </w:rPr>
        <w:t>A terület kaszálása egyedi megrendelés alapján 13 Ft/m</w:t>
      </w:r>
      <w:r w:rsidRPr="00B0236B">
        <w:rPr>
          <w:rFonts w:ascii="Arial" w:eastAsia="SimSun" w:hAnsi="Arial" w:cs="Arial"/>
          <w:kern w:val="3"/>
          <w:vertAlign w:val="superscript"/>
          <w:lang w:eastAsia="zh-CN" w:bidi="hi-IN"/>
        </w:rPr>
        <w:t>2</w:t>
      </w:r>
      <w:r w:rsidRPr="00B0236B">
        <w:rPr>
          <w:rFonts w:ascii="Arial" w:eastAsia="SimSun" w:hAnsi="Arial" w:cs="Arial"/>
          <w:kern w:val="3"/>
          <w:lang w:eastAsia="zh-CN" w:bidi="hi-IN"/>
        </w:rPr>
        <w:t xml:space="preserve">/alkalom + ÁFA összegen kerül elszámolásra.” </w:t>
      </w:r>
    </w:p>
    <w:p w14:paraId="44E71FD9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1BDB107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153D5AA6" w14:textId="77777777" w:rsidR="000B3E7F" w:rsidRPr="00B0236B" w:rsidRDefault="000B3E7F" w:rsidP="000B3E7F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6DCB4494" w14:textId="77777777" w:rsidR="000B3E7F" w:rsidRPr="00B0236B" w:rsidRDefault="000B3E7F" w:rsidP="000B3E7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2A12DD66" w14:textId="77777777" w:rsidR="000B3E7F" w:rsidRPr="00B0236B" w:rsidRDefault="000B3E7F" w:rsidP="000B3E7F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30C460CE" w14:textId="77777777" w:rsidR="000B3E7F" w:rsidRPr="00B0236B" w:rsidRDefault="000B3E7F" w:rsidP="000B3E7F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2"/>
        <w:gridCol w:w="4538"/>
      </w:tblGrid>
      <w:tr w:rsidR="000B3E7F" w:rsidRPr="00B0236B" w14:paraId="6D45A951" w14:textId="77777777" w:rsidTr="00FB4DE5">
        <w:trPr>
          <w:jc w:val="center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C29500" w14:textId="77777777" w:rsidR="000B3E7F" w:rsidRPr="00B0236B" w:rsidRDefault="000B3E7F" w:rsidP="00FB4DE5">
            <w:pPr>
              <w:spacing w:after="0" w:line="240" w:lineRule="auto"/>
              <w:ind w:left="-113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…....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</w:t>
            </w:r>
          </w:p>
          <w:p w14:paraId="5BDB1CDB" w14:textId="77777777" w:rsidR="000B3E7F" w:rsidRPr="00B0236B" w:rsidRDefault="000B3E7F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7FEEE122" w14:textId="77777777" w:rsidR="000B3E7F" w:rsidRPr="00B0236B" w:rsidRDefault="000B3E7F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0A3FE4EB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503DBFBF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B0236B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6BF1DAF3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386990F1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EA4059" w14:textId="77777777" w:rsidR="000B3E7F" w:rsidRPr="00B0236B" w:rsidRDefault="000B3E7F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………...</w:t>
            </w:r>
          </w:p>
          <w:p w14:paraId="69B36528" w14:textId="77777777" w:rsidR="000B3E7F" w:rsidRPr="00B0236B" w:rsidRDefault="000B3E7F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223C8CAB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07ED4D7F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35C2BEA7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0B18EB62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560AB27E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736E65D6" w14:textId="77777777" w:rsidR="000B3E7F" w:rsidRPr="00B0236B" w:rsidRDefault="000B3E7F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247D7BE4" w14:textId="77777777" w:rsidR="000B3E7F" w:rsidRPr="00B0236B" w:rsidRDefault="000B3E7F" w:rsidP="000B3E7F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7D06B038" w14:textId="77777777" w:rsidR="000B3E7F" w:rsidRPr="00B0236B" w:rsidRDefault="000B3E7F" w:rsidP="000B3E7F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Mór, 2026. ………...</w:t>
      </w:r>
      <w:r w:rsidRPr="00B0236B">
        <w:rPr>
          <w:rFonts w:ascii="Arial" w:eastAsia="Times New Roman" w:hAnsi="Arial" w:cs="Arial"/>
          <w:lang w:eastAsia="hu-HU"/>
        </w:rPr>
        <w:tab/>
        <w:t>Mór, 2026. ………...</w:t>
      </w:r>
    </w:p>
    <w:p w14:paraId="04A33EBF" w14:textId="77777777" w:rsidR="000B3E7F" w:rsidRPr="00B0236B" w:rsidRDefault="000B3E7F" w:rsidP="000B3E7F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Jogi ellenjegyző:</w:t>
      </w:r>
      <w:r w:rsidRPr="00B0236B">
        <w:rPr>
          <w:rFonts w:ascii="Arial" w:eastAsia="Times New Roman" w:hAnsi="Arial" w:cs="Arial"/>
          <w:lang w:eastAsia="hu-HU"/>
        </w:rPr>
        <w:tab/>
      </w:r>
      <w:proofErr w:type="gramStart"/>
      <w:r w:rsidRPr="00B0236B">
        <w:rPr>
          <w:rFonts w:ascii="Arial" w:eastAsia="Times New Roman" w:hAnsi="Arial" w:cs="Arial"/>
          <w:lang w:eastAsia="hu-HU"/>
        </w:rPr>
        <w:tab/>
        <w:t xml:space="preserve">  Pénzügyi</w:t>
      </w:r>
      <w:proofErr w:type="gramEnd"/>
      <w:r w:rsidRPr="00B0236B">
        <w:rPr>
          <w:rFonts w:ascii="Arial" w:eastAsia="Times New Roman" w:hAnsi="Arial" w:cs="Arial"/>
          <w:lang w:eastAsia="hu-HU"/>
        </w:rPr>
        <w:t xml:space="preserve"> ellenjegyző:</w:t>
      </w:r>
    </w:p>
    <w:p w14:paraId="05AAD62B" w14:textId="77777777" w:rsidR="000B3E7F" w:rsidRPr="00B0236B" w:rsidRDefault="000B3E7F" w:rsidP="000B3E7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5E6EC9E" w14:textId="77777777" w:rsidR="000B3E7F" w:rsidRPr="00B0236B" w:rsidRDefault="000B3E7F" w:rsidP="000B3E7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7101755" w14:textId="77777777" w:rsidR="000B3E7F" w:rsidRPr="00B0236B" w:rsidRDefault="000B3E7F" w:rsidP="000B3E7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0F5BD89F" w14:textId="77777777" w:rsidR="000B3E7F" w:rsidRPr="00B0236B" w:rsidRDefault="000B3E7F" w:rsidP="000B3E7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B0236B">
        <w:rPr>
          <w:rFonts w:ascii="Arial" w:eastAsia="Times New Roman" w:hAnsi="Arial" w:cs="Arial"/>
          <w:lang w:eastAsia="hu-HU"/>
        </w:rPr>
        <w:tab/>
        <w:t>Hossó Anita</w:t>
      </w:r>
    </w:p>
    <w:p w14:paraId="34B528A3" w14:textId="23B7929F" w:rsidR="000B3E7F" w:rsidRPr="00B0236B" w:rsidRDefault="000B3E7F" w:rsidP="000B3E7F">
      <w:pPr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Irodavezető</w:t>
      </w:r>
    </w:p>
    <w:sectPr w:rsidR="000B3E7F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2026-02-06T09:06:00Z</dcterms:created>
  <dcterms:modified xsi:type="dcterms:W3CDTF">2026-02-06T09:06:00Z</dcterms:modified>
</cp:coreProperties>
</file>