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CB52" w14:textId="4BA3942F" w:rsidR="00B0236B" w:rsidRPr="00B0236B" w:rsidRDefault="00B0236B" w:rsidP="00B0236B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0236B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19</w:t>
      </w:r>
      <w:r w:rsidRPr="00B0236B">
        <w:rPr>
          <w:rFonts w:ascii="Arial" w:eastAsia="Calibri" w:hAnsi="Arial" w:cs="Arial"/>
          <w:sz w:val="24"/>
          <w:szCs w:val="24"/>
        </w:rPr>
        <w:t>/2026. (I.28.) határozathoz</w:t>
      </w:r>
    </w:p>
    <w:p w14:paraId="517EE3FA" w14:textId="77777777" w:rsidR="00B0236B" w:rsidRPr="00B0236B" w:rsidRDefault="00B0236B" w:rsidP="00B0236B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0BFCC9D6" w14:textId="77777777" w:rsidR="00B0236B" w:rsidRPr="00B0236B" w:rsidRDefault="00B0236B" w:rsidP="00B0236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KEGYELETI KÖZSZOLGÁLTATÁSI SZERZŐDÉS </w:t>
      </w:r>
    </w:p>
    <w:p w14:paraId="7BD7CC50" w14:textId="77777777" w:rsidR="00B0236B" w:rsidRPr="00B0236B" w:rsidRDefault="00B0236B" w:rsidP="00B0236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hu-HU"/>
        </w:rPr>
        <w:t>3. számú</w:t>
      </w: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MÓDOSÍTÁSA</w:t>
      </w:r>
    </w:p>
    <w:p w14:paraId="20C61466" w14:textId="77777777" w:rsidR="00B0236B" w:rsidRPr="00B0236B" w:rsidRDefault="00B0236B" w:rsidP="00B023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A093FEE" w14:textId="77777777" w:rsidR="00B0236B" w:rsidRPr="00B0236B" w:rsidRDefault="00B0236B" w:rsidP="00B0236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Mely létrejött egyrészről </w:t>
      </w:r>
    </w:p>
    <w:p w14:paraId="7FE6741C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 Városi Önkormányzat </w:t>
      </w:r>
      <w:r w:rsidRPr="00B0236B">
        <w:rPr>
          <w:rFonts w:ascii="Arial" w:eastAsia="Times New Roman" w:hAnsi="Arial" w:cs="Arial"/>
          <w:lang w:eastAsia="hu-HU"/>
        </w:rPr>
        <w:t xml:space="preserve">(székhely: 8060 Mór, Szent István tér 6., adószám: 15727220-2-07, képviseli: Fenyves Péter polgármester), mint Mór városában lévő temetők tulajdonosa, illetve kezelője (továbbiakban: </w:t>
      </w:r>
      <w:r w:rsidRPr="00B0236B">
        <w:rPr>
          <w:rFonts w:ascii="Arial" w:eastAsia="Times New Roman" w:hAnsi="Arial" w:cs="Arial"/>
          <w:b/>
          <w:lang w:eastAsia="hu-HU"/>
        </w:rPr>
        <w:t>Önkormányzat</w:t>
      </w:r>
      <w:r w:rsidRPr="00B0236B">
        <w:rPr>
          <w:rFonts w:ascii="Arial" w:eastAsia="Times New Roman" w:hAnsi="Arial" w:cs="Arial"/>
          <w:lang w:eastAsia="hu-HU"/>
        </w:rPr>
        <w:t xml:space="preserve">), </w:t>
      </w:r>
    </w:p>
    <w:p w14:paraId="47015088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87B3CB6" w14:textId="77777777" w:rsidR="00B0236B" w:rsidRPr="00B0236B" w:rsidRDefault="00B0236B" w:rsidP="00B0236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másrészről </w:t>
      </w:r>
    </w:p>
    <w:p w14:paraId="4AD4DAA6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MÓR-HOLDING Kft. </w:t>
      </w:r>
      <w:r w:rsidRPr="00B0236B">
        <w:rPr>
          <w:rFonts w:ascii="Arial" w:eastAsia="Times New Roman" w:hAnsi="Arial" w:cs="Arial"/>
          <w:lang w:eastAsia="hu-HU"/>
        </w:rPr>
        <w:t>(székhely: 8060 Mór, Szent István tér 6., adószám: 25335299-2-07, képviseli: Békési László ügyvezető),</w:t>
      </w:r>
      <w:r w:rsidRPr="00B0236B">
        <w:rPr>
          <w:rFonts w:ascii="Arial" w:eastAsia="Times New Roman" w:hAnsi="Arial" w:cs="Arial"/>
          <w:b/>
          <w:lang w:eastAsia="hu-HU"/>
        </w:rPr>
        <w:t xml:space="preserve"> </w:t>
      </w:r>
      <w:r w:rsidRPr="00B0236B">
        <w:rPr>
          <w:rFonts w:ascii="Arial" w:eastAsia="Times New Roman" w:hAnsi="Arial" w:cs="Arial"/>
          <w:lang w:eastAsia="hu-HU"/>
        </w:rPr>
        <w:t xml:space="preserve">mint szolgáltató (továbbiakban: </w:t>
      </w:r>
      <w:r w:rsidRPr="00B0236B">
        <w:rPr>
          <w:rFonts w:ascii="Arial" w:eastAsia="Times New Roman" w:hAnsi="Arial" w:cs="Arial"/>
          <w:b/>
          <w:lang w:eastAsia="hu-HU"/>
        </w:rPr>
        <w:t>Szolgáltató</w:t>
      </w:r>
      <w:r w:rsidRPr="00B0236B">
        <w:rPr>
          <w:rFonts w:ascii="Arial" w:eastAsia="Times New Roman" w:hAnsi="Arial" w:cs="Arial"/>
          <w:lang w:eastAsia="hu-HU"/>
        </w:rPr>
        <w:t xml:space="preserve">) </w:t>
      </w:r>
    </w:p>
    <w:p w14:paraId="62D4E58C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C77247F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együttesen: Felek között az alulírott helyen és időben az alábbi feltételekkel:</w:t>
      </w:r>
    </w:p>
    <w:p w14:paraId="21BFE08C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9162E7A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A Felek a köztük 2015. szeptember 30. napján megkötött és 2017. január </w:t>
      </w:r>
      <w:proofErr w:type="gramStart"/>
      <w:r w:rsidRPr="00B0236B">
        <w:rPr>
          <w:rFonts w:ascii="Arial" w:eastAsia="Times New Roman" w:hAnsi="Arial" w:cs="Arial"/>
          <w:lang w:eastAsia="hu-HU"/>
        </w:rPr>
        <w:t>1-jei</w:t>
      </w:r>
      <w:proofErr w:type="gramEnd"/>
      <w:r w:rsidRPr="00B0236B">
        <w:rPr>
          <w:rFonts w:ascii="Arial" w:eastAsia="Times New Roman" w:hAnsi="Arial" w:cs="Arial"/>
          <w:lang w:eastAsia="hu-HU"/>
        </w:rPr>
        <w:t xml:space="preserve"> valamint 2025. január 1-jei hatállyal módosított Kegyeleti közszolgáltatási szerződést (a továbbiakban: Szerződés) 2026. január 1-jei hatállyal az alábbiak szerint módosítják:</w:t>
      </w:r>
    </w:p>
    <w:p w14:paraId="4301F36F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3CE4BF7E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1./ a Szerződés 11. pontjának első mondata helyébe az alábbi rendelkezés lép:</w:t>
      </w:r>
    </w:p>
    <w:p w14:paraId="2E931A45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u-HU"/>
        </w:rPr>
      </w:pPr>
      <w:r w:rsidRPr="00B0236B">
        <w:rPr>
          <w:rFonts w:ascii="Arial" w:eastAsia="Times New Roman" w:hAnsi="Arial" w:cs="Arial"/>
          <w:bCs/>
          <w:iCs/>
          <w:lang w:eastAsia="hu-HU"/>
        </w:rPr>
        <w:t>„Az Önkormányzati rendelet mellékletében megállapított díjakból származó bevétel a Szolgáltatót illeti meg, amelyen felül a Szolgáltató havonta 1.496.838 Ft + ÁFA átalánydíjra jogosult.”</w:t>
      </w:r>
    </w:p>
    <w:p w14:paraId="5C638635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hu-HU"/>
        </w:rPr>
      </w:pPr>
    </w:p>
    <w:p w14:paraId="7120817B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2. A jelen módosítás a Felek között fennálló jogviszonyt egyebekben nem érinti, a Szerződés módosítással nem érintett rendelkezései változatlan formában érvényesek és hatályosak.</w:t>
      </w:r>
    </w:p>
    <w:p w14:paraId="071450E9" w14:textId="77777777" w:rsidR="00B0236B" w:rsidRPr="00B0236B" w:rsidRDefault="00B0236B" w:rsidP="00B0236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3170AC9F" w14:textId="77777777" w:rsidR="00B0236B" w:rsidRPr="00B0236B" w:rsidRDefault="00B0236B" w:rsidP="00B023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Jelen szerződés módosítás négy egymással szó szerint megegyező példányban készült, azokat a szerződő Felek elolvasás és értelmezés után, mint jogügyleti akaratukkal mindenben megegyezőt írták alá.</w:t>
      </w:r>
    </w:p>
    <w:p w14:paraId="4A9B2F85" w14:textId="77777777" w:rsidR="00B0236B" w:rsidRPr="00B0236B" w:rsidRDefault="00B0236B" w:rsidP="00B023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3E7AE067" w14:textId="77777777" w:rsidR="00B0236B" w:rsidRPr="00B0236B" w:rsidRDefault="00B0236B" w:rsidP="00B0236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tbl>
      <w:tblPr>
        <w:tblStyle w:val="Rcsostblza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B0236B" w:rsidRPr="00B0236B" w14:paraId="72A0B193" w14:textId="77777777" w:rsidTr="00FB4DE5">
        <w:tc>
          <w:tcPr>
            <w:tcW w:w="4536" w:type="dxa"/>
          </w:tcPr>
          <w:p w14:paraId="0AFF9627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 xml:space="preserve"> ….</w:t>
            </w:r>
            <w:proofErr w:type="gramEnd"/>
          </w:p>
        </w:tc>
        <w:tc>
          <w:tcPr>
            <w:tcW w:w="4536" w:type="dxa"/>
          </w:tcPr>
          <w:p w14:paraId="0A301BA1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…….</w:t>
            </w:r>
            <w:proofErr w:type="gramEnd"/>
            <w:r w:rsidRPr="00B0236B">
              <w:rPr>
                <w:rFonts w:ascii="Arial" w:eastAsia="Times New Roman" w:hAnsi="Arial" w:cs="Arial"/>
                <w:bCs/>
                <w:lang w:eastAsia="hu-HU"/>
              </w:rPr>
              <w:t>. ….</w:t>
            </w:r>
          </w:p>
        </w:tc>
      </w:tr>
      <w:tr w:rsidR="00B0236B" w:rsidRPr="00B0236B" w14:paraId="7B5A59D5" w14:textId="77777777" w:rsidTr="00FB4DE5">
        <w:tc>
          <w:tcPr>
            <w:tcW w:w="4536" w:type="dxa"/>
          </w:tcPr>
          <w:p w14:paraId="19C93630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57308490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0236B" w:rsidRPr="00B0236B" w14:paraId="27B0B7BA" w14:textId="77777777" w:rsidTr="00FB4DE5">
        <w:tc>
          <w:tcPr>
            <w:tcW w:w="4536" w:type="dxa"/>
          </w:tcPr>
          <w:p w14:paraId="54353232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17D37EB6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0236B" w:rsidRPr="00B0236B" w14:paraId="624AD447" w14:textId="77777777" w:rsidTr="00FB4DE5">
        <w:tc>
          <w:tcPr>
            <w:tcW w:w="4536" w:type="dxa"/>
          </w:tcPr>
          <w:p w14:paraId="41852978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………………………………..</w:t>
            </w:r>
          </w:p>
        </w:tc>
        <w:tc>
          <w:tcPr>
            <w:tcW w:w="4536" w:type="dxa"/>
          </w:tcPr>
          <w:p w14:paraId="2C94C4B3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………………………………..</w:t>
            </w:r>
          </w:p>
        </w:tc>
      </w:tr>
      <w:tr w:rsidR="00B0236B" w:rsidRPr="00B0236B" w14:paraId="296E3486" w14:textId="77777777" w:rsidTr="00FB4DE5">
        <w:tc>
          <w:tcPr>
            <w:tcW w:w="4536" w:type="dxa"/>
          </w:tcPr>
          <w:p w14:paraId="6BBE8C0B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bCs/>
                <w:lang w:eastAsia="hu-HU"/>
              </w:rPr>
              <w:t>Mór Városi Önkormányzat</w:t>
            </w:r>
          </w:p>
          <w:p w14:paraId="080F838D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mint Megrendelő, képviseletében</w:t>
            </w:r>
            <w:r w:rsidRPr="00B0236B">
              <w:rPr>
                <w:rFonts w:ascii="Arial" w:eastAsia="Times New Roman" w:hAnsi="Arial" w:cs="Arial"/>
                <w:bCs/>
                <w:lang w:eastAsia="hu-HU"/>
              </w:rPr>
              <w:t>:</w:t>
            </w:r>
          </w:p>
          <w:p w14:paraId="56366DF2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0124BFD3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polgármester</w:t>
            </w:r>
          </w:p>
        </w:tc>
        <w:tc>
          <w:tcPr>
            <w:tcW w:w="4536" w:type="dxa"/>
          </w:tcPr>
          <w:p w14:paraId="79DFAC22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MÓR-HOLDING Kft.,</w:t>
            </w:r>
          </w:p>
          <w:p w14:paraId="14DB942F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mint Vállalkozó</w:t>
            </w:r>
            <w:r w:rsidRPr="00B0236B">
              <w:rPr>
                <w:rFonts w:ascii="Arial" w:eastAsia="Times New Roman" w:hAnsi="Arial" w:cs="Arial"/>
                <w:bCs/>
                <w:lang w:eastAsia="hu-HU"/>
              </w:rPr>
              <w:t xml:space="preserve"> képviseletében</w:t>
            </w:r>
          </w:p>
          <w:p w14:paraId="46D08971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Békési László</w:t>
            </w:r>
          </w:p>
          <w:p w14:paraId="4935A0FF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  <w:tr w:rsidR="00B0236B" w:rsidRPr="00B0236B" w14:paraId="19DA68EF" w14:textId="77777777" w:rsidTr="00FB4DE5">
        <w:tc>
          <w:tcPr>
            <w:tcW w:w="4536" w:type="dxa"/>
          </w:tcPr>
          <w:p w14:paraId="03E1C303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070304C3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0236B" w:rsidRPr="00B0236B" w14:paraId="1CBB6C81" w14:textId="77777777" w:rsidTr="00FB4DE5">
        <w:tc>
          <w:tcPr>
            <w:tcW w:w="4536" w:type="dxa"/>
          </w:tcPr>
          <w:p w14:paraId="6AF86639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………. ….</w:t>
            </w:r>
          </w:p>
        </w:tc>
        <w:tc>
          <w:tcPr>
            <w:tcW w:w="4536" w:type="dxa"/>
          </w:tcPr>
          <w:p w14:paraId="56768AE6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</w:t>
            </w:r>
            <w:proofErr w:type="gramStart"/>
            <w:r w:rsidRPr="00B0236B">
              <w:rPr>
                <w:rFonts w:ascii="Arial" w:eastAsia="Times New Roman" w:hAnsi="Arial" w:cs="Arial"/>
                <w:lang w:eastAsia="hu-HU"/>
              </w:rPr>
              <w:t xml:space="preserve"> ….</w:t>
            </w:r>
            <w:proofErr w:type="gramEnd"/>
          </w:p>
        </w:tc>
      </w:tr>
      <w:tr w:rsidR="00B0236B" w:rsidRPr="00B0236B" w14:paraId="00CF91EC" w14:textId="77777777" w:rsidTr="00FB4DE5">
        <w:tc>
          <w:tcPr>
            <w:tcW w:w="4536" w:type="dxa"/>
          </w:tcPr>
          <w:p w14:paraId="5D3E4743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Jogi ellenjegyző:</w:t>
            </w:r>
          </w:p>
        </w:tc>
        <w:tc>
          <w:tcPr>
            <w:tcW w:w="4536" w:type="dxa"/>
          </w:tcPr>
          <w:p w14:paraId="3940AA3C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Pénzügyi ellenjegyző:</w:t>
            </w:r>
          </w:p>
        </w:tc>
      </w:tr>
      <w:tr w:rsidR="00B0236B" w:rsidRPr="00B0236B" w14:paraId="7BE75A5C" w14:textId="77777777" w:rsidTr="00FB4DE5">
        <w:tc>
          <w:tcPr>
            <w:tcW w:w="4536" w:type="dxa"/>
          </w:tcPr>
          <w:p w14:paraId="361DC135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2E89EA1E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0236B" w:rsidRPr="00B0236B" w14:paraId="15E1F83A" w14:textId="77777777" w:rsidTr="00FB4DE5">
        <w:tc>
          <w:tcPr>
            <w:tcW w:w="4536" w:type="dxa"/>
          </w:tcPr>
          <w:p w14:paraId="758276FA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536" w:type="dxa"/>
          </w:tcPr>
          <w:p w14:paraId="291B42E4" w14:textId="77777777" w:rsidR="00B0236B" w:rsidRPr="00B0236B" w:rsidRDefault="00B0236B" w:rsidP="00B0236B">
            <w:pPr>
              <w:suppressAutoHyphens/>
              <w:spacing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B0236B" w:rsidRPr="00B0236B" w14:paraId="21DADB81" w14:textId="77777777" w:rsidTr="00FB4DE5">
        <w:tc>
          <w:tcPr>
            <w:tcW w:w="4536" w:type="dxa"/>
          </w:tcPr>
          <w:p w14:paraId="18FC82EB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</w:t>
            </w:r>
          </w:p>
        </w:tc>
        <w:tc>
          <w:tcPr>
            <w:tcW w:w="4536" w:type="dxa"/>
          </w:tcPr>
          <w:p w14:paraId="2A372D8A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………………………………</w:t>
            </w:r>
          </w:p>
        </w:tc>
      </w:tr>
      <w:tr w:rsidR="00B0236B" w:rsidRPr="00B0236B" w14:paraId="6F4A035A" w14:textId="77777777" w:rsidTr="00FB4DE5">
        <w:tc>
          <w:tcPr>
            <w:tcW w:w="4536" w:type="dxa"/>
          </w:tcPr>
          <w:p w14:paraId="6423AB91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Dr. Taba Nikoletta</w:t>
            </w:r>
          </w:p>
          <w:p w14:paraId="4779D35C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Jegyző</w:t>
            </w:r>
          </w:p>
        </w:tc>
        <w:tc>
          <w:tcPr>
            <w:tcW w:w="4536" w:type="dxa"/>
          </w:tcPr>
          <w:p w14:paraId="27AE49AA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Hossó Anita</w:t>
            </w:r>
          </w:p>
          <w:p w14:paraId="644CBF0B" w14:textId="77777777" w:rsidR="00B0236B" w:rsidRPr="00B0236B" w:rsidRDefault="00B0236B" w:rsidP="00B0236B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Pénzügyi Irodavezető</w:t>
            </w:r>
          </w:p>
        </w:tc>
      </w:tr>
    </w:tbl>
    <w:p w14:paraId="056F854A" w14:textId="6F371687" w:rsidR="00B0236B" w:rsidRPr="00B0236B" w:rsidRDefault="00B0236B" w:rsidP="00B0236B">
      <w:pPr>
        <w:rPr>
          <w:rFonts w:ascii="Arial" w:eastAsia="Calibri" w:hAnsi="Arial" w:cs="Arial"/>
          <w:sz w:val="24"/>
          <w:szCs w:val="24"/>
          <w:highlight w:val="yellow"/>
        </w:rPr>
      </w:pPr>
    </w:p>
    <w:sectPr w:rsidR="00B0236B" w:rsidRPr="00B0236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5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3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5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7"/>
  </w:num>
  <w:num w:numId="2" w16cid:durableId="1706560647">
    <w:abstractNumId w:val="16"/>
  </w:num>
  <w:num w:numId="3" w16cid:durableId="250772939">
    <w:abstractNumId w:val="10"/>
  </w:num>
  <w:num w:numId="4" w16cid:durableId="2070112774">
    <w:abstractNumId w:val="12"/>
  </w:num>
  <w:num w:numId="5" w16cid:durableId="570576300">
    <w:abstractNumId w:val="13"/>
  </w:num>
  <w:num w:numId="6" w16cid:durableId="88088262">
    <w:abstractNumId w:val="8"/>
  </w:num>
  <w:num w:numId="7" w16cid:durableId="325128908">
    <w:abstractNumId w:val="2"/>
  </w:num>
  <w:num w:numId="8" w16cid:durableId="1940333500">
    <w:abstractNumId w:val="14"/>
  </w:num>
  <w:num w:numId="9" w16cid:durableId="1466040833">
    <w:abstractNumId w:val="4"/>
  </w:num>
  <w:num w:numId="10" w16cid:durableId="274875011">
    <w:abstractNumId w:val="15"/>
  </w:num>
  <w:num w:numId="11" w16cid:durableId="1692221451">
    <w:abstractNumId w:val="11"/>
  </w:num>
  <w:num w:numId="12" w16cid:durableId="1729302168">
    <w:abstractNumId w:val="3"/>
  </w:num>
  <w:num w:numId="13" w16cid:durableId="75248713">
    <w:abstractNumId w:val="6"/>
  </w:num>
  <w:num w:numId="14" w16cid:durableId="1792089756">
    <w:abstractNumId w:val="1"/>
  </w:num>
  <w:num w:numId="15" w16cid:durableId="672103059">
    <w:abstractNumId w:val="5"/>
  </w:num>
  <w:num w:numId="16" w16cid:durableId="1355234151">
    <w:abstractNumId w:val="9"/>
  </w:num>
  <w:num w:numId="17" w16cid:durableId="15479894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link w:val="Megjegyzstrgya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2026-02-06T09:03:00Z</dcterms:created>
  <dcterms:modified xsi:type="dcterms:W3CDTF">2026-02-06T09:03:00Z</dcterms:modified>
</cp:coreProperties>
</file>