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ACFC7D7" w:rsidR="00EA4CDE" w:rsidRPr="00EA4CDE" w:rsidRDefault="00F31E4A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169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2F1223C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7BB1BD4" w14:textId="57F1EDFC" w:rsidR="00EA4CDE" w:rsidRPr="00EA4CDE" w:rsidRDefault="006636D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6636D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SZABADIDŐKÖZPONT Kft. 2025. üzleti évről szóló egyszerűsített éves beszámolója tárgyában</w:t>
      </w:r>
    </w:p>
    <w:p w14:paraId="10279186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401F7C53" w14:textId="77777777" w:rsidR="006636DD" w:rsidRPr="006636DD" w:rsidRDefault="006636DD" w:rsidP="006636DD">
      <w:pPr>
        <w:spacing w:after="0" w:line="240" w:lineRule="auto"/>
        <w:jc w:val="both"/>
        <w:rPr>
          <w:rFonts w:ascii="Arial" w:eastAsia="Calibri" w:hAnsi="Arial" w:cs="Arial"/>
          <w:sz w:val="24"/>
        </w:rPr>
      </w:pPr>
      <w:r w:rsidRPr="006636DD">
        <w:rPr>
          <w:rFonts w:ascii="Arial" w:eastAsia="Calibri" w:hAnsi="Arial" w:cs="Arial"/>
          <w:sz w:val="24"/>
        </w:rPr>
        <w:t>Mór Városi Önkormányzat Képviselő-testülete, mint alapító – a legfőbb szerv hatáskörében és a könyvvizsgáló jelentése alapján – a MÓRI SZABADIDŐKÖZPONT Kft. 2025. évi egyszerűsített éves beszámolóját az előterjesztésben foglaltakkal elfogadja és az alábbiak szerint jóváhagyja:</w:t>
      </w:r>
    </w:p>
    <w:p w14:paraId="12F159D1" w14:textId="77777777" w:rsidR="006636DD" w:rsidRPr="006636DD" w:rsidRDefault="006636DD" w:rsidP="006636DD">
      <w:pPr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500F5C59" w14:textId="77777777" w:rsidR="006636DD" w:rsidRPr="006636DD" w:rsidRDefault="006636DD" w:rsidP="006636DD">
      <w:pPr>
        <w:numPr>
          <w:ilvl w:val="0"/>
          <w:numId w:val="3"/>
        </w:numPr>
        <w:tabs>
          <w:tab w:val="left" w:pos="709"/>
          <w:tab w:val="right" w:pos="8505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</w:rPr>
      </w:pPr>
      <w:r w:rsidRPr="006636DD">
        <w:rPr>
          <w:rFonts w:ascii="Arial" w:eastAsia="Calibri" w:hAnsi="Arial" w:cs="Arial"/>
          <w:sz w:val="24"/>
        </w:rPr>
        <w:t>mérleg főösszege:</w:t>
      </w:r>
      <w:r w:rsidRPr="006636DD">
        <w:rPr>
          <w:rFonts w:ascii="Arial" w:eastAsia="Calibri" w:hAnsi="Arial" w:cs="Arial"/>
          <w:sz w:val="24"/>
        </w:rPr>
        <w:tab/>
        <w:t>419 212 eFt</w:t>
      </w:r>
    </w:p>
    <w:p w14:paraId="7856AFB9" w14:textId="77777777" w:rsidR="006636DD" w:rsidRPr="006636DD" w:rsidRDefault="006636DD" w:rsidP="006636DD">
      <w:pPr>
        <w:numPr>
          <w:ilvl w:val="0"/>
          <w:numId w:val="3"/>
        </w:numPr>
        <w:tabs>
          <w:tab w:val="left" w:pos="709"/>
          <w:tab w:val="right" w:pos="8505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sz w:val="24"/>
        </w:rPr>
      </w:pPr>
      <w:r w:rsidRPr="006636DD">
        <w:rPr>
          <w:rFonts w:ascii="Arial" w:eastAsia="Calibri" w:hAnsi="Arial" w:cs="Arial"/>
          <w:sz w:val="24"/>
        </w:rPr>
        <w:t>adózott eredmény:</w:t>
      </w:r>
      <w:r w:rsidRPr="006636DD">
        <w:rPr>
          <w:rFonts w:ascii="Arial" w:eastAsia="Calibri" w:hAnsi="Arial" w:cs="Arial"/>
          <w:sz w:val="24"/>
        </w:rPr>
        <w:tab/>
        <w:t>12 390 eFt</w:t>
      </w:r>
    </w:p>
    <w:p w14:paraId="30A053E7" w14:textId="77777777" w:rsidR="006636DD" w:rsidRPr="006636DD" w:rsidRDefault="006636DD" w:rsidP="006636DD">
      <w:pPr>
        <w:tabs>
          <w:tab w:val="left" w:pos="709"/>
          <w:tab w:val="right" w:pos="8505"/>
        </w:tabs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11BF9CF6" w14:textId="77777777" w:rsidR="006636DD" w:rsidRPr="006636DD" w:rsidRDefault="006636DD" w:rsidP="006636DD">
      <w:pPr>
        <w:tabs>
          <w:tab w:val="left" w:pos="709"/>
          <w:tab w:val="right" w:pos="8505"/>
        </w:tabs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7EF54D40" w14:textId="77777777" w:rsidR="006636DD" w:rsidRPr="006636DD" w:rsidRDefault="006636DD" w:rsidP="006636D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6636DD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6636DD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74EC1B62F7B24D4FA021BD13C47F054C"/>
          </w:placeholder>
          <w:date w:fullDate="2026-05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6636DD">
            <w:rPr>
              <w:rFonts w:ascii="Arial" w:eastAsia="Calibri" w:hAnsi="Arial" w:cs="Arial"/>
              <w:sz w:val="24"/>
              <w:szCs w:val="24"/>
            </w:rPr>
            <w:t>2026.05.31.</w:t>
          </w:r>
        </w:sdtContent>
      </w:sdt>
    </w:p>
    <w:p w14:paraId="23A17FD2" w14:textId="77777777" w:rsidR="006636DD" w:rsidRPr="006636DD" w:rsidRDefault="006636DD" w:rsidP="006636D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6636DD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6636DD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101CF067E4114D8DBF2D46AD5AFD9E58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6636DD">
            <w:rPr>
              <w:rFonts w:ascii="Arial" w:eastAsia="Calibri" w:hAnsi="Arial" w:cs="Arial"/>
              <w:sz w:val="24"/>
              <w:szCs w:val="24"/>
            </w:rPr>
            <w:t>ügyvezető</w:t>
          </w:r>
        </w:sdtContent>
      </w:sdt>
      <w:r w:rsidRPr="006636DD">
        <w:rPr>
          <w:rFonts w:ascii="Arial" w:eastAsia="Calibri" w:hAnsi="Arial" w:cs="Arial"/>
          <w:sz w:val="24"/>
          <w:szCs w:val="24"/>
        </w:rPr>
        <w:t>(Pénzügyi Iroda)</w:t>
      </w:r>
    </w:p>
    <w:p w14:paraId="05B1609A" w14:textId="77777777" w:rsidR="006636DD" w:rsidRPr="006636DD" w:rsidRDefault="006636DD" w:rsidP="006636D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8596C60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00A86" w14:textId="77777777" w:rsidR="00CA24A6" w:rsidRDefault="00CA24A6">
      <w:pPr>
        <w:spacing w:after="0" w:line="240" w:lineRule="auto"/>
      </w:pPr>
      <w:r>
        <w:separator/>
      </w:r>
    </w:p>
  </w:endnote>
  <w:endnote w:type="continuationSeparator" w:id="0">
    <w:p w14:paraId="4C9128B5" w14:textId="77777777" w:rsidR="00CA24A6" w:rsidRDefault="00CA2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7F771" w14:textId="77777777" w:rsidR="00CA24A6" w:rsidRDefault="00CA24A6">
      <w:pPr>
        <w:spacing w:after="0" w:line="240" w:lineRule="auto"/>
      </w:pPr>
      <w:r>
        <w:separator/>
      </w:r>
    </w:p>
  </w:footnote>
  <w:footnote w:type="continuationSeparator" w:id="0">
    <w:p w14:paraId="2F30FF37" w14:textId="77777777" w:rsidR="00CA24A6" w:rsidRDefault="00CA2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663B0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24A6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A7A0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1E4A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EC1B62F7B24D4FA021BD13C47F05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255212C-8D55-4F10-8933-9C2BB726BBFE}"/>
      </w:docPartPr>
      <w:docPartBody>
        <w:p w:rsidR="00AA3202" w:rsidRDefault="00D264B2" w:rsidP="00D264B2">
          <w:pPr>
            <w:pStyle w:val="74EC1B62F7B24D4FA021BD13C47F054C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101CF067E4114D8DBF2D46AD5AFD9E5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97A7FF8-D4DB-42EE-BFDA-29234F6A8F8B}"/>
      </w:docPartPr>
      <w:docPartBody>
        <w:p w:rsidR="00AA3202" w:rsidRDefault="00D264B2" w:rsidP="00D264B2">
          <w:pPr>
            <w:pStyle w:val="101CF067E4114D8DBF2D46AD5AFD9E58"/>
          </w:pPr>
          <w:r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1B435E"/>
    <w:rsid w:val="00AA3202"/>
    <w:rsid w:val="00D264B2"/>
    <w:rsid w:val="00EA7A01"/>
    <w:rsid w:val="00F7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D264B2"/>
  </w:style>
  <w:style w:type="paragraph" w:customStyle="1" w:styleId="74EC1B62F7B24D4FA021BD13C47F054C">
    <w:name w:val="74EC1B62F7B24D4FA021BD13C47F054C"/>
    <w:rsid w:val="00D264B2"/>
  </w:style>
  <w:style w:type="paragraph" w:customStyle="1" w:styleId="101CF067E4114D8DBF2D46AD5AFD9E58">
    <w:name w:val="101CF067E4114D8DBF2D46AD5AFD9E58"/>
    <w:rsid w:val="00D264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2026-05-27T08:50:00Z</dcterms:created>
  <dcterms:modified xsi:type="dcterms:W3CDTF">2026-05-27T12:53:00Z</dcterms:modified>
</cp:coreProperties>
</file>