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2297" w14:textId="4FEC80C4" w:rsidR="00460FA5" w:rsidRPr="00460FA5" w:rsidRDefault="00E64B5C" w:rsidP="00460FA5">
      <w:pPr>
        <w:tabs>
          <w:tab w:val="center" w:pos="5812"/>
        </w:tabs>
        <w:spacing w:after="0" w:line="240" w:lineRule="auto"/>
        <w:jc w:val="right"/>
        <w:rPr>
          <w:rFonts w:ascii="Arial" w:eastAsia="Calibri" w:hAnsi="Arial" w:cs="Arial"/>
          <w:sz w:val="24"/>
          <w:szCs w:val="24"/>
        </w:rPr>
      </w:pPr>
      <w:r>
        <w:rPr>
          <w:rFonts w:ascii="Arial" w:eastAsia="Calibri" w:hAnsi="Arial" w:cs="Arial"/>
          <w:sz w:val="24"/>
          <w:szCs w:val="24"/>
        </w:rPr>
        <w:t>154</w:t>
      </w:r>
      <w:r w:rsidR="00460FA5" w:rsidRPr="00460FA5">
        <w:rPr>
          <w:rFonts w:ascii="Arial" w:eastAsia="Calibri" w:hAnsi="Arial" w:cs="Arial"/>
          <w:sz w:val="24"/>
          <w:szCs w:val="24"/>
        </w:rPr>
        <w:t>/2026. (IV.29.) határozat melléklete</w:t>
      </w:r>
    </w:p>
    <w:p w14:paraId="55CEC422" w14:textId="77777777" w:rsidR="00460FA5" w:rsidRPr="00460FA5" w:rsidRDefault="00460FA5" w:rsidP="00460FA5">
      <w:pPr>
        <w:tabs>
          <w:tab w:val="center" w:pos="5812"/>
        </w:tabs>
        <w:spacing w:after="0" w:line="240" w:lineRule="auto"/>
        <w:jc w:val="right"/>
        <w:rPr>
          <w:rFonts w:ascii="Arial" w:eastAsia="Calibri" w:hAnsi="Arial" w:cs="Arial"/>
          <w:sz w:val="24"/>
          <w:szCs w:val="24"/>
        </w:rPr>
      </w:pPr>
    </w:p>
    <w:p w14:paraId="78473EEA" w14:textId="77777777" w:rsidR="00460FA5" w:rsidRPr="00460FA5" w:rsidRDefault="00460FA5" w:rsidP="00460FA5">
      <w:pPr>
        <w:spacing w:after="0" w:line="240" w:lineRule="auto"/>
        <w:jc w:val="center"/>
        <w:rPr>
          <w:rFonts w:ascii="Garamond" w:eastAsia="Times New Roman" w:hAnsi="Garamond" w:cs="Arial"/>
          <w:b/>
          <w:sz w:val="21"/>
          <w:szCs w:val="21"/>
          <w:lang w:eastAsia="hu-HU"/>
        </w:rPr>
      </w:pPr>
      <w:r w:rsidRPr="00460FA5">
        <w:rPr>
          <w:rFonts w:ascii="Garamond" w:eastAsia="Times New Roman" w:hAnsi="Garamond" w:cs="Arial"/>
          <w:b/>
          <w:sz w:val="21"/>
          <w:szCs w:val="21"/>
          <w:lang w:eastAsia="hu-HU"/>
        </w:rPr>
        <w:t xml:space="preserve">TÉRÍTÉSMENTES TULAJDONJOG ÁTRUHÁZÁSI </w:t>
      </w:r>
    </w:p>
    <w:p w14:paraId="60458CCB" w14:textId="77777777" w:rsidR="00460FA5" w:rsidRPr="00460FA5" w:rsidRDefault="00460FA5" w:rsidP="00460FA5">
      <w:pPr>
        <w:spacing w:after="0" w:line="240" w:lineRule="auto"/>
        <w:jc w:val="center"/>
        <w:rPr>
          <w:rFonts w:ascii="Garamond" w:eastAsia="Times New Roman" w:hAnsi="Garamond" w:cs="Arial"/>
          <w:b/>
          <w:sz w:val="21"/>
          <w:szCs w:val="21"/>
          <w:lang w:eastAsia="hu-HU"/>
        </w:rPr>
      </w:pPr>
      <w:r w:rsidRPr="00460FA5">
        <w:rPr>
          <w:rFonts w:ascii="Garamond" w:eastAsia="Times New Roman" w:hAnsi="Garamond" w:cs="Arial"/>
          <w:b/>
          <w:sz w:val="21"/>
          <w:szCs w:val="21"/>
          <w:lang w:eastAsia="hu-HU"/>
        </w:rPr>
        <w:t>SZERZŐDÉS</w:t>
      </w:r>
    </w:p>
    <w:p w14:paraId="67373643" w14:textId="77777777" w:rsidR="00460FA5" w:rsidRPr="00460FA5" w:rsidRDefault="00460FA5" w:rsidP="00460FA5">
      <w:pPr>
        <w:spacing w:after="0" w:line="240" w:lineRule="auto"/>
        <w:jc w:val="center"/>
        <w:rPr>
          <w:rFonts w:ascii="Garamond" w:eastAsia="Times New Roman" w:hAnsi="Garamond" w:cs="Arial"/>
          <w:b/>
          <w:sz w:val="21"/>
          <w:szCs w:val="21"/>
          <w:lang w:eastAsia="hu-HU"/>
        </w:rPr>
      </w:pPr>
    </w:p>
    <w:p w14:paraId="4C29A578" w14:textId="77777777" w:rsidR="00460FA5" w:rsidRPr="00460FA5" w:rsidRDefault="00460FA5" w:rsidP="00460FA5">
      <w:pPr>
        <w:spacing w:after="0" w:line="240" w:lineRule="auto"/>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amely létrejött egyrészről </w:t>
      </w:r>
      <w:r w:rsidRPr="00460FA5">
        <w:rPr>
          <w:rFonts w:ascii="Garamond" w:eastAsia="Times New Roman" w:hAnsi="Garamond" w:cs="Arial"/>
          <w:b/>
          <w:sz w:val="21"/>
          <w:szCs w:val="21"/>
          <w:lang w:eastAsia="hu-HU"/>
        </w:rPr>
        <w:t xml:space="preserve">Mór Városi Önkormányzat </w:t>
      </w:r>
      <w:r w:rsidRPr="00460FA5">
        <w:rPr>
          <w:rFonts w:ascii="Garamond" w:eastAsia="Times New Roman" w:hAnsi="Garamond" w:cs="Arial"/>
          <w:sz w:val="21"/>
          <w:szCs w:val="21"/>
          <w:lang w:eastAsia="hu-HU"/>
        </w:rPr>
        <w:t>(székhelye: 8060 Mór Szent István tér 6., nyilvántartást vezető szerv: Magyar Államkincstár, törzskönyvi azonosító szám (PIR): 727222, államháztartási egyedi azonosító (ÁHTI): 736822, statisztikai számjele:</w:t>
      </w:r>
      <w:r w:rsidRPr="00460FA5">
        <w:rPr>
          <w:rFonts w:ascii="Calibri" w:eastAsia="Calibri" w:hAnsi="Calibri" w:cs="Times New Roman"/>
        </w:rPr>
        <w:t xml:space="preserve"> </w:t>
      </w:r>
      <w:r w:rsidRPr="00460FA5">
        <w:rPr>
          <w:rFonts w:ascii="Garamond" w:eastAsia="Times New Roman" w:hAnsi="Garamond" w:cs="Arial"/>
          <w:sz w:val="21"/>
          <w:szCs w:val="21"/>
          <w:lang w:eastAsia="hu-HU"/>
        </w:rPr>
        <w:t xml:space="preserve">15727220-8411-321-07; adószáma: 15727220-2-07, képviseli: Fenyves Péter polgármester) mint </w:t>
      </w:r>
      <w:r w:rsidRPr="00460FA5">
        <w:rPr>
          <w:rFonts w:ascii="Garamond" w:eastAsia="Times New Roman" w:hAnsi="Garamond" w:cs="Arial"/>
          <w:b/>
          <w:sz w:val="21"/>
          <w:szCs w:val="21"/>
          <w:lang w:eastAsia="hu-HU"/>
        </w:rPr>
        <w:t>tulajdonjogot átruházó</w:t>
      </w:r>
      <w:r w:rsidRPr="00460FA5">
        <w:rPr>
          <w:rFonts w:ascii="Garamond" w:eastAsia="Times New Roman" w:hAnsi="Garamond" w:cs="Arial"/>
          <w:sz w:val="21"/>
          <w:szCs w:val="21"/>
          <w:lang w:eastAsia="hu-HU"/>
        </w:rPr>
        <w:t xml:space="preserve"> (a továbbiakban: Önkormányzat), </w:t>
      </w:r>
    </w:p>
    <w:p w14:paraId="74BDD378"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31668B7F" w14:textId="77777777" w:rsidR="00460FA5" w:rsidRPr="00460FA5" w:rsidRDefault="00460FA5" w:rsidP="00460FA5">
      <w:pPr>
        <w:spacing w:after="0" w:line="240" w:lineRule="auto"/>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másrészről a magyar állam, mint tulajdonjogot szerző javára és nevében eljáró </w:t>
      </w:r>
      <w:r w:rsidRPr="00460FA5">
        <w:rPr>
          <w:rFonts w:ascii="Garamond" w:eastAsia="Times New Roman" w:hAnsi="Garamond" w:cs="Arial"/>
          <w:b/>
          <w:sz w:val="21"/>
          <w:szCs w:val="21"/>
          <w:lang w:eastAsia="hu-HU"/>
        </w:rPr>
        <w:t>Magyar Közút Nonprofit Zrt.</w:t>
      </w:r>
      <w:r w:rsidRPr="00460FA5">
        <w:rPr>
          <w:rFonts w:ascii="Garamond" w:eastAsia="Times New Roman" w:hAnsi="Garamond" w:cs="Arial"/>
          <w:sz w:val="21"/>
          <w:szCs w:val="21"/>
          <w:lang w:eastAsia="hu-HU"/>
        </w:rPr>
        <w:t xml:space="preserve"> (székhelye: 1024 Budapest, Fényes Elek utca 7-13., statisztikai számjele: 14605749-5221-573-01, adószáma: 14605749-2-44, cégjegyzékszám: 01-10-046265, nyilvántartást vezető szerv: Fővárosi Törvényszék Cégbírósága, képviseli: Tasi Márta vagyonnyilvántartási vezető és dr. </w:t>
      </w:r>
      <w:proofErr w:type="spellStart"/>
      <w:r w:rsidRPr="00460FA5">
        <w:rPr>
          <w:rFonts w:ascii="Garamond" w:eastAsia="Times New Roman" w:hAnsi="Garamond" w:cs="Arial"/>
          <w:sz w:val="21"/>
          <w:szCs w:val="21"/>
          <w:lang w:eastAsia="hu-HU"/>
        </w:rPr>
        <w:t>Bardóczky</w:t>
      </w:r>
      <w:proofErr w:type="spellEnd"/>
      <w:r w:rsidRPr="00460FA5">
        <w:rPr>
          <w:rFonts w:ascii="Garamond" w:eastAsia="Times New Roman" w:hAnsi="Garamond" w:cs="Arial"/>
          <w:sz w:val="21"/>
          <w:szCs w:val="21"/>
          <w:lang w:eastAsia="hu-HU"/>
        </w:rPr>
        <w:t xml:space="preserve"> Viktor vagyongazdálkodási és nyilvántartási osztályvezető), mint </w:t>
      </w:r>
      <w:r w:rsidRPr="00460FA5">
        <w:rPr>
          <w:rFonts w:ascii="Garamond" w:eastAsia="Times New Roman" w:hAnsi="Garamond" w:cs="Arial"/>
          <w:b/>
          <w:sz w:val="21"/>
          <w:szCs w:val="21"/>
          <w:lang w:eastAsia="hu-HU"/>
        </w:rPr>
        <w:t>ingatlant szerző</w:t>
      </w:r>
      <w:r w:rsidRPr="00460FA5">
        <w:rPr>
          <w:rFonts w:ascii="Garamond" w:eastAsia="Times New Roman" w:hAnsi="Garamond" w:cs="Arial"/>
          <w:sz w:val="21"/>
          <w:szCs w:val="21"/>
          <w:lang w:eastAsia="hu-HU"/>
        </w:rPr>
        <w:t xml:space="preserve"> (a továbbiakban: </w:t>
      </w:r>
      <w:r w:rsidRPr="00460FA5">
        <w:rPr>
          <w:rFonts w:ascii="Garamond" w:eastAsia="Times New Roman" w:hAnsi="Garamond" w:cs="Arial"/>
          <w:b/>
          <w:sz w:val="21"/>
          <w:szCs w:val="21"/>
          <w:lang w:eastAsia="hu-HU"/>
        </w:rPr>
        <w:t>MK</w:t>
      </w:r>
      <w:r w:rsidRPr="00460FA5">
        <w:rPr>
          <w:rFonts w:ascii="Garamond" w:eastAsia="Times New Roman" w:hAnsi="Garamond" w:cs="Arial"/>
          <w:sz w:val="21"/>
          <w:szCs w:val="21"/>
          <w:lang w:eastAsia="hu-HU"/>
        </w:rPr>
        <w:t>)</w:t>
      </w:r>
    </w:p>
    <w:p w14:paraId="46024600" w14:textId="77777777" w:rsidR="00460FA5" w:rsidRPr="00460FA5" w:rsidRDefault="00460FA5" w:rsidP="00460FA5">
      <w:pPr>
        <w:spacing w:after="0" w:line="240" w:lineRule="auto"/>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 - Önkormányzat és MK a továbbiakban együttesen: </w:t>
      </w:r>
      <w:r w:rsidRPr="00460FA5">
        <w:rPr>
          <w:rFonts w:ascii="Garamond" w:eastAsia="Times New Roman" w:hAnsi="Garamond" w:cs="Arial"/>
          <w:b/>
          <w:sz w:val="21"/>
          <w:szCs w:val="21"/>
          <w:lang w:eastAsia="hu-HU"/>
        </w:rPr>
        <w:t xml:space="preserve">Felek </w:t>
      </w:r>
      <w:r w:rsidRPr="00460FA5">
        <w:rPr>
          <w:rFonts w:ascii="Garamond" w:eastAsia="Times New Roman" w:hAnsi="Garamond" w:cs="Arial"/>
          <w:sz w:val="21"/>
          <w:szCs w:val="21"/>
          <w:lang w:eastAsia="hu-HU"/>
        </w:rPr>
        <w:t>vagy</w:t>
      </w:r>
      <w:r w:rsidRPr="00460FA5">
        <w:rPr>
          <w:rFonts w:ascii="Garamond" w:eastAsia="Times New Roman" w:hAnsi="Garamond" w:cs="Arial"/>
          <w:b/>
          <w:sz w:val="21"/>
          <w:szCs w:val="21"/>
          <w:lang w:eastAsia="hu-HU"/>
        </w:rPr>
        <w:t xml:space="preserve"> Szerződő Felek</w:t>
      </w:r>
      <w:r w:rsidRPr="00460FA5">
        <w:rPr>
          <w:rFonts w:ascii="Garamond" w:eastAsia="Times New Roman" w:hAnsi="Garamond" w:cs="Arial"/>
          <w:sz w:val="21"/>
          <w:szCs w:val="21"/>
          <w:lang w:eastAsia="hu-HU"/>
        </w:rPr>
        <w:t xml:space="preserve"> – között az alábbi feltételekkel:</w:t>
      </w:r>
    </w:p>
    <w:p w14:paraId="6044570C"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38CC5A86" w14:textId="77777777" w:rsidR="00460FA5" w:rsidRPr="00460FA5" w:rsidRDefault="00460FA5" w:rsidP="00460FA5">
      <w:pPr>
        <w:spacing w:after="0" w:line="240" w:lineRule="auto"/>
        <w:jc w:val="center"/>
        <w:rPr>
          <w:rFonts w:ascii="Garamond" w:eastAsia="Times New Roman" w:hAnsi="Garamond" w:cs="Arial"/>
          <w:sz w:val="21"/>
          <w:szCs w:val="21"/>
          <w:lang w:eastAsia="hu-HU"/>
        </w:rPr>
      </w:pPr>
    </w:p>
    <w:p w14:paraId="12B9A77D" w14:textId="77777777" w:rsidR="00460FA5" w:rsidRPr="00460FA5" w:rsidRDefault="00460FA5" w:rsidP="00460FA5">
      <w:pPr>
        <w:spacing w:after="0" w:line="240" w:lineRule="auto"/>
        <w:jc w:val="center"/>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BEVEZETŐ RENDELKEZÉS</w:t>
      </w:r>
    </w:p>
    <w:p w14:paraId="775B33F5" w14:textId="77777777" w:rsidR="00460FA5" w:rsidRPr="00460FA5" w:rsidRDefault="00460FA5" w:rsidP="00460FA5">
      <w:pPr>
        <w:spacing w:after="0" w:line="240" w:lineRule="auto"/>
        <w:rPr>
          <w:rFonts w:ascii="Garamond" w:eastAsia="Times New Roman" w:hAnsi="Garamond" w:cs="Arial"/>
          <w:sz w:val="21"/>
          <w:szCs w:val="21"/>
          <w:lang w:eastAsia="hu-HU"/>
        </w:rPr>
      </w:pPr>
    </w:p>
    <w:p w14:paraId="00E53E23" w14:textId="77777777" w:rsidR="00460FA5" w:rsidRPr="00460FA5" w:rsidRDefault="00460FA5" w:rsidP="00460FA5">
      <w:pPr>
        <w:numPr>
          <w:ilvl w:val="0"/>
          <w:numId w:val="57"/>
        </w:numPr>
        <w:spacing w:after="120" w:line="240" w:lineRule="auto"/>
        <w:ind w:left="425" w:hanging="425"/>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A közúti közlekedésről szóló 1988. évi I. törvény (a továbbiakban: Kkt.) 29. § (6) bekezdése szerint a közúti befejezett beruházások magyar állam tulajdonában álló területének rendezése során az MK, mint az országos közutak vagyonkezelője, saját hatáskörben a magyar állam javára és nevében jár el. </w:t>
      </w:r>
    </w:p>
    <w:p w14:paraId="758D6934" w14:textId="77777777" w:rsidR="00460FA5" w:rsidRPr="00460FA5" w:rsidRDefault="00460FA5" w:rsidP="00460FA5">
      <w:pPr>
        <w:numPr>
          <w:ilvl w:val="0"/>
          <w:numId w:val="57"/>
        </w:numPr>
        <w:spacing w:after="120" w:line="240" w:lineRule="auto"/>
        <w:ind w:left="425" w:hanging="425"/>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Szerződő Felek rögzítik, hogy a jelen tulajdonjog átruházási szerződésben meghatározott ingatlan tulajdonjogát közérdekű célra, az országos közút által érintett földterületek utólagos jogi rendezése céljából kívánja megszerezni.</w:t>
      </w:r>
    </w:p>
    <w:p w14:paraId="4D09DB57"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Szerződő Felek rögzítik, az Önkormányzat tulajdonában lévő, a jelen tulajdonjog átruházási szerződésben meghatározott ingatlan - teljes terjedelmében - ténylegesen országos közút. </w:t>
      </w:r>
    </w:p>
    <w:p w14:paraId="0E3069C2" w14:textId="77777777" w:rsidR="00460FA5" w:rsidRPr="00460FA5" w:rsidRDefault="00460FA5" w:rsidP="00460FA5">
      <w:pPr>
        <w:spacing w:after="0" w:line="240" w:lineRule="auto"/>
        <w:ind w:left="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Az országos közúthálózat a </w:t>
      </w:r>
      <w:proofErr w:type="gramStart"/>
      <w:r w:rsidRPr="00460FA5">
        <w:rPr>
          <w:rFonts w:ascii="Garamond" w:eastAsia="Times New Roman" w:hAnsi="Garamond" w:cs="Arial"/>
          <w:sz w:val="21"/>
          <w:szCs w:val="21"/>
          <w:lang w:eastAsia="hu-HU"/>
        </w:rPr>
        <w:t>Kkt.</w:t>
      </w:r>
      <w:proofErr w:type="gramEnd"/>
      <w:r w:rsidRPr="00460FA5">
        <w:rPr>
          <w:rFonts w:ascii="Garamond" w:eastAsia="Times New Roman" w:hAnsi="Garamond" w:cs="Arial"/>
          <w:sz w:val="21"/>
          <w:szCs w:val="21"/>
          <w:lang w:eastAsia="hu-HU"/>
        </w:rPr>
        <w:t xml:space="preserve"> 32. § (1) bekezdése, valamint az országos közutak a nemzeti vagyonról szóló 2011. évi CXCVI. törvény (a továbbiakban: </w:t>
      </w:r>
      <w:proofErr w:type="spellStart"/>
      <w:r w:rsidRPr="00460FA5">
        <w:rPr>
          <w:rFonts w:ascii="Garamond" w:eastAsia="Times New Roman" w:hAnsi="Garamond" w:cs="Arial"/>
          <w:sz w:val="21"/>
          <w:szCs w:val="21"/>
          <w:lang w:eastAsia="hu-HU"/>
        </w:rPr>
        <w:t>Nvtv</w:t>
      </w:r>
      <w:proofErr w:type="spellEnd"/>
      <w:r w:rsidRPr="00460FA5">
        <w:rPr>
          <w:rFonts w:ascii="Garamond" w:eastAsia="Times New Roman" w:hAnsi="Garamond" w:cs="Arial"/>
          <w:sz w:val="21"/>
          <w:szCs w:val="21"/>
          <w:lang w:eastAsia="hu-HU"/>
        </w:rPr>
        <w:t xml:space="preserve">.) 4. § (1) bekezdés f) pontja alapján kizárólagos állami tulajdonba tartoznak. </w:t>
      </w:r>
    </w:p>
    <w:p w14:paraId="7255E016" w14:textId="77777777" w:rsidR="00460FA5" w:rsidRPr="00460FA5" w:rsidRDefault="00460FA5" w:rsidP="00460FA5">
      <w:pPr>
        <w:spacing w:after="120" w:line="240" w:lineRule="auto"/>
        <w:ind w:left="425"/>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Jelen szerződés célja Mór közigazgatási területén az 81118 j. Felsődobos bekötő út nyomvonalával érintett</w:t>
      </w:r>
      <w:bookmarkStart w:id="0" w:name="_Hlk121471913"/>
      <w:r w:rsidRPr="00460FA5">
        <w:rPr>
          <w:rFonts w:ascii="Garamond" w:eastAsia="Times New Roman" w:hAnsi="Garamond" w:cs="Arial"/>
          <w:sz w:val="21"/>
          <w:szCs w:val="21"/>
          <w:lang w:eastAsia="hu-HU"/>
        </w:rPr>
        <w:t xml:space="preserve"> </w:t>
      </w:r>
      <w:bookmarkStart w:id="1" w:name="_Hlk160099298"/>
      <w:bookmarkEnd w:id="0"/>
      <w:r w:rsidRPr="00460FA5">
        <w:rPr>
          <w:rFonts w:ascii="Garamond" w:eastAsia="Times New Roman" w:hAnsi="Garamond" w:cs="Arial"/>
          <w:sz w:val="21"/>
          <w:szCs w:val="21"/>
          <w:lang w:eastAsia="hu-HU"/>
        </w:rPr>
        <w:t xml:space="preserve">Mór külterület 0614/3 hrsz.-ú </w:t>
      </w:r>
      <w:bookmarkEnd w:id="1"/>
      <w:r w:rsidRPr="00460FA5">
        <w:rPr>
          <w:rFonts w:ascii="Garamond" w:eastAsia="Times New Roman" w:hAnsi="Garamond" w:cs="Arial"/>
          <w:sz w:val="21"/>
          <w:szCs w:val="21"/>
          <w:lang w:eastAsia="hu-HU"/>
        </w:rPr>
        <w:t>ingatlan, mint a valóságban országos közútként, vagy az országos közút tartozékaként funkcionáló földrészlet térítésmentes állami tulajdonba adása, a vonatkozó hatályos jogszabályoknak megfelelően.</w:t>
      </w:r>
    </w:p>
    <w:p w14:paraId="63829710" w14:textId="77777777" w:rsidR="00460FA5" w:rsidRPr="00460FA5" w:rsidRDefault="00460FA5" w:rsidP="00460FA5">
      <w:pPr>
        <w:spacing w:after="0" w:line="240" w:lineRule="auto"/>
        <w:jc w:val="both"/>
        <w:rPr>
          <w:rFonts w:ascii="Calibri" w:eastAsia="Calibri" w:hAnsi="Calibri" w:cs="Times New Roman"/>
          <w:noProof/>
          <w:lang w:eastAsia="hu-HU"/>
        </w:rPr>
      </w:pPr>
    </w:p>
    <w:p w14:paraId="23EA3062" w14:textId="77777777" w:rsidR="00460FA5" w:rsidRPr="00460FA5" w:rsidRDefault="00460FA5" w:rsidP="00460FA5">
      <w:pPr>
        <w:spacing w:after="120" w:line="240" w:lineRule="auto"/>
        <w:jc w:val="center"/>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A SZERZŐDÉS TÁRGYA</w:t>
      </w:r>
    </w:p>
    <w:p w14:paraId="6A4EE4D5" w14:textId="77777777" w:rsidR="00460FA5" w:rsidRPr="00460FA5" w:rsidRDefault="00460FA5" w:rsidP="00460FA5">
      <w:pPr>
        <w:spacing w:after="120" w:line="240" w:lineRule="auto"/>
        <w:jc w:val="center"/>
        <w:rPr>
          <w:rFonts w:ascii="Garamond" w:eastAsia="Times New Roman" w:hAnsi="Garamond" w:cs="Arial"/>
          <w:sz w:val="21"/>
          <w:szCs w:val="21"/>
          <w:lang w:eastAsia="hu-HU"/>
        </w:rPr>
      </w:pPr>
    </w:p>
    <w:p w14:paraId="6FADB949"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lang w:eastAsia="hu-HU"/>
        </w:rPr>
      </w:pPr>
      <w:r w:rsidRPr="00460FA5">
        <w:rPr>
          <w:rFonts w:ascii="Garamond" w:eastAsia="Times New Roman" w:hAnsi="Garamond" w:cs="Arial"/>
          <w:sz w:val="21"/>
          <w:szCs w:val="21"/>
          <w:lang w:eastAsia="hu-HU"/>
        </w:rPr>
        <w:t>Szerződő Felek a jelen szerződés tárgyaként - az alább megjelölt - 1/1 tulajdoni hányad arányban az Önkormányzat tulajdonát képező ingatlan tulajdonjogának térítésmentes átruházását határozzák meg</w:t>
      </w:r>
      <w:bookmarkStart w:id="2" w:name="_Hlk121471960"/>
      <w:r w:rsidRPr="00460FA5">
        <w:rPr>
          <w:rFonts w:ascii="Garamond" w:eastAsia="Times New Roman" w:hAnsi="Garamond" w:cs="Arial"/>
          <w:sz w:val="21"/>
          <w:szCs w:val="21"/>
          <w:lang w:eastAsia="hu-HU"/>
        </w:rPr>
        <w:t>:</w:t>
      </w:r>
    </w:p>
    <w:p w14:paraId="76AA13A9" w14:textId="77777777" w:rsidR="00460FA5" w:rsidRPr="00460FA5" w:rsidRDefault="00460FA5" w:rsidP="00460FA5">
      <w:pPr>
        <w:spacing w:after="0" w:line="240" w:lineRule="auto"/>
        <w:ind w:left="426"/>
        <w:jc w:val="both"/>
        <w:rPr>
          <w:rFonts w:ascii="Garamond" w:eastAsia="Times New Roman" w:hAnsi="Garamond" w:cs="Arial"/>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1307"/>
        <w:gridCol w:w="1495"/>
        <w:gridCol w:w="1519"/>
        <w:gridCol w:w="1726"/>
        <w:gridCol w:w="1601"/>
      </w:tblGrid>
      <w:tr w:rsidR="00460FA5" w:rsidRPr="00460FA5" w14:paraId="30782CB3" w14:textId="77777777" w:rsidTr="00431E8F">
        <w:trPr>
          <w:trHeight w:val="517"/>
          <w:jc w:val="center"/>
        </w:trPr>
        <w:tc>
          <w:tcPr>
            <w:tcW w:w="1412" w:type="dxa"/>
            <w:tcBorders>
              <w:top w:val="single" w:sz="4" w:space="0" w:color="auto"/>
              <w:left w:val="single" w:sz="4" w:space="0" w:color="auto"/>
              <w:bottom w:val="single" w:sz="4" w:space="0" w:color="auto"/>
              <w:right w:val="single" w:sz="4" w:space="0" w:color="auto"/>
            </w:tcBorders>
            <w:vAlign w:val="center"/>
          </w:tcPr>
          <w:p w14:paraId="75C13B31" w14:textId="77777777" w:rsidR="00460FA5" w:rsidRPr="00460FA5" w:rsidRDefault="00460FA5" w:rsidP="00460FA5">
            <w:pPr>
              <w:spacing w:after="0" w:line="240" w:lineRule="auto"/>
              <w:ind w:firstLine="30"/>
              <w:jc w:val="center"/>
              <w:rPr>
                <w:rFonts w:ascii="Garamond" w:eastAsia="Times New Roman" w:hAnsi="Garamond" w:cs="Arial"/>
                <w:b/>
                <w:sz w:val="20"/>
                <w:szCs w:val="20"/>
                <w:lang w:eastAsia="hu-HU"/>
              </w:rPr>
            </w:pPr>
            <w:r w:rsidRPr="00460FA5">
              <w:rPr>
                <w:rFonts w:ascii="Garamond" w:eastAsia="Times New Roman" w:hAnsi="Garamond" w:cs="Arial"/>
                <w:b/>
                <w:sz w:val="20"/>
                <w:szCs w:val="20"/>
                <w:lang w:eastAsia="hu-HU"/>
              </w:rPr>
              <w:t>Település</w:t>
            </w:r>
          </w:p>
        </w:tc>
        <w:tc>
          <w:tcPr>
            <w:tcW w:w="1307" w:type="dxa"/>
            <w:tcBorders>
              <w:top w:val="single" w:sz="4" w:space="0" w:color="auto"/>
              <w:left w:val="single" w:sz="4" w:space="0" w:color="auto"/>
              <w:bottom w:val="single" w:sz="4" w:space="0" w:color="auto"/>
              <w:right w:val="single" w:sz="4" w:space="0" w:color="auto"/>
            </w:tcBorders>
            <w:vAlign w:val="center"/>
          </w:tcPr>
          <w:p w14:paraId="1108D04C" w14:textId="77777777" w:rsidR="00460FA5" w:rsidRPr="00460FA5" w:rsidRDefault="00460FA5" w:rsidP="00460FA5">
            <w:pPr>
              <w:spacing w:after="0" w:line="240" w:lineRule="auto"/>
              <w:ind w:firstLine="426"/>
              <w:jc w:val="center"/>
              <w:rPr>
                <w:rFonts w:ascii="Garamond" w:eastAsia="Times New Roman" w:hAnsi="Garamond" w:cs="Arial"/>
                <w:b/>
                <w:sz w:val="20"/>
                <w:szCs w:val="20"/>
                <w:lang w:eastAsia="hu-HU"/>
              </w:rPr>
            </w:pPr>
            <w:r w:rsidRPr="00460FA5">
              <w:rPr>
                <w:rFonts w:ascii="Garamond" w:eastAsia="Times New Roman" w:hAnsi="Garamond" w:cs="Arial"/>
                <w:b/>
                <w:sz w:val="20"/>
                <w:szCs w:val="20"/>
                <w:lang w:eastAsia="hu-HU"/>
              </w:rPr>
              <w:t>Fekvés</w:t>
            </w:r>
          </w:p>
        </w:tc>
        <w:tc>
          <w:tcPr>
            <w:tcW w:w="1495" w:type="dxa"/>
            <w:tcBorders>
              <w:top w:val="single" w:sz="4" w:space="0" w:color="auto"/>
              <w:left w:val="single" w:sz="4" w:space="0" w:color="auto"/>
              <w:bottom w:val="single" w:sz="4" w:space="0" w:color="auto"/>
              <w:right w:val="single" w:sz="4" w:space="0" w:color="auto"/>
            </w:tcBorders>
            <w:vAlign w:val="center"/>
          </w:tcPr>
          <w:p w14:paraId="1A2BB314" w14:textId="77777777" w:rsidR="00460FA5" w:rsidRPr="00460FA5" w:rsidRDefault="00460FA5" w:rsidP="00460FA5">
            <w:pPr>
              <w:spacing w:after="0" w:line="240" w:lineRule="auto"/>
              <w:jc w:val="center"/>
              <w:rPr>
                <w:rFonts w:ascii="Garamond" w:eastAsia="Times New Roman" w:hAnsi="Garamond" w:cs="Arial"/>
                <w:b/>
                <w:sz w:val="20"/>
                <w:szCs w:val="20"/>
                <w:lang w:eastAsia="hu-HU"/>
              </w:rPr>
            </w:pPr>
            <w:r w:rsidRPr="00460FA5">
              <w:rPr>
                <w:rFonts w:ascii="Garamond" w:eastAsia="Times New Roman" w:hAnsi="Garamond" w:cs="Arial"/>
                <w:b/>
                <w:sz w:val="20"/>
                <w:szCs w:val="20"/>
                <w:lang w:eastAsia="hu-HU"/>
              </w:rPr>
              <w:t xml:space="preserve">Helyrajzi szám </w:t>
            </w:r>
          </w:p>
        </w:tc>
        <w:tc>
          <w:tcPr>
            <w:tcW w:w="1519" w:type="dxa"/>
            <w:tcBorders>
              <w:top w:val="single" w:sz="4" w:space="0" w:color="auto"/>
              <w:left w:val="single" w:sz="4" w:space="0" w:color="auto"/>
              <w:bottom w:val="single" w:sz="4" w:space="0" w:color="auto"/>
              <w:right w:val="single" w:sz="4" w:space="0" w:color="auto"/>
            </w:tcBorders>
            <w:vAlign w:val="center"/>
          </w:tcPr>
          <w:p w14:paraId="1981B3F9" w14:textId="77777777" w:rsidR="00460FA5" w:rsidRPr="00460FA5" w:rsidRDefault="00460FA5" w:rsidP="00460FA5">
            <w:pPr>
              <w:spacing w:after="0" w:line="240" w:lineRule="auto"/>
              <w:jc w:val="center"/>
              <w:rPr>
                <w:rFonts w:ascii="Garamond" w:eastAsia="Times New Roman" w:hAnsi="Garamond" w:cs="Arial"/>
                <w:b/>
                <w:sz w:val="20"/>
                <w:szCs w:val="20"/>
                <w:lang w:eastAsia="hu-HU"/>
              </w:rPr>
            </w:pPr>
            <w:r w:rsidRPr="00460FA5">
              <w:rPr>
                <w:rFonts w:ascii="Garamond" w:eastAsia="Times New Roman" w:hAnsi="Garamond" w:cs="Arial"/>
                <w:b/>
                <w:sz w:val="20"/>
                <w:szCs w:val="20"/>
                <w:lang w:eastAsia="hu-HU"/>
              </w:rPr>
              <w:t>Megnevezés</w:t>
            </w:r>
          </w:p>
        </w:tc>
        <w:tc>
          <w:tcPr>
            <w:tcW w:w="1726" w:type="dxa"/>
            <w:tcBorders>
              <w:top w:val="single" w:sz="4" w:space="0" w:color="auto"/>
              <w:left w:val="single" w:sz="4" w:space="0" w:color="auto"/>
              <w:bottom w:val="single" w:sz="4" w:space="0" w:color="auto"/>
              <w:right w:val="single" w:sz="4" w:space="0" w:color="auto"/>
            </w:tcBorders>
            <w:vAlign w:val="center"/>
          </w:tcPr>
          <w:p w14:paraId="1FE229A8" w14:textId="77777777" w:rsidR="00460FA5" w:rsidRPr="00460FA5" w:rsidRDefault="00460FA5" w:rsidP="00460FA5">
            <w:pPr>
              <w:spacing w:after="0" w:line="240" w:lineRule="auto"/>
              <w:jc w:val="center"/>
              <w:rPr>
                <w:rFonts w:ascii="Garamond" w:eastAsia="Times New Roman" w:hAnsi="Garamond" w:cs="Arial"/>
                <w:b/>
                <w:sz w:val="20"/>
                <w:szCs w:val="20"/>
                <w:lang w:eastAsia="hu-HU"/>
              </w:rPr>
            </w:pPr>
            <w:r w:rsidRPr="00460FA5">
              <w:rPr>
                <w:rFonts w:ascii="Garamond" w:eastAsia="Times New Roman" w:hAnsi="Garamond" w:cs="Arial"/>
                <w:b/>
                <w:sz w:val="20"/>
                <w:szCs w:val="20"/>
                <w:lang w:eastAsia="hu-HU"/>
              </w:rPr>
              <w:t>Terület</w:t>
            </w:r>
            <w:r w:rsidRPr="00460FA5">
              <w:rPr>
                <w:rFonts w:ascii="Calibri" w:eastAsia="Calibri" w:hAnsi="Calibri" w:cs="Times New Roman"/>
              </w:rPr>
              <w:t xml:space="preserve"> (</w:t>
            </w:r>
            <w:r w:rsidRPr="00460FA5">
              <w:rPr>
                <w:rFonts w:ascii="Garamond" w:eastAsia="Times New Roman" w:hAnsi="Garamond" w:cs="Arial"/>
                <w:b/>
                <w:bCs/>
                <w:sz w:val="20"/>
                <w:szCs w:val="20"/>
                <w:lang w:eastAsia="hu-HU"/>
              </w:rPr>
              <w:t>ha.m</w:t>
            </w:r>
            <w:r w:rsidRPr="00460FA5">
              <w:rPr>
                <w:rFonts w:ascii="Garamond" w:eastAsia="Times New Roman" w:hAnsi="Garamond" w:cs="Arial"/>
                <w:b/>
                <w:bCs/>
                <w:sz w:val="20"/>
                <w:szCs w:val="20"/>
                <w:vertAlign w:val="superscript"/>
                <w:lang w:eastAsia="hu-HU"/>
              </w:rPr>
              <w:t>2</w:t>
            </w:r>
            <w:r w:rsidRPr="00460FA5">
              <w:rPr>
                <w:rFonts w:ascii="Garamond" w:eastAsia="Times New Roman" w:hAnsi="Garamond" w:cs="Arial"/>
                <w:b/>
                <w:bCs/>
                <w:sz w:val="20"/>
                <w:szCs w:val="20"/>
                <w:lang w:eastAsia="hu-HU"/>
              </w:rPr>
              <w:t>)</w:t>
            </w:r>
          </w:p>
        </w:tc>
        <w:tc>
          <w:tcPr>
            <w:tcW w:w="1601" w:type="dxa"/>
            <w:tcBorders>
              <w:top w:val="single" w:sz="4" w:space="0" w:color="auto"/>
              <w:left w:val="single" w:sz="4" w:space="0" w:color="auto"/>
              <w:bottom w:val="single" w:sz="4" w:space="0" w:color="auto"/>
              <w:right w:val="single" w:sz="4" w:space="0" w:color="auto"/>
            </w:tcBorders>
            <w:vAlign w:val="center"/>
          </w:tcPr>
          <w:p w14:paraId="4264CF79" w14:textId="77777777" w:rsidR="00460FA5" w:rsidRPr="00460FA5" w:rsidRDefault="00460FA5" w:rsidP="00460FA5">
            <w:pPr>
              <w:spacing w:after="0" w:line="240" w:lineRule="auto"/>
              <w:ind w:firstLine="426"/>
              <w:jc w:val="center"/>
              <w:rPr>
                <w:rFonts w:ascii="Garamond" w:eastAsia="Times New Roman" w:hAnsi="Garamond" w:cs="Arial"/>
                <w:b/>
                <w:sz w:val="20"/>
                <w:szCs w:val="20"/>
                <w:lang w:eastAsia="hu-HU"/>
              </w:rPr>
            </w:pPr>
            <w:r w:rsidRPr="00460FA5">
              <w:rPr>
                <w:rFonts w:ascii="Garamond" w:eastAsia="Times New Roman" w:hAnsi="Garamond" w:cs="Arial"/>
                <w:b/>
                <w:sz w:val="20"/>
                <w:szCs w:val="20"/>
                <w:lang w:eastAsia="hu-HU"/>
              </w:rPr>
              <w:t>Érték (Ft)</w:t>
            </w:r>
          </w:p>
        </w:tc>
      </w:tr>
      <w:tr w:rsidR="00460FA5" w:rsidRPr="00460FA5" w14:paraId="34CC782F" w14:textId="77777777" w:rsidTr="00431E8F">
        <w:trPr>
          <w:trHeight w:val="310"/>
          <w:jc w:val="center"/>
        </w:trPr>
        <w:tc>
          <w:tcPr>
            <w:tcW w:w="1412" w:type="dxa"/>
            <w:tcBorders>
              <w:top w:val="single" w:sz="4" w:space="0" w:color="auto"/>
              <w:left w:val="single" w:sz="4" w:space="0" w:color="auto"/>
              <w:bottom w:val="single" w:sz="4" w:space="0" w:color="auto"/>
              <w:right w:val="single" w:sz="4" w:space="0" w:color="auto"/>
            </w:tcBorders>
            <w:vAlign w:val="center"/>
          </w:tcPr>
          <w:p w14:paraId="0D579D68" w14:textId="77777777" w:rsidR="00460FA5" w:rsidRPr="00460FA5" w:rsidRDefault="00460FA5" w:rsidP="00460FA5">
            <w:pPr>
              <w:spacing w:after="0" w:line="240" w:lineRule="auto"/>
              <w:ind w:firstLine="30"/>
              <w:jc w:val="center"/>
              <w:rPr>
                <w:rFonts w:ascii="Garamond" w:eastAsia="Times New Roman" w:hAnsi="Garamond" w:cs="Arial"/>
                <w:bCs/>
                <w:sz w:val="20"/>
                <w:szCs w:val="20"/>
                <w:lang w:eastAsia="hu-HU"/>
              </w:rPr>
            </w:pPr>
            <w:r w:rsidRPr="00460FA5">
              <w:rPr>
                <w:rFonts w:ascii="Garamond" w:eastAsia="Times New Roman" w:hAnsi="Garamond" w:cs="Arial"/>
                <w:bCs/>
                <w:sz w:val="20"/>
                <w:szCs w:val="20"/>
                <w:lang w:eastAsia="hu-HU"/>
              </w:rPr>
              <w:t>Mór</w:t>
            </w:r>
          </w:p>
        </w:tc>
        <w:tc>
          <w:tcPr>
            <w:tcW w:w="1307" w:type="dxa"/>
            <w:tcBorders>
              <w:top w:val="single" w:sz="4" w:space="0" w:color="auto"/>
              <w:left w:val="single" w:sz="4" w:space="0" w:color="auto"/>
              <w:bottom w:val="single" w:sz="4" w:space="0" w:color="auto"/>
              <w:right w:val="single" w:sz="4" w:space="0" w:color="auto"/>
            </w:tcBorders>
            <w:vAlign w:val="center"/>
          </w:tcPr>
          <w:p w14:paraId="753E521B" w14:textId="77777777" w:rsidR="00460FA5" w:rsidRPr="00460FA5" w:rsidRDefault="00460FA5" w:rsidP="00460FA5">
            <w:pPr>
              <w:spacing w:after="0" w:line="240" w:lineRule="auto"/>
              <w:jc w:val="center"/>
              <w:rPr>
                <w:rFonts w:ascii="Garamond" w:eastAsia="Times New Roman" w:hAnsi="Garamond" w:cs="Arial"/>
                <w:bCs/>
                <w:sz w:val="20"/>
                <w:szCs w:val="20"/>
                <w:lang w:eastAsia="hu-HU"/>
              </w:rPr>
            </w:pPr>
            <w:r w:rsidRPr="00460FA5">
              <w:rPr>
                <w:rFonts w:ascii="Garamond" w:eastAsia="Times New Roman" w:hAnsi="Garamond" w:cs="Arial"/>
                <w:bCs/>
                <w:sz w:val="20"/>
                <w:szCs w:val="20"/>
                <w:lang w:eastAsia="hu-HU"/>
              </w:rPr>
              <w:t>külterület</w:t>
            </w:r>
          </w:p>
        </w:tc>
        <w:tc>
          <w:tcPr>
            <w:tcW w:w="1495" w:type="dxa"/>
            <w:tcBorders>
              <w:top w:val="single" w:sz="4" w:space="0" w:color="auto"/>
              <w:left w:val="single" w:sz="4" w:space="0" w:color="auto"/>
              <w:bottom w:val="single" w:sz="4" w:space="0" w:color="auto"/>
              <w:right w:val="single" w:sz="4" w:space="0" w:color="auto"/>
            </w:tcBorders>
            <w:vAlign w:val="center"/>
          </w:tcPr>
          <w:p w14:paraId="72E0BFE7" w14:textId="77777777" w:rsidR="00460FA5" w:rsidRPr="00460FA5" w:rsidRDefault="00460FA5" w:rsidP="00460FA5">
            <w:pPr>
              <w:spacing w:after="0" w:line="240" w:lineRule="auto"/>
              <w:ind w:firstLine="78"/>
              <w:jc w:val="center"/>
              <w:rPr>
                <w:rFonts w:ascii="Garamond" w:eastAsia="Times New Roman" w:hAnsi="Garamond" w:cs="Arial"/>
                <w:bCs/>
                <w:sz w:val="20"/>
                <w:szCs w:val="20"/>
                <w:lang w:eastAsia="hu-HU"/>
              </w:rPr>
            </w:pPr>
            <w:r w:rsidRPr="00460FA5">
              <w:rPr>
                <w:rFonts w:ascii="Garamond" w:eastAsia="Times New Roman" w:hAnsi="Garamond" w:cs="Arial"/>
                <w:bCs/>
                <w:sz w:val="20"/>
                <w:szCs w:val="20"/>
                <w:lang w:eastAsia="hu-HU"/>
              </w:rPr>
              <w:t>0614/3</w:t>
            </w:r>
          </w:p>
        </w:tc>
        <w:tc>
          <w:tcPr>
            <w:tcW w:w="1519" w:type="dxa"/>
            <w:tcBorders>
              <w:top w:val="single" w:sz="4" w:space="0" w:color="auto"/>
              <w:left w:val="single" w:sz="4" w:space="0" w:color="auto"/>
              <w:bottom w:val="single" w:sz="4" w:space="0" w:color="auto"/>
              <w:right w:val="single" w:sz="4" w:space="0" w:color="auto"/>
            </w:tcBorders>
            <w:vAlign w:val="center"/>
          </w:tcPr>
          <w:p w14:paraId="332F08EA" w14:textId="77777777" w:rsidR="00460FA5" w:rsidRPr="00460FA5" w:rsidRDefault="00460FA5" w:rsidP="00460FA5">
            <w:pPr>
              <w:spacing w:after="0" w:line="240" w:lineRule="auto"/>
              <w:ind w:firstLine="41"/>
              <w:jc w:val="center"/>
              <w:rPr>
                <w:rFonts w:ascii="Garamond" w:eastAsia="Times New Roman" w:hAnsi="Garamond" w:cs="Arial"/>
                <w:bCs/>
                <w:sz w:val="20"/>
                <w:szCs w:val="20"/>
                <w:lang w:eastAsia="hu-HU"/>
              </w:rPr>
            </w:pPr>
            <w:r w:rsidRPr="00460FA5">
              <w:rPr>
                <w:rFonts w:ascii="Garamond" w:eastAsia="Times New Roman" w:hAnsi="Garamond" w:cs="Arial"/>
                <w:bCs/>
                <w:sz w:val="20"/>
                <w:szCs w:val="20"/>
                <w:lang w:eastAsia="hu-HU"/>
              </w:rPr>
              <w:t>kivett út</w:t>
            </w:r>
          </w:p>
        </w:tc>
        <w:tc>
          <w:tcPr>
            <w:tcW w:w="1726" w:type="dxa"/>
            <w:tcBorders>
              <w:top w:val="single" w:sz="4" w:space="0" w:color="auto"/>
              <w:left w:val="single" w:sz="4" w:space="0" w:color="auto"/>
              <w:bottom w:val="single" w:sz="4" w:space="0" w:color="auto"/>
              <w:right w:val="single" w:sz="4" w:space="0" w:color="auto"/>
            </w:tcBorders>
            <w:vAlign w:val="center"/>
          </w:tcPr>
          <w:p w14:paraId="2E75C68F" w14:textId="77777777" w:rsidR="00460FA5" w:rsidRPr="00460FA5" w:rsidRDefault="00460FA5" w:rsidP="00460FA5">
            <w:pPr>
              <w:spacing w:after="0" w:line="240" w:lineRule="auto"/>
              <w:ind w:firstLine="41"/>
              <w:jc w:val="center"/>
              <w:rPr>
                <w:rFonts w:ascii="Garamond" w:eastAsia="Times New Roman" w:hAnsi="Garamond" w:cs="Arial"/>
                <w:bCs/>
                <w:sz w:val="20"/>
                <w:szCs w:val="20"/>
                <w:lang w:eastAsia="hu-HU"/>
              </w:rPr>
            </w:pPr>
            <w:bookmarkStart w:id="3" w:name="_Hlk194907004"/>
            <w:r w:rsidRPr="00460FA5">
              <w:rPr>
                <w:rFonts w:ascii="Garamond" w:eastAsia="Times New Roman" w:hAnsi="Garamond" w:cs="Arial"/>
                <w:bCs/>
                <w:sz w:val="20"/>
                <w:szCs w:val="20"/>
                <w:lang w:eastAsia="hu-HU"/>
              </w:rPr>
              <w:t>0.5664 ha.m</w:t>
            </w:r>
            <w:r w:rsidRPr="00460FA5">
              <w:rPr>
                <w:rFonts w:ascii="Garamond" w:eastAsia="Times New Roman" w:hAnsi="Garamond" w:cs="Arial"/>
                <w:bCs/>
                <w:sz w:val="20"/>
                <w:szCs w:val="20"/>
                <w:vertAlign w:val="superscript"/>
                <w:lang w:eastAsia="hu-HU"/>
              </w:rPr>
              <w:t>2</w:t>
            </w:r>
            <w:r w:rsidRPr="00460FA5">
              <w:rPr>
                <w:rFonts w:ascii="Garamond" w:eastAsia="Times New Roman" w:hAnsi="Garamond" w:cs="Arial"/>
                <w:bCs/>
                <w:sz w:val="20"/>
                <w:szCs w:val="20"/>
                <w:lang w:eastAsia="hu-HU"/>
              </w:rPr>
              <w:t xml:space="preserve"> </w:t>
            </w:r>
            <w:bookmarkEnd w:id="3"/>
          </w:p>
        </w:tc>
        <w:tc>
          <w:tcPr>
            <w:tcW w:w="1601" w:type="dxa"/>
            <w:tcBorders>
              <w:top w:val="single" w:sz="4" w:space="0" w:color="auto"/>
              <w:left w:val="single" w:sz="4" w:space="0" w:color="auto"/>
              <w:bottom w:val="single" w:sz="4" w:space="0" w:color="auto"/>
              <w:right w:val="single" w:sz="4" w:space="0" w:color="auto"/>
            </w:tcBorders>
            <w:vAlign w:val="center"/>
          </w:tcPr>
          <w:p w14:paraId="774F35B6" w14:textId="77777777" w:rsidR="00460FA5" w:rsidRPr="00460FA5" w:rsidRDefault="00460FA5" w:rsidP="00460FA5">
            <w:pPr>
              <w:spacing w:after="0" w:line="240" w:lineRule="auto"/>
              <w:ind w:firstLine="136"/>
              <w:jc w:val="center"/>
              <w:rPr>
                <w:rFonts w:ascii="Garamond" w:eastAsia="Times New Roman" w:hAnsi="Garamond" w:cs="Arial"/>
                <w:bCs/>
                <w:sz w:val="20"/>
                <w:szCs w:val="20"/>
                <w:lang w:eastAsia="hu-HU"/>
              </w:rPr>
            </w:pPr>
            <w:r w:rsidRPr="00460FA5">
              <w:rPr>
                <w:rFonts w:ascii="Garamond" w:eastAsia="Times New Roman" w:hAnsi="Garamond" w:cs="Arial"/>
                <w:bCs/>
                <w:sz w:val="20"/>
                <w:szCs w:val="20"/>
                <w:lang w:eastAsia="hu-HU"/>
              </w:rPr>
              <w:t>2.120.069, -</w:t>
            </w:r>
          </w:p>
        </w:tc>
      </w:tr>
    </w:tbl>
    <w:p w14:paraId="232B80A9" w14:textId="77777777" w:rsidR="00460FA5" w:rsidRPr="00460FA5" w:rsidRDefault="00460FA5" w:rsidP="00460FA5">
      <w:pPr>
        <w:spacing w:after="0" w:line="240" w:lineRule="auto"/>
        <w:jc w:val="both"/>
        <w:rPr>
          <w:rFonts w:ascii="Garamond" w:eastAsia="Times New Roman" w:hAnsi="Garamond" w:cs="Arial"/>
          <w:b/>
          <w:lang w:eastAsia="hu-HU"/>
        </w:rPr>
      </w:pPr>
      <w:r w:rsidRPr="00460FA5">
        <w:rPr>
          <w:rFonts w:ascii="Garamond" w:eastAsia="Times New Roman" w:hAnsi="Garamond" w:cs="Arial"/>
          <w:b/>
          <w:lang w:eastAsia="hu-HU"/>
        </w:rPr>
        <w:t xml:space="preserve"> </w:t>
      </w:r>
      <w:bookmarkEnd w:id="2"/>
    </w:p>
    <w:p w14:paraId="56F3A836" w14:textId="77777777" w:rsidR="00460FA5" w:rsidRPr="00460FA5" w:rsidRDefault="00460FA5" w:rsidP="00460FA5">
      <w:pPr>
        <w:spacing w:after="0" w:line="240" w:lineRule="auto"/>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A fenti ingatlan terheli az E.ON Észak-dunántúli Áramhálózati Zártkörűen Működő Részvénytársaság javára bejegyzett, 1489 m</w:t>
      </w:r>
      <w:r w:rsidRPr="00460FA5">
        <w:rPr>
          <w:rFonts w:ascii="Garamond" w:eastAsia="Times New Roman" w:hAnsi="Garamond" w:cs="Arial"/>
          <w:sz w:val="21"/>
          <w:szCs w:val="21"/>
          <w:vertAlign w:val="superscript"/>
          <w:lang w:eastAsia="hu-HU"/>
        </w:rPr>
        <w:t>2</w:t>
      </w:r>
      <w:r w:rsidRPr="00460FA5">
        <w:rPr>
          <w:rFonts w:ascii="Garamond" w:eastAsia="Times New Roman" w:hAnsi="Garamond" w:cs="Arial"/>
          <w:sz w:val="21"/>
          <w:szCs w:val="21"/>
          <w:lang w:eastAsia="hu-HU"/>
        </w:rPr>
        <w:t xml:space="preserve"> területrészt érintő vezetékjog. </w:t>
      </w:r>
    </w:p>
    <w:p w14:paraId="5C891122"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11632650" w14:textId="77777777" w:rsidR="00460FA5" w:rsidRPr="00460FA5" w:rsidRDefault="00460FA5" w:rsidP="00460FA5">
      <w:pPr>
        <w:spacing w:after="120" w:line="240" w:lineRule="auto"/>
        <w:jc w:val="center"/>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INGATLAN TULAJDONJOGÁNAK ÁTRUHÁZÁSA</w:t>
      </w:r>
    </w:p>
    <w:p w14:paraId="23C18030" w14:textId="77777777" w:rsidR="00460FA5" w:rsidRPr="00460FA5" w:rsidRDefault="00460FA5" w:rsidP="00460FA5">
      <w:pPr>
        <w:spacing w:after="120" w:line="240" w:lineRule="auto"/>
        <w:jc w:val="center"/>
        <w:rPr>
          <w:rFonts w:ascii="Garamond" w:eastAsia="Times New Roman" w:hAnsi="Garamond" w:cs="Arial"/>
          <w:sz w:val="21"/>
          <w:szCs w:val="21"/>
          <w:lang w:eastAsia="hu-HU"/>
        </w:rPr>
      </w:pPr>
    </w:p>
    <w:p w14:paraId="515F82F5"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Szerződő felek közösen kérik a </w:t>
      </w:r>
      <w:bookmarkStart w:id="4" w:name="_Hlk159922600"/>
      <w:bookmarkStart w:id="5" w:name="_Hlk193274121"/>
      <w:bookmarkStart w:id="6" w:name="_Hlk115096603"/>
      <w:r w:rsidRPr="00460FA5">
        <w:rPr>
          <w:rFonts w:ascii="Garamond" w:eastAsia="Calibri" w:hAnsi="Garamond" w:cs="Times New Roman"/>
          <w:sz w:val="21"/>
          <w:szCs w:val="21"/>
        </w:rPr>
        <w:t xml:space="preserve">Fejér Vármegyei Kormányhivatal </w:t>
      </w:r>
      <w:bookmarkEnd w:id="4"/>
      <w:r w:rsidRPr="00460FA5">
        <w:rPr>
          <w:rFonts w:ascii="Garamond" w:eastAsia="Calibri" w:hAnsi="Garamond" w:cs="Times New Roman"/>
          <w:sz w:val="21"/>
          <w:szCs w:val="21"/>
        </w:rPr>
        <w:t>Földhivatali Főosztály Földhivatali Osztály 5.-t (Mór)</w:t>
      </w:r>
      <w:bookmarkEnd w:id="5"/>
      <w:r w:rsidRPr="00460FA5">
        <w:rPr>
          <w:rFonts w:ascii="Garamond" w:eastAsia="Times New Roman" w:hAnsi="Garamond" w:cs="Arial"/>
          <w:sz w:val="21"/>
          <w:szCs w:val="21"/>
          <w:lang w:eastAsia="hu-HU"/>
        </w:rPr>
        <w:t xml:space="preserve">, </w:t>
      </w:r>
      <w:bookmarkEnd w:id="6"/>
      <w:r w:rsidRPr="00460FA5">
        <w:rPr>
          <w:rFonts w:ascii="Garamond" w:eastAsia="Times New Roman" w:hAnsi="Garamond" w:cs="Arial"/>
          <w:sz w:val="21"/>
          <w:szCs w:val="21"/>
          <w:lang w:eastAsia="hu-HU"/>
        </w:rPr>
        <w:t xml:space="preserve">hogy </w:t>
      </w:r>
      <w:bookmarkStart w:id="7" w:name="_Hlk133236076"/>
      <w:bookmarkStart w:id="8" w:name="_Hlk194907617"/>
      <w:r w:rsidRPr="00460FA5">
        <w:rPr>
          <w:rFonts w:ascii="Garamond" w:eastAsia="Times New Roman" w:hAnsi="Garamond" w:cs="Arial"/>
          <w:sz w:val="21"/>
          <w:szCs w:val="21"/>
          <w:lang w:eastAsia="hu-HU"/>
        </w:rPr>
        <w:t>a</w:t>
      </w:r>
      <w:bookmarkEnd w:id="7"/>
      <w:r w:rsidRPr="00460FA5">
        <w:rPr>
          <w:rFonts w:ascii="Garamond" w:eastAsia="Times New Roman" w:hAnsi="Garamond" w:cs="Arial"/>
          <w:sz w:val="21"/>
          <w:szCs w:val="21"/>
          <w:lang w:eastAsia="hu-HU"/>
        </w:rPr>
        <w:t xml:space="preserve"> </w:t>
      </w:r>
      <w:bookmarkStart w:id="9" w:name="_Hlk194907431"/>
      <w:bookmarkStart w:id="10" w:name="_Hlk190685989"/>
      <w:r w:rsidRPr="00460FA5">
        <w:rPr>
          <w:rFonts w:ascii="Garamond" w:eastAsia="Times New Roman" w:hAnsi="Garamond" w:cs="Arial"/>
          <w:sz w:val="21"/>
          <w:szCs w:val="21"/>
          <w:lang w:eastAsia="hu-HU"/>
        </w:rPr>
        <w:t xml:space="preserve">Mór </w:t>
      </w:r>
      <w:r w:rsidRPr="00460FA5">
        <w:rPr>
          <w:rFonts w:ascii="Garamond" w:eastAsia="Times New Roman" w:hAnsi="Garamond" w:cs="Arial"/>
          <w:bCs/>
          <w:sz w:val="21"/>
          <w:szCs w:val="21"/>
          <w:lang w:eastAsia="hu-HU"/>
        </w:rPr>
        <w:t xml:space="preserve">külterület </w:t>
      </w:r>
      <w:r w:rsidRPr="00460FA5">
        <w:rPr>
          <w:rFonts w:ascii="Garamond" w:eastAsia="Times New Roman" w:hAnsi="Garamond" w:cs="Arial"/>
          <w:sz w:val="21"/>
          <w:szCs w:val="21"/>
          <w:lang w:eastAsia="hu-HU"/>
        </w:rPr>
        <w:t xml:space="preserve">0614/3 hrsz.-ú </w:t>
      </w:r>
      <w:r w:rsidRPr="00460FA5">
        <w:rPr>
          <w:rFonts w:ascii="Garamond" w:eastAsia="Times New Roman" w:hAnsi="Garamond" w:cs="Arial"/>
          <w:bCs/>
          <w:sz w:val="21"/>
          <w:szCs w:val="21"/>
          <w:lang w:eastAsia="hu-HU"/>
        </w:rPr>
        <w:t>0.5664 ha.m</w:t>
      </w:r>
      <w:r w:rsidRPr="00460FA5">
        <w:rPr>
          <w:rFonts w:ascii="Garamond" w:eastAsia="Times New Roman" w:hAnsi="Garamond" w:cs="Arial"/>
          <w:bCs/>
          <w:sz w:val="21"/>
          <w:szCs w:val="21"/>
          <w:vertAlign w:val="superscript"/>
          <w:lang w:eastAsia="hu-HU"/>
        </w:rPr>
        <w:t>2</w:t>
      </w:r>
      <w:r w:rsidRPr="00460FA5">
        <w:rPr>
          <w:rFonts w:ascii="Garamond" w:eastAsia="Times New Roman" w:hAnsi="Garamond" w:cs="Arial"/>
          <w:bCs/>
          <w:sz w:val="21"/>
          <w:szCs w:val="21"/>
          <w:lang w:eastAsia="hu-HU"/>
        </w:rPr>
        <w:t xml:space="preserve"> </w:t>
      </w:r>
      <w:r w:rsidRPr="00460FA5">
        <w:rPr>
          <w:rFonts w:ascii="Garamond" w:eastAsia="Times New Roman" w:hAnsi="Garamond" w:cs="Arial"/>
          <w:sz w:val="21"/>
          <w:szCs w:val="21"/>
          <w:lang w:eastAsia="hu-HU"/>
        </w:rPr>
        <w:t xml:space="preserve">„kivett út” </w:t>
      </w:r>
      <w:r w:rsidRPr="00460FA5">
        <w:rPr>
          <w:rFonts w:ascii="Garamond" w:eastAsia="Times New Roman" w:hAnsi="Garamond" w:cs="Times New Roman"/>
          <w:bCs/>
          <w:sz w:val="21"/>
          <w:szCs w:val="21"/>
          <w:lang w:eastAsia="hu-HU"/>
        </w:rPr>
        <w:t xml:space="preserve">megnevezésű ingatlan </w:t>
      </w:r>
      <w:bookmarkEnd w:id="8"/>
      <w:bookmarkEnd w:id="9"/>
      <w:r w:rsidRPr="00460FA5">
        <w:rPr>
          <w:rFonts w:ascii="Garamond" w:eastAsia="Times New Roman" w:hAnsi="Garamond" w:cs="Times New Roman"/>
          <w:bCs/>
          <w:sz w:val="21"/>
          <w:szCs w:val="21"/>
          <w:lang w:eastAsia="hu-HU"/>
        </w:rPr>
        <w:t xml:space="preserve">tekintetében </w:t>
      </w:r>
      <w:bookmarkEnd w:id="10"/>
      <w:r w:rsidRPr="00460FA5">
        <w:rPr>
          <w:rFonts w:ascii="Garamond" w:eastAsia="Times New Roman" w:hAnsi="Garamond" w:cs="Times New Roman"/>
          <w:bCs/>
          <w:sz w:val="21"/>
          <w:szCs w:val="21"/>
          <w:lang w:eastAsia="hu-HU"/>
        </w:rPr>
        <w:t xml:space="preserve">a magyar állam tulajdonjogát és a Magyar Közút vagyonkezelői jogát </w:t>
      </w:r>
      <w:r w:rsidRPr="00460FA5">
        <w:rPr>
          <w:rFonts w:ascii="Garamond" w:eastAsia="Times New Roman" w:hAnsi="Garamond" w:cs="Times New Roman"/>
          <w:b/>
          <w:sz w:val="21"/>
          <w:szCs w:val="21"/>
          <w:lang w:eastAsia="hu-HU"/>
        </w:rPr>
        <w:t>ingyenes területátadás</w:t>
      </w:r>
      <w:r w:rsidRPr="00460FA5">
        <w:rPr>
          <w:rFonts w:ascii="Garamond" w:eastAsia="Times New Roman" w:hAnsi="Garamond" w:cs="Times New Roman"/>
          <w:bCs/>
          <w:sz w:val="21"/>
          <w:szCs w:val="21"/>
          <w:lang w:eastAsia="hu-HU"/>
        </w:rPr>
        <w:t xml:space="preserve"> </w:t>
      </w:r>
      <w:r w:rsidRPr="00460FA5">
        <w:rPr>
          <w:rFonts w:ascii="Garamond" w:eastAsia="Times New Roman" w:hAnsi="Garamond" w:cs="Times New Roman"/>
          <w:b/>
          <w:sz w:val="21"/>
          <w:szCs w:val="21"/>
          <w:lang w:eastAsia="hu-HU"/>
        </w:rPr>
        <w:t>jogcím</w:t>
      </w:r>
      <w:r w:rsidRPr="00460FA5">
        <w:rPr>
          <w:rFonts w:ascii="Garamond" w:eastAsia="Times New Roman" w:hAnsi="Garamond" w:cs="Times New Roman"/>
          <w:bCs/>
          <w:sz w:val="21"/>
          <w:szCs w:val="21"/>
          <w:lang w:eastAsia="hu-HU"/>
        </w:rPr>
        <w:t>én jegyezze be.</w:t>
      </w:r>
    </w:p>
    <w:p w14:paraId="582FE2D2" w14:textId="77777777" w:rsidR="00460FA5" w:rsidRPr="00460FA5" w:rsidRDefault="00460FA5" w:rsidP="00460FA5">
      <w:pPr>
        <w:spacing w:after="0" w:line="240" w:lineRule="auto"/>
        <w:ind w:left="426"/>
        <w:jc w:val="both"/>
        <w:rPr>
          <w:rFonts w:ascii="Garamond" w:eastAsia="Times New Roman" w:hAnsi="Garamond" w:cs="Arial"/>
          <w:sz w:val="21"/>
          <w:szCs w:val="21"/>
          <w:lang w:eastAsia="hu-HU"/>
        </w:rPr>
      </w:pPr>
    </w:p>
    <w:p w14:paraId="401D68C2" w14:textId="77777777" w:rsidR="00460FA5" w:rsidRPr="00460FA5" w:rsidRDefault="00460FA5" w:rsidP="00460FA5">
      <w:pPr>
        <w:spacing w:after="0" w:line="240" w:lineRule="auto"/>
        <w:jc w:val="both"/>
        <w:rPr>
          <w:rFonts w:ascii="Garamond" w:eastAsia="Times New Roman" w:hAnsi="Garamond" w:cs="Arial"/>
          <w:bCs/>
          <w:sz w:val="21"/>
          <w:szCs w:val="21"/>
          <w:lang w:eastAsia="hu-HU"/>
        </w:rPr>
      </w:pPr>
    </w:p>
    <w:p w14:paraId="4348A57B"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Jelen szerződés alapján Önkormányzat a magyar állam javára közérdekű területrendezés céljából, ingyenes területátadás jogcímen térítésmentesen átruházza a Mór </w:t>
      </w:r>
      <w:r w:rsidRPr="00460FA5">
        <w:rPr>
          <w:rFonts w:ascii="Garamond" w:eastAsia="Times New Roman" w:hAnsi="Garamond" w:cs="Arial"/>
          <w:bCs/>
          <w:sz w:val="21"/>
          <w:szCs w:val="21"/>
          <w:lang w:eastAsia="hu-HU"/>
        </w:rPr>
        <w:t xml:space="preserve">külterület </w:t>
      </w:r>
      <w:r w:rsidRPr="00460FA5">
        <w:rPr>
          <w:rFonts w:ascii="Garamond" w:eastAsia="Times New Roman" w:hAnsi="Garamond" w:cs="Arial"/>
          <w:sz w:val="21"/>
          <w:szCs w:val="21"/>
          <w:lang w:eastAsia="hu-HU"/>
        </w:rPr>
        <w:t xml:space="preserve">0614/3 hrsz.-ú </w:t>
      </w:r>
      <w:r w:rsidRPr="00460FA5">
        <w:rPr>
          <w:rFonts w:ascii="Garamond" w:eastAsia="Times New Roman" w:hAnsi="Garamond" w:cs="Arial"/>
          <w:bCs/>
          <w:sz w:val="21"/>
          <w:szCs w:val="21"/>
          <w:lang w:eastAsia="hu-HU"/>
        </w:rPr>
        <w:t>0.5664 ha.m</w:t>
      </w:r>
      <w:r w:rsidRPr="00460FA5">
        <w:rPr>
          <w:rFonts w:ascii="Garamond" w:eastAsia="Times New Roman" w:hAnsi="Garamond" w:cs="Arial"/>
          <w:bCs/>
          <w:sz w:val="21"/>
          <w:szCs w:val="21"/>
          <w:vertAlign w:val="superscript"/>
          <w:lang w:eastAsia="hu-HU"/>
        </w:rPr>
        <w:t>2</w:t>
      </w:r>
      <w:r w:rsidRPr="00460FA5">
        <w:rPr>
          <w:rFonts w:ascii="Garamond" w:eastAsia="Times New Roman" w:hAnsi="Garamond" w:cs="Arial"/>
          <w:bCs/>
          <w:sz w:val="21"/>
          <w:szCs w:val="21"/>
          <w:lang w:eastAsia="hu-HU"/>
        </w:rPr>
        <w:t xml:space="preserve"> </w:t>
      </w:r>
      <w:r w:rsidRPr="00460FA5">
        <w:rPr>
          <w:rFonts w:ascii="Garamond" w:eastAsia="Times New Roman" w:hAnsi="Garamond" w:cs="Arial"/>
          <w:sz w:val="21"/>
          <w:szCs w:val="21"/>
          <w:lang w:eastAsia="hu-HU"/>
        </w:rPr>
        <w:t xml:space="preserve">„kivett út” </w:t>
      </w:r>
      <w:r w:rsidRPr="00460FA5">
        <w:rPr>
          <w:rFonts w:ascii="Garamond" w:eastAsia="Times New Roman" w:hAnsi="Garamond" w:cs="Times New Roman"/>
          <w:bCs/>
          <w:sz w:val="21"/>
          <w:szCs w:val="21"/>
          <w:lang w:eastAsia="hu-HU"/>
        </w:rPr>
        <w:t>megnevezésű ingatlan</w:t>
      </w:r>
      <w:r w:rsidRPr="00460FA5">
        <w:rPr>
          <w:rFonts w:ascii="Garamond" w:eastAsia="Times New Roman" w:hAnsi="Garamond" w:cs="Arial"/>
          <w:sz w:val="21"/>
          <w:szCs w:val="21"/>
          <w:lang w:eastAsia="hu-HU"/>
        </w:rPr>
        <w:t>t.</w:t>
      </w:r>
    </w:p>
    <w:p w14:paraId="550132B4"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2A03071F"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Szerződő felek kérik továbbá a Fejér Vármegyei Kormányhivatal Földhivatali Főosztály Földhivatali Osztály 5.-t (Mór)</w:t>
      </w:r>
      <w:r w:rsidRPr="00460FA5">
        <w:rPr>
          <w:rFonts w:ascii="Garamond" w:eastAsia="Calibri" w:hAnsi="Garamond" w:cs="Times New Roman"/>
          <w:sz w:val="21"/>
          <w:szCs w:val="21"/>
        </w:rPr>
        <w:t>,</w:t>
      </w:r>
      <w:r w:rsidRPr="00460FA5">
        <w:rPr>
          <w:rFonts w:ascii="Garamond" w:eastAsia="Times New Roman" w:hAnsi="Garamond" w:cs="Arial"/>
          <w:sz w:val="21"/>
          <w:szCs w:val="21"/>
          <w:lang w:eastAsia="hu-HU"/>
        </w:rPr>
        <w:t xml:space="preserve"> hogy a Mór </w:t>
      </w:r>
      <w:r w:rsidRPr="00460FA5">
        <w:rPr>
          <w:rFonts w:ascii="Garamond" w:eastAsia="Times New Roman" w:hAnsi="Garamond" w:cs="Arial"/>
          <w:bCs/>
          <w:sz w:val="21"/>
          <w:szCs w:val="21"/>
          <w:lang w:eastAsia="hu-HU"/>
        </w:rPr>
        <w:t xml:space="preserve">külterület </w:t>
      </w:r>
      <w:r w:rsidRPr="00460FA5">
        <w:rPr>
          <w:rFonts w:ascii="Garamond" w:eastAsia="Times New Roman" w:hAnsi="Garamond" w:cs="Arial"/>
          <w:sz w:val="21"/>
          <w:szCs w:val="21"/>
          <w:lang w:eastAsia="hu-HU"/>
        </w:rPr>
        <w:t xml:space="preserve">0614/3 hrsz.-ú </w:t>
      </w:r>
      <w:r w:rsidRPr="00460FA5">
        <w:rPr>
          <w:rFonts w:ascii="Garamond" w:eastAsia="Times New Roman" w:hAnsi="Garamond" w:cs="Arial"/>
          <w:bCs/>
          <w:sz w:val="21"/>
          <w:szCs w:val="21"/>
          <w:lang w:eastAsia="hu-HU"/>
        </w:rPr>
        <w:t>0.5664 ha.m</w:t>
      </w:r>
      <w:r w:rsidRPr="00460FA5">
        <w:rPr>
          <w:rFonts w:ascii="Garamond" w:eastAsia="Times New Roman" w:hAnsi="Garamond" w:cs="Arial"/>
          <w:bCs/>
          <w:sz w:val="21"/>
          <w:szCs w:val="21"/>
          <w:vertAlign w:val="superscript"/>
          <w:lang w:eastAsia="hu-HU"/>
        </w:rPr>
        <w:t>2</w:t>
      </w:r>
      <w:r w:rsidRPr="00460FA5">
        <w:rPr>
          <w:rFonts w:ascii="Garamond" w:eastAsia="Times New Roman" w:hAnsi="Garamond" w:cs="Arial"/>
          <w:bCs/>
          <w:sz w:val="21"/>
          <w:szCs w:val="21"/>
          <w:lang w:eastAsia="hu-HU"/>
        </w:rPr>
        <w:t xml:space="preserve"> </w:t>
      </w:r>
      <w:r w:rsidRPr="00460FA5">
        <w:rPr>
          <w:rFonts w:ascii="Garamond" w:eastAsia="Times New Roman" w:hAnsi="Garamond" w:cs="Arial"/>
          <w:sz w:val="21"/>
          <w:szCs w:val="21"/>
          <w:lang w:eastAsia="hu-HU"/>
        </w:rPr>
        <w:t xml:space="preserve">„kivett út” </w:t>
      </w:r>
      <w:r w:rsidRPr="00460FA5">
        <w:rPr>
          <w:rFonts w:ascii="Garamond" w:eastAsia="Times New Roman" w:hAnsi="Garamond" w:cs="Times New Roman"/>
          <w:bCs/>
          <w:sz w:val="21"/>
          <w:szCs w:val="21"/>
          <w:lang w:eastAsia="hu-HU"/>
        </w:rPr>
        <w:t xml:space="preserve">megnevezésű ingatlanra </w:t>
      </w:r>
      <w:r w:rsidRPr="00460FA5">
        <w:rPr>
          <w:rFonts w:ascii="Garamond" w:eastAsia="Times New Roman" w:hAnsi="Garamond" w:cs="Arial"/>
          <w:sz w:val="21"/>
          <w:szCs w:val="21"/>
          <w:lang w:eastAsia="hu-HU"/>
        </w:rPr>
        <w:t xml:space="preserve">a </w:t>
      </w:r>
      <w:r w:rsidRPr="00460FA5">
        <w:rPr>
          <w:rFonts w:ascii="Garamond" w:eastAsia="Times New Roman" w:hAnsi="Garamond" w:cs="Times New Roman"/>
          <w:sz w:val="21"/>
          <w:szCs w:val="21"/>
          <w:lang w:eastAsia="hu-HU"/>
        </w:rPr>
        <w:t>magyar állam 1/1 hányad szerinti tulajdonjogát és a Magyar Közút vagyonkezelői jogát az</w:t>
      </w:r>
      <w:r w:rsidRPr="00460FA5">
        <w:rPr>
          <w:rFonts w:ascii="Garamond" w:eastAsia="Times New Roman" w:hAnsi="Garamond" w:cs="Times New Roman"/>
          <w:bCs/>
          <w:sz w:val="21"/>
          <w:szCs w:val="21"/>
          <w:lang w:eastAsia="hu-HU"/>
        </w:rPr>
        <w:t xml:space="preserve"> </w:t>
      </w:r>
      <w:proofErr w:type="spellStart"/>
      <w:r w:rsidRPr="00460FA5">
        <w:rPr>
          <w:rFonts w:ascii="Garamond" w:eastAsia="Times New Roman" w:hAnsi="Garamond" w:cs="Arial"/>
          <w:sz w:val="21"/>
          <w:szCs w:val="21"/>
          <w:lang w:eastAsia="hu-HU"/>
        </w:rPr>
        <w:t>Nvtv</w:t>
      </w:r>
      <w:proofErr w:type="spellEnd"/>
      <w:r w:rsidRPr="00460FA5">
        <w:rPr>
          <w:rFonts w:ascii="Garamond" w:eastAsia="Times New Roman" w:hAnsi="Garamond" w:cs="Arial"/>
          <w:sz w:val="21"/>
          <w:szCs w:val="21"/>
          <w:lang w:eastAsia="hu-HU"/>
        </w:rPr>
        <w:t xml:space="preserve">. 11. § (7a) bekezdése, valamint a </w:t>
      </w:r>
      <w:proofErr w:type="gramStart"/>
      <w:r w:rsidRPr="00460FA5">
        <w:rPr>
          <w:rFonts w:ascii="Garamond" w:eastAsia="Times New Roman" w:hAnsi="Garamond" w:cs="Arial"/>
          <w:sz w:val="21"/>
          <w:szCs w:val="21"/>
          <w:lang w:eastAsia="hu-HU"/>
        </w:rPr>
        <w:t>Kkt.</w:t>
      </w:r>
      <w:proofErr w:type="gramEnd"/>
      <w:r w:rsidRPr="00460FA5">
        <w:rPr>
          <w:rFonts w:ascii="Garamond" w:eastAsia="Times New Roman" w:hAnsi="Garamond" w:cs="Arial"/>
          <w:sz w:val="21"/>
          <w:szCs w:val="21"/>
          <w:lang w:eastAsia="hu-HU"/>
        </w:rPr>
        <w:t xml:space="preserve"> 29. § (6) bekezdése és 32. § (6) bekezdése alapján „kivett országos közút” megnevezéssel, ingyenes területátadás jogcímén</w:t>
      </w:r>
      <w:r w:rsidRPr="00460FA5">
        <w:rPr>
          <w:rFonts w:ascii="Garamond" w:eastAsia="Times New Roman" w:hAnsi="Garamond" w:cs="Times New Roman"/>
          <w:bCs/>
          <w:sz w:val="21"/>
          <w:szCs w:val="21"/>
          <w:lang w:eastAsia="hu-HU"/>
        </w:rPr>
        <w:t xml:space="preserve"> jegyezze be. </w:t>
      </w:r>
      <w:r w:rsidRPr="00460FA5">
        <w:rPr>
          <w:rFonts w:ascii="Garamond" w:eastAsia="Times New Roman" w:hAnsi="Garamond" w:cs="Arial"/>
          <w:sz w:val="21"/>
          <w:szCs w:val="21"/>
          <w:lang w:eastAsia="hu-HU"/>
        </w:rPr>
        <w:t xml:space="preserve">A jelen jogügylet keretében az eljáró Magyar Közút </w:t>
      </w:r>
      <w:proofErr w:type="spellStart"/>
      <w:proofErr w:type="gramStart"/>
      <w:r w:rsidRPr="00460FA5">
        <w:rPr>
          <w:rFonts w:ascii="Garamond" w:eastAsia="Times New Roman" w:hAnsi="Garamond" w:cs="Arial"/>
          <w:sz w:val="21"/>
          <w:szCs w:val="21"/>
          <w:lang w:eastAsia="hu-HU"/>
        </w:rPr>
        <w:t>NZrt</w:t>
      </w:r>
      <w:proofErr w:type="spellEnd"/>
      <w:r w:rsidRPr="00460FA5">
        <w:rPr>
          <w:rFonts w:ascii="Garamond" w:eastAsia="Times New Roman" w:hAnsi="Garamond" w:cs="Arial"/>
          <w:sz w:val="21"/>
          <w:szCs w:val="21"/>
          <w:lang w:eastAsia="hu-HU"/>
        </w:rPr>
        <w:t>.-</w:t>
      </w:r>
      <w:proofErr w:type="spellStart"/>
      <w:proofErr w:type="gramEnd"/>
      <w:r w:rsidRPr="00460FA5">
        <w:rPr>
          <w:rFonts w:ascii="Garamond" w:eastAsia="Times New Roman" w:hAnsi="Garamond" w:cs="Arial"/>
          <w:sz w:val="21"/>
          <w:szCs w:val="21"/>
          <w:lang w:eastAsia="hu-HU"/>
        </w:rPr>
        <w:t>nek</w:t>
      </w:r>
      <w:proofErr w:type="spellEnd"/>
      <w:r w:rsidRPr="00460FA5">
        <w:rPr>
          <w:rFonts w:ascii="Garamond" w:eastAsia="Times New Roman" w:hAnsi="Garamond" w:cs="Arial"/>
          <w:sz w:val="21"/>
          <w:szCs w:val="21"/>
          <w:lang w:eastAsia="hu-HU"/>
        </w:rPr>
        <w:t xml:space="preserve">, mint vagyonkezelőnek az egyoldalú nyilatkozatát tartalmazó kérelemnek minősül a jelen bekezdésben foglalt, vagyonkezelői jog bejegyzésére vonatkozó rendelkezés, hivatkozással az </w:t>
      </w:r>
      <w:proofErr w:type="spellStart"/>
      <w:r w:rsidRPr="00460FA5">
        <w:rPr>
          <w:rFonts w:ascii="Garamond" w:eastAsia="Times New Roman" w:hAnsi="Garamond" w:cs="Arial"/>
          <w:sz w:val="21"/>
          <w:szCs w:val="21"/>
          <w:lang w:eastAsia="hu-HU"/>
        </w:rPr>
        <w:t>Nvtv</w:t>
      </w:r>
      <w:proofErr w:type="spellEnd"/>
      <w:r w:rsidRPr="00460FA5">
        <w:rPr>
          <w:rFonts w:ascii="Garamond" w:eastAsia="Times New Roman" w:hAnsi="Garamond" w:cs="Arial"/>
          <w:sz w:val="21"/>
          <w:szCs w:val="21"/>
          <w:lang w:eastAsia="hu-HU"/>
        </w:rPr>
        <w:t xml:space="preserve">. 11. § (7a) bekezdésének utolsó mondatára. </w:t>
      </w:r>
    </w:p>
    <w:p w14:paraId="51350109"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797588C3"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Az Önkormányzat jelen szerződés aláírásával kijelenti, hogy a jelen szerződés tárgyát képező tulajdonjog átruházással összefüggésben semmiféle további igényt nem támaszt a magyar állammal (és annak képviselőivel) szemben. Az Önkormányzat bármely az ingatlan tulajdonjogának átruházásával kapcsolatos esetleges további – különösen pénzkövetelésre vonatkozó – igényéről a jelen szerződés aláírásával egyidejűleg véglegesen és visszavonhatatlanul lemond.</w:t>
      </w:r>
    </w:p>
    <w:p w14:paraId="2D0CA085" w14:textId="77777777" w:rsidR="00460FA5" w:rsidRPr="00460FA5" w:rsidRDefault="00460FA5" w:rsidP="00460FA5">
      <w:pPr>
        <w:spacing w:after="0" w:line="240" w:lineRule="auto"/>
        <w:ind w:left="425"/>
        <w:jc w:val="both"/>
        <w:rPr>
          <w:rFonts w:ascii="Garamond" w:eastAsia="Times New Roman" w:hAnsi="Garamond" w:cs="Arial"/>
          <w:sz w:val="21"/>
          <w:szCs w:val="21"/>
          <w:lang w:eastAsia="hu-HU"/>
        </w:rPr>
      </w:pPr>
    </w:p>
    <w:p w14:paraId="5876D592" w14:textId="77777777" w:rsidR="00460FA5" w:rsidRPr="00460FA5" w:rsidRDefault="00460FA5" w:rsidP="00460FA5">
      <w:pPr>
        <w:numPr>
          <w:ilvl w:val="0"/>
          <w:numId w:val="57"/>
        </w:numPr>
        <w:spacing w:after="0" w:line="240" w:lineRule="auto"/>
        <w:ind w:left="425"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Önkormányzat a jelen szerződés általa történő aláírásával feltétlen és visszavonhatatlan hozzájárulását </w:t>
      </w:r>
      <w:r w:rsidRPr="00460FA5">
        <w:rPr>
          <w:rFonts w:ascii="Garamond" w:eastAsia="Times New Roman" w:hAnsi="Garamond" w:cs="Arial"/>
          <w:b/>
          <w:sz w:val="21"/>
          <w:szCs w:val="21"/>
          <w:lang w:eastAsia="hu-HU"/>
        </w:rPr>
        <w:t>(bejegyzési engedélyét)</w:t>
      </w:r>
      <w:r w:rsidRPr="00460FA5">
        <w:rPr>
          <w:rFonts w:ascii="Garamond" w:eastAsia="Times New Roman" w:hAnsi="Garamond" w:cs="Arial"/>
          <w:sz w:val="21"/>
          <w:szCs w:val="21"/>
          <w:lang w:eastAsia="hu-HU"/>
        </w:rPr>
        <w:t xml:space="preserve"> adja ahhoz, hogy a jelen szerződés tárgyát képező Mór </w:t>
      </w:r>
      <w:r w:rsidRPr="00460FA5">
        <w:rPr>
          <w:rFonts w:ascii="Garamond" w:eastAsia="Times New Roman" w:hAnsi="Garamond" w:cs="Arial"/>
          <w:bCs/>
          <w:sz w:val="21"/>
          <w:szCs w:val="21"/>
          <w:lang w:eastAsia="hu-HU"/>
        </w:rPr>
        <w:t xml:space="preserve">külterület </w:t>
      </w:r>
      <w:r w:rsidRPr="00460FA5">
        <w:rPr>
          <w:rFonts w:ascii="Garamond" w:eastAsia="Times New Roman" w:hAnsi="Garamond" w:cs="Arial"/>
          <w:sz w:val="21"/>
          <w:szCs w:val="21"/>
          <w:lang w:eastAsia="hu-HU"/>
        </w:rPr>
        <w:t xml:space="preserve">0614/3 hrsz.-ú </w:t>
      </w:r>
      <w:r w:rsidRPr="00460FA5">
        <w:rPr>
          <w:rFonts w:ascii="Garamond" w:eastAsia="Times New Roman" w:hAnsi="Garamond" w:cs="Arial"/>
          <w:bCs/>
          <w:sz w:val="21"/>
          <w:szCs w:val="21"/>
          <w:lang w:eastAsia="hu-HU"/>
        </w:rPr>
        <w:t>0.5664 ha.m</w:t>
      </w:r>
      <w:r w:rsidRPr="00460FA5">
        <w:rPr>
          <w:rFonts w:ascii="Garamond" w:eastAsia="Times New Roman" w:hAnsi="Garamond" w:cs="Arial"/>
          <w:bCs/>
          <w:sz w:val="21"/>
          <w:szCs w:val="21"/>
          <w:vertAlign w:val="superscript"/>
          <w:lang w:eastAsia="hu-HU"/>
        </w:rPr>
        <w:t>2</w:t>
      </w:r>
      <w:r w:rsidRPr="00460FA5">
        <w:rPr>
          <w:rFonts w:ascii="Garamond" w:eastAsia="Times New Roman" w:hAnsi="Garamond" w:cs="Arial"/>
          <w:bCs/>
          <w:sz w:val="21"/>
          <w:szCs w:val="21"/>
          <w:lang w:eastAsia="hu-HU"/>
        </w:rPr>
        <w:t xml:space="preserve"> </w:t>
      </w:r>
      <w:r w:rsidRPr="00460FA5">
        <w:rPr>
          <w:rFonts w:ascii="Garamond" w:eastAsia="Times New Roman" w:hAnsi="Garamond" w:cs="Arial"/>
          <w:sz w:val="21"/>
          <w:szCs w:val="21"/>
          <w:lang w:eastAsia="hu-HU"/>
        </w:rPr>
        <w:t xml:space="preserve">„kivett út” </w:t>
      </w:r>
      <w:r w:rsidRPr="00460FA5">
        <w:rPr>
          <w:rFonts w:ascii="Garamond" w:eastAsia="Times New Roman" w:hAnsi="Garamond" w:cs="Times New Roman"/>
          <w:bCs/>
          <w:sz w:val="21"/>
          <w:szCs w:val="21"/>
          <w:lang w:eastAsia="hu-HU"/>
        </w:rPr>
        <w:t>megnevezésű ingatlan</w:t>
      </w:r>
      <w:r w:rsidRPr="00460FA5">
        <w:rPr>
          <w:rFonts w:ascii="Garamond" w:eastAsia="Times New Roman" w:hAnsi="Garamond" w:cs="Arial"/>
          <w:sz w:val="21"/>
          <w:szCs w:val="21"/>
          <w:lang w:eastAsia="hu-HU"/>
        </w:rPr>
        <w:t xml:space="preserve"> tekintetében a magyar állam tulajdonjoga, ingyenes területátadás jogcímén az illetékes földhivatal által vezetett ingatlan-nyilvántartásba minden további feltétel nélkül bejegyzésre kerüljön, annak az ingatlan-nyilvántartásban való feltüntetése mellett, hogy a tulajdonosi jogokat a Magyar Nemzeti Vagyonkezelő Zártkörűen Működő Részvénytársaság gyakorolja [állami vagyonról szóló 2007. évi CVI. törvény 3. § (1) bekezdés a) pont].</w:t>
      </w:r>
    </w:p>
    <w:p w14:paraId="61EC3846"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3E37C765"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Az Önkormányzat jelen szerződés aláírásával a jelen szerződés tárgyát képező, 7.) pontban rögzített ingatlan birtokát a magyar állam javára és nevében eljáró MK, mint vagyonkezelő javára átruházza, mivel azonban a hivatkozott útszakasz alatti földterületek ténylegesen már az MK birtokában vannak, külön birtokbaadási eljárásra nem kerül sor.</w:t>
      </w:r>
    </w:p>
    <w:p w14:paraId="7CE95218"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1DFF4BD8"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Önkormányzat feltétlen szavatosságot vállal a jelen szerződés tárgyát képező ingatlan per-, teher- és igénymentességéért és kijelenti, hogy harmadik személynek nincs olyan bérleti, használati vagy bármilyen jogcímen alapuló joga, amely a magyar állam tulajdonszerzését feltételekhez kötné, korlátozná vagy kizárná. Az Önkormányzat a magyar állam részére a tulajdonjogot, és az MK részére a vagyonkezelői jogot tehermentesen ruházza át.</w:t>
      </w:r>
    </w:p>
    <w:p w14:paraId="660D7150" w14:textId="77777777" w:rsidR="00460FA5" w:rsidRPr="00460FA5" w:rsidRDefault="00460FA5" w:rsidP="00460FA5">
      <w:pPr>
        <w:spacing w:after="0" w:line="240" w:lineRule="auto"/>
        <w:rPr>
          <w:rFonts w:ascii="Garamond" w:eastAsia="Times New Roman" w:hAnsi="Garamond" w:cs="Arial"/>
          <w:sz w:val="21"/>
          <w:szCs w:val="21"/>
          <w:lang w:eastAsia="hu-HU"/>
        </w:rPr>
      </w:pPr>
    </w:p>
    <w:p w14:paraId="2CC0EDB8" w14:textId="77777777" w:rsidR="00460FA5" w:rsidRPr="00460FA5" w:rsidRDefault="00460FA5" w:rsidP="00460FA5">
      <w:pPr>
        <w:spacing w:after="120" w:line="240" w:lineRule="auto"/>
        <w:jc w:val="center"/>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ZÁRÓ RENDELKEZÉSEK</w:t>
      </w:r>
    </w:p>
    <w:p w14:paraId="006C75A7" w14:textId="77777777" w:rsidR="00460FA5" w:rsidRPr="00460FA5" w:rsidRDefault="00460FA5" w:rsidP="00460FA5">
      <w:pPr>
        <w:spacing w:after="120" w:line="240" w:lineRule="auto"/>
        <w:jc w:val="center"/>
        <w:rPr>
          <w:rFonts w:ascii="Garamond" w:eastAsia="Times New Roman" w:hAnsi="Garamond" w:cs="Arial"/>
          <w:sz w:val="21"/>
          <w:szCs w:val="21"/>
          <w:lang w:eastAsia="hu-HU"/>
        </w:rPr>
      </w:pPr>
    </w:p>
    <w:p w14:paraId="5BEA37EC"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Önkormányzat kijelenti, hogy a Képviselő-testület a </w:t>
      </w:r>
      <w:bookmarkStart w:id="11" w:name="_Hlk194910068"/>
      <w:r w:rsidRPr="00460FA5">
        <w:rPr>
          <w:rFonts w:ascii="Garamond" w:eastAsia="Times New Roman" w:hAnsi="Garamond" w:cs="Arial"/>
          <w:b/>
          <w:bCs/>
          <w:sz w:val="21"/>
          <w:szCs w:val="21"/>
          <w:lang w:eastAsia="hu-HU"/>
        </w:rPr>
        <w:t>73/2026. (II.18.)</w:t>
      </w:r>
      <w:r w:rsidRPr="00460FA5">
        <w:rPr>
          <w:rFonts w:ascii="Garamond" w:eastAsia="Times New Roman" w:hAnsi="Garamond" w:cs="Arial"/>
          <w:sz w:val="21"/>
          <w:szCs w:val="21"/>
          <w:lang w:eastAsia="hu-HU"/>
        </w:rPr>
        <w:t xml:space="preserve"> számú </w:t>
      </w:r>
      <w:bookmarkEnd w:id="11"/>
      <w:r w:rsidRPr="00460FA5">
        <w:rPr>
          <w:rFonts w:ascii="Garamond" w:eastAsia="Times New Roman" w:hAnsi="Garamond" w:cs="Arial"/>
          <w:sz w:val="21"/>
          <w:szCs w:val="21"/>
          <w:lang w:eastAsia="hu-HU"/>
        </w:rPr>
        <w:t>önkormányzati határozatában hozzájárulását adta jelen szerződésben rögzített jogügylethez és felhatalmazta a polgármestert a tárgyi ingatlan tulajdonjogát térítésmentesen átruházó szerződés aláírására.</w:t>
      </w:r>
    </w:p>
    <w:p w14:paraId="437031AD"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422E9017"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A magyar állam, mint tulajdonjog szerző javára és nevében eljáró MK kijelenti, hogy magyarországi székhelyű 100 % -os állami tulajdonú gazdasági társaság és a jelen szerződést aláíró képviselői az ügylet megkötéséhez szükséges felhatalmazással rendelkeznek.</w:t>
      </w:r>
    </w:p>
    <w:p w14:paraId="0F5A9ED2"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228B9750"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Szerződő Felek, illetve a képviseletükben eljáró személyek egybehangzóan kijelentik, hogy elidegenítési és szerzési korlátozás alá nem esnek, és a jelen szerződést tévedés, megtévesztés, illetve minden fenyegetéstől mentesen kötik.</w:t>
      </w:r>
    </w:p>
    <w:p w14:paraId="6038944E"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759E4FAC" w14:textId="77777777" w:rsidR="00460FA5" w:rsidRPr="00460FA5" w:rsidRDefault="00460FA5" w:rsidP="00460FA5">
      <w:pPr>
        <w:numPr>
          <w:ilvl w:val="0"/>
          <w:numId w:val="57"/>
        </w:numPr>
        <w:spacing w:after="200" w:line="276" w:lineRule="auto"/>
        <w:ind w:left="426" w:hanging="426"/>
        <w:contextualSpacing/>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Szerződő Felek rögzítik, hogy a jelen szerződés időtartama alatt, valamint azt követően is, kölcsönösen betartják a hatályos magyar és európai uniós adatvédelmi szabályokat, ideértve különösen, de nem kizárólagosan az információs önrendelkezési jogról és az információszabadságról szóló 2011. évi CXII. </w:t>
      </w:r>
      <w:r w:rsidRPr="00460FA5">
        <w:rPr>
          <w:rFonts w:ascii="Garamond" w:eastAsia="Times New Roman" w:hAnsi="Garamond" w:cs="Arial"/>
          <w:sz w:val="21"/>
          <w:szCs w:val="21"/>
          <w:lang w:eastAsia="hu-HU"/>
        </w:rPr>
        <w:lastRenderedPageBreak/>
        <w:t xml:space="preserve">törvény, valamint a természetes személyeknek a személyes adatok kezelése tekintetében történő védelméről és az ilyen adatok szabad áramlásáról, valamint a 95/46/EK rendelet hatályon kívül helyezéséről szóló Európai Parlament és a Tanács (EU) 2016/679. számú rendelet rendelkezéseit. </w:t>
      </w:r>
    </w:p>
    <w:p w14:paraId="5563636F" w14:textId="77777777" w:rsidR="00460FA5" w:rsidRPr="00460FA5" w:rsidRDefault="00460FA5" w:rsidP="00460FA5">
      <w:pPr>
        <w:ind w:left="720"/>
        <w:contextualSpacing/>
        <w:jc w:val="both"/>
        <w:rPr>
          <w:rFonts w:ascii="Garamond" w:eastAsia="Times New Roman" w:hAnsi="Garamond" w:cs="Arial"/>
          <w:sz w:val="21"/>
          <w:szCs w:val="21"/>
          <w:lang w:eastAsia="hu-HU"/>
        </w:rPr>
      </w:pPr>
    </w:p>
    <w:p w14:paraId="60EA6D2B" w14:textId="77777777" w:rsidR="00460FA5" w:rsidRPr="00460FA5" w:rsidRDefault="00460FA5" w:rsidP="00460FA5">
      <w:pPr>
        <w:numPr>
          <w:ilvl w:val="0"/>
          <w:numId w:val="57"/>
        </w:numPr>
        <w:spacing w:after="200" w:line="276" w:lineRule="auto"/>
        <w:ind w:left="426" w:hanging="426"/>
        <w:contextualSpacing/>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Szerződő Felek rögzítik továbbá, hogy a jelen szerződéses együttműködés során személyes adatokat csak és kizárólag a jelen szerződés teljesítéséhez szükséges mértékben kezelnek a másik fél munkavállalóiról, közreműködőiről, illetve teljesítési segédjeiről. Ezeket az adatokat bizalmasan kezelik, és csak azon munkavállalóik, közreműködőik, illetve teljesítési segédjeik részére biztosítanak ezekhez hozzáférést, akik részére ez indokolt és szükséges. Harmadik felek részére egyebekben ezeket az adatokat nem adják át, nem hozzák nyilvánosságra és nem teszik hozzáférhetővé. Felek egybehangzóan vállalják, hogy megtesznek minden olyan szükséges lépést, ideértve a megfelelő hozzájáruló nyilatkozatok beszerzését is, amely a személyes adatok jogszerű kezelése érdekében szükséges lehet.</w:t>
      </w:r>
    </w:p>
    <w:p w14:paraId="1C6AEE47" w14:textId="77777777" w:rsidR="00460FA5" w:rsidRPr="00460FA5" w:rsidRDefault="00460FA5" w:rsidP="00460FA5">
      <w:pPr>
        <w:ind w:left="720"/>
        <w:contextualSpacing/>
        <w:rPr>
          <w:rFonts w:ascii="Garamond" w:eastAsia="Times New Roman" w:hAnsi="Garamond" w:cs="Arial"/>
          <w:sz w:val="21"/>
          <w:szCs w:val="21"/>
          <w:lang w:eastAsia="hu-HU"/>
        </w:rPr>
      </w:pPr>
    </w:p>
    <w:p w14:paraId="4D43E399" w14:textId="77777777" w:rsidR="00460FA5" w:rsidRPr="00460FA5" w:rsidRDefault="00460FA5" w:rsidP="00460FA5">
      <w:pPr>
        <w:numPr>
          <w:ilvl w:val="0"/>
          <w:numId w:val="57"/>
        </w:numPr>
        <w:spacing w:after="200" w:line="276" w:lineRule="auto"/>
        <w:ind w:left="426" w:hanging="426"/>
        <w:contextualSpacing/>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Önkormányzat kötelezettséget vállal arra, hogy Magyar Közút honlapján elérhető Etikai Kódexet megismeri, továbbá az abban foglalt magatartási szabályokat a Magyar Közút nevében eljáró személyek vonatkozásában maga is betartja a jogviszony fennállása alatt. Az Önkormányzat kötelezi magát arra, hogy a Magyar Közút nevében eljáró személy(</w:t>
      </w:r>
      <w:proofErr w:type="spellStart"/>
      <w:r w:rsidRPr="00460FA5">
        <w:rPr>
          <w:rFonts w:ascii="Garamond" w:eastAsia="Times New Roman" w:hAnsi="Garamond" w:cs="Arial"/>
          <w:sz w:val="21"/>
          <w:szCs w:val="21"/>
          <w:lang w:eastAsia="hu-HU"/>
        </w:rPr>
        <w:t>ek</w:t>
      </w:r>
      <w:proofErr w:type="spellEnd"/>
      <w:r w:rsidRPr="00460FA5">
        <w:rPr>
          <w:rFonts w:ascii="Garamond" w:eastAsia="Times New Roman" w:hAnsi="Garamond" w:cs="Arial"/>
          <w:sz w:val="21"/>
          <w:szCs w:val="21"/>
          <w:lang w:eastAsia="hu-HU"/>
        </w:rPr>
        <w:t>) Etikai Kódexet sértő cselekményé(</w:t>
      </w:r>
      <w:proofErr w:type="spellStart"/>
      <w:r w:rsidRPr="00460FA5">
        <w:rPr>
          <w:rFonts w:ascii="Garamond" w:eastAsia="Times New Roman" w:hAnsi="Garamond" w:cs="Arial"/>
          <w:sz w:val="21"/>
          <w:szCs w:val="21"/>
          <w:lang w:eastAsia="hu-HU"/>
        </w:rPr>
        <w:t>ei</w:t>
      </w:r>
      <w:proofErr w:type="spellEnd"/>
      <w:r w:rsidRPr="00460FA5">
        <w:rPr>
          <w:rFonts w:ascii="Garamond" w:eastAsia="Times New Roman" w:hAnsi="Garamond" w:cs="Arial"/>
          <w:sz w:val="21"/>
          <w:szCs w:val="21"/>
          <w:lang w:eastAsia="hu-HU"/>
        </w:rPr>
        <w:t>)t jelzi a Magyar Közút bejelentőfelületén, az e-ügyfélszolgálaton keresztül. Az Önkormányzat az Etikai Kódexben foglaltakkal összefüggő bejelentések vizsgálata esetén együttműködik a kijelölt vizsgálatot végző személyekkel, részükre a vizsgálathoz kapcsolódó kérdésekben tájékoztatást nyújt.</w:t>
      </w:r>
    </w:p>
    <w:p w14:paraId="407F3B33"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Szerződő Felek kijelentik, hogy a jelen szerződés a benne foglalt tényállításaikat, jognyilatkozataikat és ügyleti akaratukat helyesen tartalmazza, így azt tényvázlatnak is tekintik.</w:t>
      </w:r>
    </w:p>
    <w:p w14:paraId="6C0EEC77"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13928260"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Szerződő Felek tudomással bírnak arról, hogy az illetékekről szóló 1990. évi XCIII. törvény 5. § (1) bekezdés a) pontjai alapján a magyar államot teljes személyes illetékmentesség illeti meg, míg a 26. § (1) bekezdés e) pontja szerint az állami vagyon vagyonkezelői jogának megszerzése ugyancsak mentes a vagyonszerzési illeték alól. Az MK kötelessége a jelen szerződésnek az illetékes hatóságoknál 30 napon belül történő bemutatása a tulajdon- és vagyonkezelői jog bejegyzése céljából.</w:t>
      </w:r>
    </w:p>
    <w:p w14:paraId="76A05B23" w14:textId="77777777" w:rsidR="00460FA5" w:rsidRPr="00460FA5" w:rsidRDefault="00460FA5" w:rsidP="00460FA5">
      <w:pPr>
        <w:spacing w:after="0" w:line="240" w:lineRule="auto"/>
        <w:ind w:left="426"/>
        <w:jc w:val="both"/>
        <w:rPr>
          <w:rFonts w:ascii="Garamond" w:eastAsia="Times New Roman" w:hAnsi="Garamond" w:cs="Arial"/>
          <w:sz w:val="21"/>
          <w:szCs w:val="21"/>
          <w:lang w:eastAsia="hu-HU"/>
        </w:rPr>
      </w:pPr>
    </w:p>
    <w:p w14:paraId="00D54BC0"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A jelen szerződés megkötésével, a tulajdonjog rendezésével kapcsolatos, valamint a földhivatali eljárás során felmerülő mindennemű költséget az MK tartozik viselni.</w:t>
      </w:r>
    </w:p>
    <w:p w14:paraId="11C7A5F2"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3335FA4D" w14:textId="77777777" w:rsidR="00460FA5" w:rsidRPr="00460FA5" w:rsidRDefault="00460FA5" w:rsidP="00460FA5">
      <w:pPr>
        <w:numPr>
          <w:ilvl w:val="0"/>
          <w:numId w:val="57"/>
        </w:numPr>
        <w:spacing w:after="12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Felek a jelen okirat általuk történő aláírásával együttesen meghatalmazzák az MK kamarai jogtanácsosát, dr. Dani-Fülöp Dóra Beátát (1024 Budapest, Fényes Elek utca 7-13., KASZ azonosító: 36080844</w:t>
      </w:r>
      <w:proofErr w:type="gramStart"/>
      <w:r w:rsidRPr="00460FA5">
        <w:rPr>
          <w:rFonts w:ascii="Garamond" w:eastAsia="Times New Roman" w:hAnsi="Garamond" w:cs="Arial"/>
          <w:sz w:val="21"/>
          <w:szCs w:val="21"/>
          <w:lang w:eastAsia="hu-HU"/>
        </w:rPr>
        <w:t>)  jelen</w:t>
      </w:r>
      <w:proofErr w:type="gramEnd"/>
      <w:r w:rsidRPr="00460FA5">
        <w:rPr>
          <w:rFonts w:ascii="Garamond" w:eastAsia="Times New Roman" w:hAnsi="Garamond" w:cs="Arial"/>
          <w:sz w:val="21"/>
          <w:szCs w:val="21"/>
          <w:lang w:eastAsia="hu-HU"/>
        </w:rPr>
        <w:t xml:space="preserve"> szerződés elkészítésére, annak ellenjegyzésére, továbbá a jelen jogügylet megvalósítását célzóan az illetékes ingatlanügyi hatóság előtt:</w:t>
      </w:r>
    </w:p>
    <w:p w14:paraId="38D02298" w14:textId="77777777" w:rsidR="00460FA5" w:rsidRPr="00460FA5" w:rsidRDefault="00460FA5" w:rsidP="00460FA5">
      <w:pPr>
        <w:numPr>
          <w:ilvl w:val="0"/>
          <w:numId w:val="58"/>
        </w:numPr>
        <w:spacing w:after="200" w:line="276" w:lineRule="auto"/>
        <w:contextualSpacing/>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a Mór </w:t>
      </w:r>
      <w:r w:rsidRPr="00460FA5">
        <w:rPr>
          <w:rFonts w:ascii="Garamond" w:eastAsia="Times New Roman" w:hAnsi="Garamond" w:cs="Arial"/>
          <w:bCs/>
          <w:sz w:val="21"/>
          <w:szCs w:val="21"/>
          <w:lang w:eastAsia="hu-HU"/>
        </w:rPr>
        <w:t xml:space="preserve">külterület </w:t>
      </w:r>
      <w:r w:rsidRPr="00460FA5">
        <w:rPr>
          <w:rFonts w:ascii="Garamond" w:eastAsia="Times New Roman" w:hAnsi="Garamond" w:cs="Arial"/>
          <w:sz w:val="21"/>
          <w:szCs w:val="21"/>
          <w:lang w:eastAsia="hu-HU"/>
        </w:rPr>
        <w:t xml:space="preserve">0614/3 hrsz.-ú </w:t>
      </w:r>
      <w:r w:rsidRPr="00460FA5">
        <w:rPr>
          <w:rFonts w:ascii="Garamond" w:eastAsia="Times New Roman" w:hAnsi="Garamond" w:cs="Arial"/>
          <w:bCs/>
          <w:sz w:val="21"/>
          <w:szCs w:val="21"/>
          <w:lang w:eastAsia="hu-HU"/>
        </w:rPr>
        <w:t>0.5664 ha.m</w:t>
      </w:r>
      <w:r w:rsidRPr="00460FA5">
        <w:rPr>
          <w:rFonts w:ascii="Garamond" w:eastAsia="Times New Roman" w:hAnsi="Garamond" w:cs="Arial"/>
          <w:bCs/>
          <w:sz w:val="21"/>
          <w:szCs w:val="21"/>
          <w:vertAlign w:val="superscript"/>
          <w:lang w:eastAsia="hu-HU"/>
        </w:rPr>
        <w:t>2</w:t>
      </w:r>
      <w:r w:rsidRPr="00460FA5">
        <w:rPr>
          <w:rFonts w:ascii="Garamond" w:eastAsia="Times New Roman" w:hAnsi="Garamond" w:cs="Arial"/>
          <w:bCs/>
          <w:sz w:val="21"/>
          <w:szCs w:val="21"/>
          <w:lang w:eastAsia="hu-HU"/>
        </w:rPr>
        <w:t xml:space="preserve"> </w:t>
      </w:r>
      <w:r w:rsidRPr="00460FA5">
        <w:rPr>
          <w:rFonts w:ascii="Garamond" w:eastAsia="Times New Roman" w:hAnsi="Garamond" w:cs="Arial"/>
          <w:sz w:val="21"/>
          <w:szCs w:val="21"/>
          <w:lang w:eastAsia="hu-HU"/>
        </w:rPr>
        <w:t xml:space="preserve">„kivett út” </w:t>
      </w:r>
      <w:r w:rsidRPr="00460FA5">
        <w:rPr>
          <w:rFonts w:ascii="Garamond" w:eastAsia="Times New Roman" w:hAnsi="Garamond" w:cs="Times New Roman"/>
          <w:bCs/>
          <w:sz w:val="21"/>
          <w:szCs w:val="21"/>
          <w:lang w:eastAsia="hu-HU"/>
        </w:rPr>
        <w:t xml:space="preserve">megnevezésű </w:t>
      </w:r>
      <w:r w:rsidRPr="00460FA5">
        <w:rPr>
          <w:rFonts w:ascii="Garamond" w:eastAsia="Times New Roman" w:hAnsi="Garamond" w:cs="Arial"/>
          <w:sz w:val="21"/>
          <w:szCs w:val="21"/>
          <w:lang w:eastAsia="hu-HU"/>
        </w:rPr>
        <w:t>ingatlanra a magyar állam tulajdonjogának (tulajdonosi joggyakorló: a Magyar Nemzeti Vagyonkezelő Zártkörűen Működő Részvénytársaság) és a Magyar Közút vagyonkezelői jogának bejegyzése, valamint a „kivett országos közút” megnevezés átvezetése</w:t>
      </w:r>
    </w:p>
    <w:p w14:paraId="23CBEF69" w14:textId="77777777" w:rsidR="00460FA5" w:rsidRPr="00460FA5" w:rsidRDefault="00460FA5" w:rsidP="00460FA5">
      <w:pPr>
        <w:spacing w:after="0" w:line="240" w:lineRule="auto"/>
        <w:ind w:left="425"/>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iránti eljárásban való teljes körű képviselettel, amely meghatalmazást dr. Dani-Fülöp Dóra Beáta kamarai jogtanácsos az ellenjegyzéssel elfogad.</w:t>
      </w:r>
    </w:p>
    <w:p w14:paraId="61AC4431" w14:textId="77777777" w:rsidR="00460FA5" w:rsidRPr="00460FA5" w:rsidRDefault="00460FA5" w:rsidP="00460FA5">
      <w:pPr>
        <w:spacing w:after="0" w:line="240" w:lineRule="auto"/>
        <w:ind w:left="425"/>
        <w:jc w:val="both"/>
        <w:rPr>
          <w:rFonts w:ascii="Garamond" w:eastAsia="Times New Roman" w:hAnsi="Garamond" w:cs="Arial"/>
          <w:sz w:val="21"/>
          <w:szCs w:val="21"/>
          <w:lang w:eastAsia="hu-HU"/>
        </w:rPr>
      </w:pPr>
    </w:p>
    <w:p w14:paraId="28C0FCB8" w14:textId="77777777" w:rsidR="00460FA5" w:rsidRPr="00460FA5" w:rsidRDefault="00460FA5" w:rsidP="00460FA5">
      <w:pPr>
        <w:numPr>
          <w:ilvl w:val="0"/>
          <w:numId w:val="57"/>
        </w:numPr>
        <w:spacing w:after="12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Az Önkormányzat polgármestere kijelenti, hogy jelen megállapodást dr. Istvánfalvi Dávid ügyvéd, a Székesfehérvári 6. sz. Ügyvédi Iroda (székhely: (8000 Székesfehérvár, Dr. Koch L. u. 14. fszt. 2. szám, KASZ azonosító: 36062080) tagja előtt írja alá, aki az aláírást </w:t>
      </w:r>
      <w:proofErr w:type="spellStart"/>
      <w:r w:rsidRPr="00460FA5">
        <w:rPr>
          <w:rFonts w:ascii="Garamond" w:eastAsia="Times New Roman" w:hAnsi="Garamond" w:cs="Arial"/>
          <w:sz w:val="21"/>
          <w:szCs w:val="21"/>
          <w:lang w:eastAsia="hu-HU"/>
        </w:rPr>
        <w:t>ellenjegyzi</w:t>
      </w:r>
      <w:proofErr w:type="spellEnd"/>
      <w:r w:rsidRPr="00460FA5">
        <w:rPr>
          <w:rFonts w:ascii="Garamond" w:eastAsia="Times New Roman" w:hAnsi="Garamond" w:cs="Arial"/>
          <w:sz w:val="21"/>
          <w:szCs w:val="21"/>
          <w:lang w:eastAsia="hu-HU"/>
        </w:rPr>
        <w:t xml:space="preserve">. </w:t>
      </w:r>
    </w:p>
    <w:p w14:paraId="0EABEE6C" w14:textId="77777777" w:rsidR="00460FA5" w:rsidRPr="00460FA5" w:rsidRDefault="00460FA5" w:rsidP="00460FA5">
      <w:pPr>
        <w:numPr>
          <w:ilvl w:val="0"/>
          <w:numId w:val="57"/>
        </w:numPr>
        <w:spacing w:after="12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Szerződő Felek – hivatkozva az </w:t>
      </w:r>
      <w:proofErr w:type="spellStart"/>
      <w:r w:rsidRPr="00460FA5">
        <w:rPr>
          <w:rFonts w:ascii="Garamond" w:eastAsia="Times New Roman" w:hAnsi="Garamond" w:cs="Arial"/>
          <w:sz w:val="21"/>
          <w:szCs w:val="21"/>
          <w:lang w:eastAsia="hu-HU"/>
        </w:rPr>
        <w:t>Inytv.vhr</w:t>
      </w:r>
      <w:proofErr w:type="spellEnd"/>
      <w:r w:rsidRPr="00460FA5">
        <w:rPr>
          <w:rFonts w:ascii="Garamond" w:eastAsia="Times New Roman" w:hAnsi="Garamond" w:cs="Arial"/>
          <w:sz w:val="21"/>
          <w:szCs w:val="21"/>
          <w:lang w:eastAsia="hu-HU"/>
        </w:rPr>
        <w:t>. 127.§ (1) bekezdésében foglaltakra is – meghatalmazzák az ellenjegyző kamarai jogtanácsost, hogy az esetleges név-, adat-, számelírás, vagy nyilvánvaló számítási hiba tekintetében a hibákat közvetlenül a szerződés szövegére írás útján és bélyegzővel ellátva kijavítsa. Az ilyen javítás nem minősül a jelen szerződés módosításának.</w:t>
      </w:r>
    </w:p>
    <w:p w14:paraId="74E654F6" w14:textId="77777777" w:rsidR="00460FA5" w:rsidRPr="00460FA5" w:rsidRDefault="00460FA5" w:rsidP="00460FA5">
      <w:pPr>
        <w:numPr>
          <w:ilvl w:val="0"/>
          <w:numId w:val="57"/>
        </w:numPr>
        <w:spacing w:after="12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 xml:space="preserve">A magyar állam nevében és javára eljáró MK képviselői a jelen szerződés aláírásával meghatalmazzák dr. </w:t>
      </w:r>
      <w:proofErr w:type="spellStart"/>
      <w:r w:rsidRPr="00460FA5">
        <w:rPr>
          <w:rFonts w:ascii="Garamond" w:eastAsia="Times New Roman" w:hAnsi="Garamond" w:cs="Arial"/>
          <w:sz w:val="21"/>
          <w:szCs w:val="21"/>
          <w:lang w:eastAsia="hu-HU"/>
        </w:rPr>
        <w:t>Bóné</w:t>
      </w:r>
      <w:proofErr w:type="spellEnd"/>
      <w:r w:rsidRPr="00460FA5">
        <w:rPr>
          <w:rFonts w:ascii="Garamond" w:eastAsia="Times New Roman" w:hAnsi="Garamond" w:cs="Arial"/>
          <w:sz w:val="21"/>
          <w:szCs w:val="21"/>
          <w:lang w:eastAsia="hu-HU"/>
        </w:rPr>
        <w:t xml:space="preserve"> Zoltánt, mint a Magyar Közút </w:t>
      </w:r>
      <w:proofErr w:type="spellStart"/>
      <w:r w:rsidRPr="00460FA5">
        <w:rPr>
          <w:rFonts w:ascii="Garamond" w:eastAsia="Times New Roman" w:hAnsi="Garamond" w:cs="Arial"/>
          <w:sz w:val="21"/>
          <w:szCs w:val="21"/>
          <w:lang w:eastAsia="hu-HU"/>
        </w:rPr>
        <w:t>NZrt</w:t>
      </w:r>
      <w:proofErr w:type="spellEnd"/>
      <w:r w:rsidRPr="00460FA5">
        <w:rPr>
          <w:rFonts w:ascii="Garamond" w:eastAsia="Times New Roman" w:hAnsi="Garamond" w:cs="Arial"/>
          <w:sz w:val="21"/>
          <w:szCs w:val="21"/>
          <w:lang w:eastAsia="hu-HU"/>
        </w:rPr>
        <w:t>. munkavállalóját, hogy a jelen megállapodást helyettük és nevükben minden oldalon kézjegyével ellássa.</w:t>
      </w:r>
    </w:p>
    <w:p w14:paraId="43565641" w14:textId="77777777" w:rsidR="00460FA5" w:rsidRPr="00460FA5" w:rsidRDefault="00460FA5" w:rsidP="00460FA5">
      <w:pPr>
        <w:numPr>
          <w:ilvl w:val="0"/>
          <w:numId w:val="57"/>
        </w:numPr>
        <w:spacing w:after="120" w:line="240" w:lineRule="auto"/>
        <w:ind w:left="425" w:hanging="425"/>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lastRenderedPageBreak/>
        <w:t xml:space="preserve">A jelen szerződésben nem szabályozott kérdésekben a </w:t>
      </w:r>
      <w:proofErr w:type="gramStart"/>
      <w:r w:rsidRPr="00460FA5">
        <w:rPr>
          <w:rFonts w:ascii="Garamond" w:eastAsia="Times New Roman" w:hAnsi="Garamond" w:cs="Arial"/>
          <w:sz w:val="21"/>
          <w:szCs w:val="21"/>
          <w:lang w:eastAsia="hu-HU"/>
        </w:rPr>
        <w:t>Kkt.</w:t>
      </w:r>
      <w:proofErr w:type="gramEnd"/>
      <w:r w:rsidRPr="00460FA5">
        <w:rPr>
          <w:rFonts w:ascii="Garamond" w:eastAsia="Times New Roman" w:hAnsi="Garamond" w:cs="Arial"/>
          <w:sz w:val="21"/>
          <w:szCs w:val="21"/>
          <w:lang w:eastAsia="hu-HU"/>
        </w:rPr>
        <w:t xml:space="preserve"> és a végrehajtására kiadott 30/1988. (IV. 21.) MT rendelet, valamint a Polgári Törvénykönyv és a vonatkozó egyéb hatályos magyar jogszabályok rendelkezései irányadóak.</w:t>
      </w:r>
    </w:p>
    <w:p w14:paraId="6237E33D" w14:textId="77777777" w:rsidR="00460FA5" w:rsidRPr="00460FA5" w:rsidRDefault="00460FA5" w:rsidP="00460FA5">
      <w:pPr>
        <w:numPr>
          <w:ilvl w:val="0"/>
          <w:numId w:val="57"/>
        </w:numPr>
        <w:spacing w:after="0" w:line="240" w:lineRule="auto"/>
        <w:ind w:left="426" w:hanging="426"/>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Jelen szerződés négy oldal terjedelemben, hat egymással megegyező példányban készült, melyből két példány az Önkormányzatot, négy példány a MK-t illet meg.</w:t>
      </w:r>
    </w:p>
    <w:p w14:paraId="15157D05"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7469E4D5" w14:textId="77777777" w:rsidR="00460FA5" w:rsidRPr="00460FA5" w:rsidRDefault="00460FA5" w:rsidP="00460FA5">
      <w:pPr>
        <w:spacing w:after="0" w:line="240" w:lineRule="auto"/>
        <w:jc w:val="both"/>
        <w:rPr>
          <w:rFonts w:ascii="Garamond" w:eastAsia="Times New Roman" w:hAnsi="Garamond" w:cs="Arial"/>
          <w:sz w:val="21"/>
          <w:szCs w:val="21"/>
          <w:lang w:eastAsia="hu-HU"/>
        </w:rPr>
      </w:pPr>
    </w:p>
    <w:p w14:paraId="1D7CAC2D" w14:textId="77777777" w:rsidR="00460FA5" w:rsidRPr="00460FA5" w:rsidRDefault="00460FA5" w:rsidP="00460FA5">
      <w:pPr>
        <w:spacing w:after="0" w:line="240" w:lineRule="auto"/>
        <w:jc w:val="both"/>
        <w:rPr>
          <w:rFonts w:ascii="Garamond" w:eastAsia="Times New Roman" w:hAnsi="Garamond" w:cs="Arial"/>
          <w:sz w:val="21"/>
          <w:szCs w:val="21"/>
          <w:lang w:eastAsia="hu-HU"/>
        </w:rPr>
      </w:pPr>
      <w:r w:rsidRPr="00460FA5">
        <w:rPr>
          <w:rFonts w:ascii="Garamond" w:eastAsia="Times New Roman" w:hAnsi="Garamond" w:cs="Arial"/>
          <w:sz w:val="21"/>
          <w:szCs w:val="21"/>
          <w:lang w:eastAsia="hu-HU"/>
        </w:rPr>
        <w:t>Felek a jelen szerződést elolvasták, annak tartalmát megismerték és közös értelmezés után, mint szerződéses akaratukkal mindenben megegyezőt, jóváhagyólag aláírták.</w:t>
      </w:r>
    </w:p>
    <w:p w14:paraId="52E60A4C" w14:textId="77777777" w:rsidR="00460FA5" w:rsidRPr="00460FA5" w:rsidRDefault="00460FA5" w:rsidP="00460FA5">
      <w:pPr>
        <w:tabs>
          <w:tab w:val="left" w:pos="6345"/>
        </w:tabs>
        <w:spacing w:after="0" w:line="240" w:lineRule="auto"/>
        <w:rPr>
          <w:rFonts w:ascii="Garamond" w:eastAsia="Times New Roman" w:hAnsi="Garamond" w:cs="Times New Roman"/>
          <w:sz w:val="21"/>
          <w:szCs w:val="21"/>
          <w:lang w:eastAsia="hu-HU"/>
        </w:rPr>
      </w:pPr>
    </w:p>
    <w:p w14:paraId="5E25D82E" w14:textId="77777777" w:rsidR="00460FA5" w:rsidRPr="00460FA5" w:rsidRDefault="00460FA5" w:rsidP="00460FA5">
      <w:pPr>
        <w:tabs>
          <w:tab w:val="left" w:pos="6345"/>
        </w:tabs>
        <w:spacing w:after="0" w:line="240" w:lineRule="auto"/>
        <w:rPr>
          <w:rFonts w:ascii="Garamond" w:eastAsia="Times New Roman" w:hAnsi="Garamond" w:cs="Times New Roman"/>
          <w:sz w:val="21"/>
          <w:szCs w:val="21"/>
          <w:lang w:eastAsia="hu-HU"/>
        </w:rPr>
      </w:pPr>
    </w:p>
    <w:tbl>
      <w:tblPr>
        <w:tblW w:w="0" w:type="auto"/>
        <w:tblLook w:val="04A0" w:firstRow="1" w:lastRow="0" w:firstColumn="1" w:lastColumn="0" w:noHBand="0" w:noVBand="1"/>
      </w:tblPr>
      <w:tblGrid>
        <w:gridCol w:w="4532"/>
        <w:gridCol w:w="4538"/>
      </w:tblGrid>
      <w:tr w:rsidR="00460FA5" w:rsidRPr="00460FA5" w14:paraId="135B0D2E" w14:textId="77777777" w:rsidTr="00431E8F">
        <w:tc>
          <w:tcPr>
            <w:tcW w:w="5031" w:type="dxa"/>
          </w:tcPr>
          <w:p w14:paraId="6CE33CFE" w14:textId="77777777" w:rsidR="00460FA5" w:rsidRPr="00460FA5" w:rsidRDefault="00460FA5" w:rsidP="00460FA5">
            <w:pPr>
              <w:spacing w:line="240" w:lineRule="auto"/>
              <w:jc w:val="both"/>
              <w:rPr>
                <w:rFonts w:ascii="Garamond" w:eastAsia="Calibri" w:hAnsi="Garamond" w:cs="Times New Roman"/>
                <w:sz w:val="21"/>
                <w:szCs w:val="21"/>
              </w:rPr>
            </w:pPr>
            <w:r w:rsidRPr="00460FA5">
              <w:rPr>
                <w:rFonts w:ascii="Garamond" w:eastAsia="Calibri" w:hAnsi="Garamond" w:cs="Times New Roman"/>
                <w:sz w:val="21"/>
                <w:szCs w:val="21"/>
              </w:rPr>
              <w:t>Kelt Mór, 2026.</w:t>
            </w:r>
            <w:proofErr w:type="gramStart"/>
            <w:r w:rsidRPr="00460FA5">
              <w:rPr>
                <w:rFonts w:ascii="Garamond" w:eastAsia="Calibri" w:hAnsi="Garamond" w:cs="Times New Roman"/>
                <w:sz w:val="21"/>
                <w:szCs w:val="21"/>
              </w:rPr>
              <w:t xml:space="preserve"> …..….</w:t>
            </w:r>
            <w:proofErr w:type="gramEnd"/>
            <w:r w:rsidRPr="00460FA5">
              <w:rPr>
                <w:rFonts w:ascii="Garamond" w:eastAsia="Calibri" w:hAnsi="Garamond" w:cs="Times New Roman"/>
                <w:sz w:val="21"/>
                <w:szCs w:val="21"/>
              </w:rPr>
              <w:t>.  hó …napján</w:t>
            </w:r>
          </w:p>
        </w:tc>
        <w:tc>
          <w:tcPr>
            <w:tcW w:w="5031" w:type="dxa"/>
          </w:tcPr>
          <w:p w14:paraId="64A7C5C5" w14:textId="77777777" w:rsidR="00460FA5" w:rsidRPr="00460FA5" w:rsidRDefault="00460FA5" w:rsidP="00460FA5">
            <w:pPr>
              <w:spacing w:line="240" w:lineRule="auto"/>
              <w:jc w:val="both"/>
              <w:rPr>
                <w:rFonts w:ascii="Garamond" w:eastAsia="Calibri" w:hAnsi="Garamond" w:cs="Times New Roman"/>
                <w:sz w:val="21"/>
                <w:szCs w:val="21"/>
              </w:rPr>
            </w:pPr>
            <w:r w:rsidRPr="00460FA5">
              <w:rPr>
                <w:rFonts w:ascii="Garamond" w:eastAsia="Calibri" w:hAnsi="Garamond" w:cs="Times New Roman"/>
                <w:sz w:val="21"/>
                <w:szCs w:val="21"/>
              </w:rPr>
              <w:t>Kelt Budapest, 2026. ………. hó … napján</w:t>
            </w:r>
          </w:p>
        </w:tc>
      </w:tr>
    </w:tbl>
    <w:p w14:paraId="271565CB" w14:textId="77777777" w:rsidR="00460FA5" w:rsidRPr="00460FA5" w:rsidRDefault="00460FA5" w:rsidP="00460FA5">
      <w:pPr>
        <w:spacing w:after="0" w:line="240" w:lineRule="auto"/>
        <w:jc w:val="both"/>
        <w:rPr>
          <w:rFonts w:ascii="Garamond" w:eastAsia="Calibri" w:hAnsi="Garamond" w:cs="Times New Roman"/>
          <w:sz w:val="21"/>
          <w:szCs w:val="21"/>
        </w:rPr>
      </w:pPr>
    </w:p>
    <w:p w14:paraId="7AEEEC8B" w14:textId="77777777" w:rsidR="00460FA5" w:rsidRPr="00460FA5" w:rsidRDefault="00460FA5" w:rsidP="00460FA5">
      <w:pPr>
        <w:spacing w:after="0" w:line="240" w:lineRule="auto"/>
        <w:jc w:val="both"/>
        <w:rPr>
          <w:rFonts w:ascii="Garamond" w:eastAsia="Calibri" w:hAnsi="Garamond"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9"/>
        <w:gridCol w:w="14"/>
        <w:gridCol w:w="464"/>
        <w:gridCol w:w="22"/>
        <w:gridCol w:w="4281"/>
      </w:tblGrid>
      <w:tr w:rsidR="00460FA5" w:rsidRPr="00460FA5" w14:paraId="6F8061EB" w14:textId="77777777" w:rsidTr="00431E8F">
        <w:tc>
          <w:tcPr>
            <w:tcW w:w="4289" w:type="dxa"/>
            <w:tcBorders>
              <w:top w:val="nil"/>
              <w:left w:val="nil"/>
              <w:bottom w:val="nil"/>
              <w:right w:val="nil"/>
            </w:tcBorders>
          </w:tcPr>
          <w:p w14:paraId="3AF57B7F" w14:textId="77777777" w:rsidR="00460FA5" w:rsidRPr="00460FA5" w:rsidRDefault="00460FA5" w:rsidP="00460FA5">
            <w:pPr>
              <w:spacing w:after="120" w:line="240" w:lineRule="auto"/>
              <w:jc w:val="center"/>
              <w:rPr>
                <w:rFonts w:ascii="Garamond" w:eastAsia="Calibri" w:hAnsi="Garamond" w:cs="Times New Roman"/>
                <w:sz w:val="21"/>
                <w:szCs w:val="21"/>
              </w:rPr>
            </w:pPr>
            <w:r w:rsidRPr="00460FA5">
              <w:rPr>
                <w:rFonts w:ascii="Garamond" w:eastAsia="Calibri" w:hAnsi="Garamond" w:cs="Times New Roman"/>
                <w:sz w:val="21"/>
                <w:szCs w:val="21"/>
              </w:rPr>
              <w:t>____________________________________</w:t>
            </w:r>
          </w:p>
          <w:p w14:paraId="768F794C" w14:textId="77777777" w:rsidR="00460FA5" w:rsidRPr="00460FA5" w:rsidRDefault="00460FA5" w:rsidP="00460FA5">
            <w:pPr>
              <w:tabs>
                <w:tab w:val="center" w:pos="7200"/>
              </w:tabs>
              <w:spacing w:after="120" w:line="240" w:lineRule="auto"/>
              <w:jc w:val="center"/>
              <w:rPr>
                <w:rFonts w:ascii="Garamond" w:eastAsia="Calibri" w:hAnsi="Garamond" w:cs="Times New Roman"/>
                <w:b/>
                <w:sz w:val="21"/>
                <w:szCs w:val="21"/>
                <w:lang w:eastAsia="hu-HU"/>
              </w:rPr>
            </w:pPr>
            <w:r w:rsidRPr="00460FA5">
              <w:rPr>
                <w:rFonts w:ascii="Garamond" w:eastAsia="Times New Roman" w:hAnsi="Garamond" w:cs="Arial"/>
                <w:b/>
                <w:sz w:val="21"/>
                <w:szCs w:val="21"/>
                <w:lang w:eastAsia="hu-HU"/>
              </w:rPr>
              <w:t>Mór Városi Önkormányzat</w:t>
            </w:r>
          </w:p>
          <w:p w14:paraId="792D415B" w14:textId="77777777" w:rsidR="00460FA5" w:rsidRPr="00460FA5" w:rsidRDefault="00460FA5" w:rsidP="00460FA5">
            <w:pPr>
              <w:tabs>
                <w:tab w:val="center" w:pos="7200"/>
              </w:tabs>
              <w:spacing w:after="120" w:line="240" w:lineRule="auto"/>
              <w:jc w:val="center"/>
              <w:rPr>
                <w:rFonts w:ascii="Garamond" w:eastAsia="Calibri" w:hAnsi="Garamond" w:cs="Times New Roman"/>
                <w:b/>
                <w:sz w:val="21"/>
                <w:szCs w:val="21"/>
                <w:lang w:eastAsia="hu-HU"/>
              </w:rPr>
            </w:pPr>
            <w:r w:rsidRPr="00460FA5">
              <w:rPr>
                <w:rFonts w:ascii="Garamond" w:eastAsia="Calibri" w:hAnsi="Garamond" w:cs="Times New Roman"/>
                <w:b/>
                <w:sz w:val="21"/>
                <w:szCs w:val="21"/>
                <w:lang w:eastAsia="hu-HU"/>
              </w:rPr>
              <w:t>tulajdonjogot átruházó</w:t>
            </w:r>
          </w:p>
          <w:p w14:paraId="58313DDD" w14:textId="77777777" w:rsidR="00460FA5" w:rsidRPr="00460FA5" w:rsidRDefault="00460FA5" w:rsidP="00460FA5">
            <w:pPr>
              <w:spacing w:after="120" w:line="240" w:lineRule="auto"/>
              <w:jc w:val="center"/>
              <w:rPr>
                <w:rFonts w:ascii="Garamond" w:eastAsia="Calibri" w:hAnsi="Garamond" w:cs="Times New Roman"/>
                <w:sz w:val="21"/>
                <w:szCs w:val="21"/>
                <w:lang w:eastAsia="hu-HU"/>
              </w:rPr>
            </w:pPr>
            <w:r w:rsidRPr="00460FA5">
              <w:rPr>
                <w:rFonts w:ascii="Garamond" w:eastAsia="Calibri" w:hAnsi="Garamond" w:cs="Times New Roman"/>
                <w:sz w:val="21"/>
                <w:szCs w:val="21"/>
                <w:lang w:eastAsia="hu-HU"/>
              </w:rPr>
              <w:t>képviseli:</w:t>
            </w:r>
            <w:r w:rsidRPr="00460FA5">
              <w:rPr>
                <w:rFonts w:ascii="Calibri" w:eastAsia="Calibri" w:hAnsi="Calibri" w:cs="Times New Roman"/>
              </w:rPr>
              <w:t xml:space="preserve"> </w:t>
            </w:r>
            <w:r w:rsidRPr="00460FA5">
              <w:rPr>
                <w:rFonts w:ascii="Garamond" w:eastAsia="Times New Roman" w:hAnsi="Garamond" w:cs="Arial"/>
                <w:sz w:val="21"/>
                <w:szCs w:val="21"/>
                <w:lang w:eastAsia="hu-HU"/>
              </w:rPr>
              <w:t>Fenyves Péter</w:t>
            </w:r>
          </w:p>
          <w:p w14:paraId="741F2039" w14:textId="77777777" w:rsidR="00460FA5" w:rsidRPr="00460FA5" w:rsidRDefault="00460FA5" w:rsidP="00460FA5">
            <w:pPr>
              <w:spacing w:after="120" w:line="240" w:lineRule="auto"/>
              <w:jc w:val="center"/>
              <w:rPr>
                <w:rFonts w:ascii="Garamond" w:eastAsia="Calibri" w:hAnsi="Garamond" w:cs="Times New Roman"/>
                <w:sz w:val="21"/>
                <w:szCs w:val="21"/>
              </w:rPr>
            </w:pPr>
            <w:r w:rsidRPr="00460FA5">
              <w:rPr>
                <w:rFonts w:ascii="Garamond" w:eastAsia="Calibri" w:hAnsi="Garamond" w:cs="Times New Roman"/>
                <w:sz w:val="21"/>
                <w:szCs w:val="21"/>
                <w:lang w:eastAsia="hu-HU"/>
              </w:rPr>
              <w:t>polgármester</w:t>
            </w:r>
          </w:p>
        </w:tc>
        <w:tc>
          <w:tcPr>
            <w:tcW w:w="479" w:type="dxa"/>
            <w:gridSpan w:val="2"/>
            <w:tcBorders>
              <w:top w:val="nil"/>
              <w:left w:val="nil"/>
              <w:bottom w:val="nil"/>
              <w:right w:val="nil"/>
            </w:tcBorders>
          </w:tcPr>
          <w:p w14:paraId="69241BD9" w14:textId="77777777" w:rsidR="00460FA5" w:rsidRPr="00460FA5" w:rsidRDefault="00460FA5" w:rsidP="00460FA5">
            <w:pPr>
              <w:spacing w:after="120" w:line="240" w:lineRule="auto"/>
              <w:jc w:val="center"/>
              <w:rPr>
                <w:rFonts w:ascii="Garamond" w:eastAsia="Calibri" w:hAnsi="Garamond" w:cs="Times New Roman"/>
                <w:sz w:val="21"/>
                <w:szCs w:val="21"/>
              </w:rPr>
            </w:pPr>
          </w:p>
        </w:tc>
        <w:tc>
          <w:tcPr>
            <w:tcW w:w="4304" w:type="dxa"/>
            <w:gridSpan w:val="2"/>
            <w:tcBorders>
              <w:top w:val="nil"/>
              <w:left w:val="nil"/>
              <w:bottom w:val="nil"/>
              <w:right w:val="nil"/>
            </w:tcBorders>
          </w:tcPr>
          <w:p w14:paraId="294D3876" w14:textId="77777777" w:rsidR="00460FA5" w:rsidRPr="00460FA5" w:rsidRDefault="00460FA5" w:rsidP="00460FA5">
            <w:pPr>
              <w:spacing w:after="60" w:line="240" w:lineRule="auto"/>
              <w:jc w:val="center"/>
              <w:rPr>
                <w:rFonts w:ascii="Garamond" w:eastAsia="Calibri" w:hAnsi="Garamond" w:cs="Times New Roman"/>
                <w:sz w:val="21"/>
                <w:szCs w:val="21"/>
              </w:rPr>
            </w:pPr>
            <w:r w:rsidRPr="00460FA5">
              <w:rPr>
                <w:rFonts w:ascii="Garamond" w:eastAsia="Calibri" w:hAnsi="Garamond" w:cs="Times New Roman"/>
                <w:sz w:val="21"/>
                <w:szCs w:val="21"/>
              </w:rPr>
              <w:t>_____________________________________</w:t>
            </w:r>
          </w:p>
          <w:p w14:paraId="127BDE89" w14:textId="77777777" w:rsidR="00460FA5" w:rsidRPr="00460FA5" w:rsidRDefault="00460FA5" w:rsidP="00460FA5">
            <w:pPr>
              <w:spacing w:after="0" w:line="260" w:lineRule="exact"/>
              <w:jc w:val="center"/>
              <w:rPr>
                <w:rFonts w:ascii="Garamond" w:eastAsia="Calibri" w:hAnsi="Garamond" w:cs="Times New Roman"/>
                <w:b/>
                <w:sz w:val="21"/>
                <w:szCs w:val="21"/>
              </w:rPr>
            </w:pPr>
            <w:r w:rsidRPr="00460FA5">
              <w:rPr>
                <w:rFonts w:ascii="Garamond" w:eastAsia="Calibri" w:hAnsi="Garamond" w:cs="Times New Roman"/>
                <w:b/>
                <w:sz w:val="21"/>
                <w:szCs w:val="21"/>
              </w:rPr>
              <w:t>Magyar Közút Nonprofit Zrt.</w:t>
            </w:r>
          </w:p>
          <w:p w14:paraId="3514F52D" w14:textId="77777777" w:rsidR="00460FA5" w:rsidRPr="00460FA5" w:rsidRDefault="00460FA5" w:rsidP="00460FA5">
            <w:pPr>
              <w:spacing w:after="0" w:line="260" w:lineRule="exact"/>
              <w:jc w:val="center"/>
              <w:rPr>
                <w:rFonts w:ascii="Garamond" w:eastAsia="Calibri" w:hAnsi="Garamond" w:cs="Times New Roman"/>
                <w:b/>
                <w:sz w:val="21"/>
                <w:szCs w:val="21"/>
              </w:rPr>
            </w:pPr>
            <w:r w:rsidRPr="00460FA5">
              <w:rPr>
                <w:rFonts w:ascii="Garamond" w:eastAsia="Calibri" w:hAnsi="Garamond" w:cs="Times New Roman"/>
                <w:b/>
                <w:sz w:val="21"/>
                <w:szCs w:val="21"/>
              </w:rPr>
              <w:t>átvevő</w:t>
            </w:r>
          </w:p>
          <w:p w14:paraId="000E9D29" w14:textId="77777777" w:rsidR="00460FA5" w:rsidRPr="00460FA5" w:rsidRDefault="00460FA5" w:rsidP="00460FA5">
            <w:pPr>
              <w:spacing w:after="0" w:line="260" w:lineRule="exact"/>
              <w:jc w:val="center"/>
              <w:rPr>
                <w:rFonts w:ascii="Garamond" w:eastAsia="Calibri" w:hAnsi="Garamond" w:cs="Times New Roman"/>
                <w:sz w:val="21"/>
                <w:szCs w:val="21"/>
              </w:rPr>
            </w:pPr>
            <w:r w:rsidRPr="00460FA5">
              <w:rPr>
                <w:rFonts w:ascii="Garamond" w:eastAsia="Calibri" w:hAnsi="Garamond" w:cs="Times New Roman"/>
                <w:sz w:val="21"/>
                <w:szCs w:val="21"/>
              </w:rPr>
              <w:t>képviseli:</w:t>
            </w:r>
          </w:p>
          <w:p w14:paraId="4BAFF141" w14:textId="77777777" w:rsidR="00460FA5" w:rsidRPr="00460FA5" w:rsidRDefault="00460FA5" w:rsidP="00460FA5">
            <w:pPr>
              <w:spacing w:after="0" w:line="280" w:lineRule="exact"/>
              <w:jc w:val="center"/>
              <w:rPr>
                <w:rFonts w:ascii="Garamond" w:eastAsia="Calibri" w:hAnsi="Garamond" w:cs="Times New Roman"/>
                <w:sz w:val="21"/>
                <w:szCs w:val="21"/>
              </w:rPr>
            </w:pPr>
            <w:r w:rsidRPr="00460FA5">
              <w:rPr>
                <w:rFonts w:ascii="Garamond" w:eastAsia="Calibri" w:hAnsi="Garamond" w:cs="Times New Roman"/>
                <w:sz w:val="21"/>
                <w:szCs w:val="21"/>
              </w:rPr>
              <w:t xml:space="preserve">Tasi Márta vagyonnyilvántartási vezető és </w:t>
            </w:r>
          </w:p>
          <w:p w14:paraId="37C72FC5" w14:textId="77777777" w:rsidR="00460FA5" w:rsidRPr="00460FA5" w:rsidRDefault="00460FA5" w:rsidP="00460FA5">
            <w:pPr>
              <w:spacing w:after="0" w:line="280" w:lineRule="exact"/>
              <w:jc w:val="center"/>
              <w:rPr>
                <w:rFonts w:ascii="Garamond" w:eastAsia="Calibri" w:hAnsi="Garamond" w:cs="Times New Roman"/>
                <w:sz w:val="21"/>
                <w:szCs w:val="21"/>
              </w:rPr>
            </w:pPr>
            <w:r w:rsidRPr="00460FA5">
              <w:rPr>
                <w:rFonts w:ascii="Garamond" w:eastAsia="Calibri" w:hAnsi="Garamond" w:cs="Times New Roman"/>
                <w:sz w:val="21"/>
                <w:szCs w:val="21"/>
              </w:rPr>
              <w:t xml:space="preserve">dr. </w:t>
            </w:r>
            <w:proofErr w:type="spellStart"/>
            <w:r w:rsidRPr="00460FA5">
              <w:rPr>
                <w:rFonts w:ascii="Garamond" w:eastAsia="Calibri" w:hAnsi="Garamond" w:cs="Times New Roman"/>
                <w:sz w:val="21"/>
                <w:szCs w:val="21"/>
              </w:rPr>
              <w:t>Bardóczky</w:t>
            </w:r>
            <w:proofErr w:type="spellEnd"/>
            <w:r w:rsidRPr="00460FA5">
              <w:rPr>
                <w:rFonts w:ascii="Garamond" w:eastAsia="Calibri" w:hAnsi="Garamond" w:cs="Times New Roman"/>
                <w:sz w:val="21"/>
                <w:szCs w:val="21"/>
              </w:rPr>
              <w:t xml:space="preserve"> Viktor vagyongazdálkodási és nyilvántartási osztályvezető</w:t>
            </w:r>
          </w:p>
        </w:tc>
      </w:tr>
      <w:tr w:rsidR="00460FA5" w:rsidRPr="00460FA5" w14:paraId="284CBA01" w14:textId="77777777" w:rsidTr="00431E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03" w:type="dxa"/>
            <w:gridSpan w:val="2"/>
          </w:tcPr>
          <w:p w14:paraId="2B396DE8" w14:textId="77777777" w:rsidR="00460FA5" w:rsidRPr="00460FA5" w:rsidRDefault="00460FA5" w:rsidP="00460FA5">
            <w:pPr>
              <w:spacing w:after="360" w:line="240" w:lineRule="auto"/>
              <w:jc w:val="both"/>
              <w:rPr>
                <w:rFonts w:ascii="Garamond" w:eastAsia="Calibri" w:hAnsi="Garamond" w:cs="Times New Roman"/>
                <w:sz w:val="21"/>
                <w:szCs w:val="21"/>
              </w:rPr>
            </w:pPr>
          </w:p>
          <w:p w14:paraId="553A28BC" w14:textId="77777777" w:rsidR="00460FA5" w:rsidRPr="00460FA5" w:rsidRDefault="00460FA5" w:rsidP="00460FA5">
            <w:pPr>
              <w:spacing w:after="360" w:line="240" w:lineRule="auto"/>
              <w:jc w:val="both"/>
              <w:rPr>
                <w:rFonts w:ascii="Garamond" w:eastAsia="Calibri" w:hAnsi="Garamond" w:cs="Times New Roman"/>
                <w:sz w:val="21"/>
                <w:szCs w:val="21"/>
              </w:rPr>
            </w:pPr>
            <w:r w:rsidRPr="00460FA5">
              <w:rPr>
                <w:rFonts w:ascii="Garamond" w:eastAsia="Calibri" w:hAnsi="Garamond" w:cs="Times New Roman"/>
                <w:sz w:val="21"/>
                <w:szCs w:val="21"/>
              </w:rPr>
              <w:t xml:space="preserve">Mór, 2026. </w:t>
            </w:r>
            <w:proofErr w:type="gramStart"/>
            <w:r w:rsidRPr="00460FA5">
              <w:rPr>
                <w:rFonts w:ascii="Garamond" w:eastAsia="Calibri" w:hAnsi="Garamond" w:cs="Times New Roman"/>
                <w:sz w:val="21"/>
                <w:szCs w:val="21"/>
              </w:rPr>
              <w:t>…….</w:t>
            </w:r>
            <w:proofErr w:type="gramEnd"/>
            <w:r w:rsidRPr="00460FA5">
              <w:rPr>
                <w:rFonts w:ascii="Garamond" w:eastAsia="Calibri" w:hAnsi="Garamond" w:cs="Times New Roman"/>
                <w:sz w:val="21"/>
                <w:szCs w:val="21"/>
              </w:rPr>
              <w:t xml:space="preserve">. hó … napján </w:t>
            </w:r>
            <w:proofErr w:type="spellStart"/>
            <w:r w:rsidRPr="00460FA5">
              <w:rPr>
                <w:rFonts w:ascii="Garamond" w:eastAsia="Calibri" w:hAnsi="Garamond" w:cs="Times New Roman"/>
                <w:sz w:val="21"/>
                <w:szCs w:val="21"/>
              </w:rPr>
              <w:t>ellenjegyzem</w:t>
            </w:r>
            <w:proofErr w:type="spellEnd"/>
            <w:r w:rsidRPr="00460FA5">
              <w:rPr>
                <w:rFonts w:ascii="Garamond" w:eastAsia="Calibri" w:hAnsi="Garamond" w:cs="Times New Roman"/>
                <w:sz w:val="21"/>
                <w:szCs w:val="21"/>
              </w:rPr>
              <w:t xml:space="preserve"> azzal, hogy a jelen ellenjegyzés az </w:t>
            </w:r>
            <w:proofErr w:type="spellStart"/>
            <w:r w:rsidRPr="00460FA5">
              <w:rPr>
                <w:rFonts w:ascii="Garamond" w:eastAsia="Calibri" w:hAnsi="Garamond" w:cs="Times New Roman"/>
                <w:sz w:val="21"/>
                <w:szCs w:val="21"/>
              </w:rPr>
              <w:t>Üttv</w:t>
            </w:r>
            <w:proofErr w:type="spellEnd"/>
            <w:r w:rsidRPr="00460FA5">
              <w:rPr>
                <w:rFonts w:ascii="Garamond" w:eastAsia="Calibri" w:hAnsi="Garamond" w:cs="Times New Roman"/>
                <w:sz w:val="21"/>
                <w:szCs w:val="21"/>
              </w:rPr>
              <w:t xml:space="preserve">. 44.§ (1) </w:t>
            </w:r>
            <w:proofErr w:type="gramStart"/>
            <w:r w:rsidRPr="00460FA5">
              <w:rPr>
                <w:rFonts w:ascii="Garamond" w:eastAsia="Calibri" w:hAnsi="Garamond" w:cs="Times New Roman"/>
                <w:sz w:val="21"/>
                <w:szCs w:val="21"/>
              </w:rPr>
              <w:t>c)-</w:t>
            </w:r>
            <w:proofErr w:type="gramEnd"/>
            <w:r w:rsidRPr="00460FA5">
              <w:rPr>
                <w:rFonts w:ascii="Garamond" w:eastAsia="Calibri" w:hAnsi="Garamond" w:cs="Times New Roman"/>
                <w:sz w:val="21"/>
                <w:szCs w:val="21"/>
              </w:rPr>
              <w:t>d) pontjaiban foglaltaknak a tulajdonjogot átruházó vonatkozásában való tanúsítására terjed ki.</w:t>
            </w:r>
          </w:p>
          <w:p w14:paraId="33398AC4" w14:textId="77777777" w:rsidR="00460FA5" w:rsidRPr="00460FA5" w:rsidRDefault="00460FA5" w:rsidP="00460FA5">
            <w:pPr>
              <w:spacing w:after="360" w:line="240" w:lineRule="auto"/>
              <w:jc w:val="both"/>
              <w:rPr>
                <w:rFonts w:ascii="Garamond" w:eastAsia="Calibri" w:hAnsi="Garamond" w:cs="Times New Roman"/>
                <w:sz w:val="21"/>
                <w:szCs w:val="21"/>
              </w:rPr>
            </w:pPr>
          </w:p>
          <w:p w14:paraId="418D4C35" w14:textId="77777777" w:rsidR="00460FA5" w:rsidRPr="00460FA5" w:rsidRDefault="00460FA5" w:rsidP="00460FA5">
            <w:pPr>
              <w:spacing w:line="240" w:lineRule="auto"/>
              <w:jc w:val="center"/>
              <w:rPr>
                <w:rFonts w:ascii="Garamond" w:eastAsia="Calibri" w:hAnsi="Garamond" w:cs="Times New Roman"/>
                <w:sz w:val="21"/>
                <w:szCs w:val="21"/>
              </w:rPr>
            </w:pPr>
            <w:r w:rsidRPr="00460FA5">
              <w:rPr>
                <w:rFonts w:ascii="Garamond" w:eastAsia="Calibri" w:hAnsi="Garamond" w:cs="Times New Roman"/>
                <w:sz w:val="21"/>
                <w:szCs w:val="21"/>
              </w:rPr>
              <w:t>_____________________________________</w:t>
            </w:r>
          </w:p>
          <w:p w14:paraId="64B16046" w14:textId="77777777" w:rsidR="00460FA5" w:rsidRPr="00460FA5" w:rsidRDefault="00460FA5" w:rsidP="00460FA5">
            <w:pPr>
              <w:spacing w:after="0" w:line="240" w:lineRule="auto"/>
              <w:jc w:val="center"/>
              <w:rPr>
                <w:rFonts w:ascii="Garamond" w:eastAsia="Calibri" w:hAnsi="Garamond" w:cs="Times New Roman"/>
                <w:sz w:val="21"/>
                <w:szCs w:val="21"/>
              </w:rPr>
            </w:pPr>
            <w:r w:rsidRPr="00460FA5">
              <w:rPr>
                <w:rFonts w:ascii="Garamond" w:eastAsia="Times New Roman" w:hAnsi="Garamond" w:cs="Arial"/>
                <w:sz w:val="21"/>
                <w:szCs w:val="21"/>
                <w:lang w:eastAsia="hu-HU"/>
              </w:rPr>
              <w:t>dr. Istvánfalvi Dávid</w:t>
            </w:r>
          </w:p>
          <w:p w14:paraId="03C7412A" w14:textId="77777777" w:rsidR="00460FA5" w:rsidRPr="00460FA5" w:rsidRDefault="00460FA5" w:rsidP="00460FA5">
            <w:pPr>
              <w:spacing w:after="0" w:line="240" w:lineRule="auto"/>
              <w:jc w:val="center"/>
              <w:rPr>
                <w:rFonts w:ascii="Garamond" w:eastAsia="Calibri" w:hAnsi="Garamond" w:cs="Times New Roman"/>
                <w:sz w:val="21"/>
                <w:szCs w:val="21"/>
              </w:rPr>
            </w:pPr>
            <w:r w:rsidRPr="00460FA5">
              <w:rPr>
                <w:rFonts w:ascii="Garamond" w:eastAsia="Calibri" w:hAnsi="Garamond" w:cs="Times New Roman"/>
                <w:sz w:val="21"/>
                <w:szCs w:val="21"/>
              </w:rPr>
              <w:t>ügyvéd</w:t>
            </w:r>
          </w:p>
          <w:p w14:paraId="0E1B92AC" w14:textId="77777777" w:rsidR="00460FA5" w:rsidRPr="00460FA5" w:rsidRDefault="00460FA5" w:rsidP="00460FA5">
            <w:pPr>
              <w:spacing w:after="0" w:line="240" w:lineRule="auto"/>
              <w:jc w:val="center"/>
              <w:rPr>
                <w:rFonts w:ascii="Garamond" w:eastAsia="Calibri" w:hAnsi="Garamond" w:cs="Times New Roman"/>
                <w:sz w:val="21"/>
                <w:szCs w:val="21"/>
              </w:rPr>
            </w:pPr>
            <w:r w:rsidRPr="00460FA5">
              <w:rPr>
                <w:rFonts w:ascii="Garamond" w:eastAsia="Calibri" w:hAnsi="Garamond" w:cs="Times New Roman"/>
                <w:sz w:val="21"/>
                <w:szCs w:val="21"/>
              </w:rPr>
              <w:t>KASZ azonosító: 32062080</w:t>
            </w:r>
          </w:p>
        </w:tc>
        <w:tc>
          <w:tcPr>
            <w:tcW w:w="487" w:type="dxa"/>
            <w:gridSpan w:val="2"/>
          </w:tcPr>
          <w:p w14:paraId="52D67C9E" w14:textId="77777777" w:rsidR="00460FA5" w:rsidRPr="00460FA5" w:rsidRDefault="00460FA5" w:rsidP="00460FA5">
            <w:pPr>
              <w:spacing w:line="240" w:lineRule="auto"/>
              <w:jc w:val="both"/>
              <w:rPr>
                <w:rFonts w:ascii="Garamond" w:eastAsia="Calibri" w:hAnsi="Garamond" w:cs="Times New Roman"/>
                <w:sz w:val="21"/>
                <w:szCs w:val="21"/>
              </w:rPr>
            </w:pPr>
          </w:p>
        </w:tc>
        <w:tc>
          <w:tcPr>
            <w:tcW w:w="4282" w:type="dxa"/>
          </w:tcPr>
          <w:p w14:paraId="097792B7" w14:textId="77777777" w:rsidR="00460FA5" w:rsidRPr="00460FA5" w:rsidRDefault="00460FA5" w:rsidP="00460FA5">
            <w:pPr>
              <w:spacing w:before="60" w:after="0" w:line="240" w:lineRule="auto"/>
              <w:jc w:val="both"/>
              <w:rPr>
                <w:rFonts w:ascii="Garamond" w:eastAsia="Calibri" w:hAnsi="Garamond" w:cs="Times New Roman"/>
                <w:sz w:val="21"/>
                <w:szCs w:val="21"/>
              </w:rPr>
            </w:pPr>
          </w:p>
          <w:p w14:paraId="4B443DBD" w14:textId="77777777" w:rsidR="00460FA5" w:rsidRPr="00460FA5" w:rsidRDefault="00460FA5" w:rsidP="00460FA5">
            <w:pPr>
              <w:spacing w:before="60" w:after="0" w:line="240" w:lineRule="auto"/>
              <w:jc w:val="both"/>
              <w:rPr>
                <w:rFonts w:ascii="Garamond" w:eastAsia="Calibri" w:hAnsi="Garamond" w:cs="Times New Roman"/>
                <w:sz w:val="21"/>
                <w:szCs w:val="21"/>
              </w:rPr>
            </w:pPr>
            <w:r w:rsidRPr="00460FA5">
              <w:rPr>
                <w:rFonts w:ascii="Garamond" w:eastAsia="Calibri" w:hAnsi="Garamond" w:cs="Times New Roman"/>
                <w:sz w:val="21"/>
                <w:szCs w:val="21"/>
              </w:rPr>
              <w:t>Budapest, 2026.</w:t>
            </w:r>
            <w:proofErr w:type="gramStart"/>
            <w:r w:rsidRPr="00460FA5">
              <w:rPr>
                <w:rFonts w:ascii="Garamond" w:eastAsia="Calibri" w:hAnsi="Garamond" w:cs="Times New Roman"/>
                <w:sz w:val="21"/>
                <w:szCs w:val="21"/>
              </w:rPr>
              <w:t xml:space="preserve"> .…</w:t>
            </w:r>
            <w:proofErr w:type="gramEnd"/>
            <w:r w:rsidRPr="00460FA5">
              <w:rPr>
                <w:rFonts w:ascii="Garamond" w:eastAsia="Calibri" w:hAnsi="Garamond" w:cs="Times New Roman"/>
                <w:sz w:val="21"/>
                <w:szCs w:val="21"/>
              </w:rPr>
              <w:t xml:space="preserve">... hó …. napján meggyőződtem, hogy az okirat a jogszabályoknak megfelel és </w:t>
            </w:r>
            <w:proofErr w:type="spellStart"/>
            <w:r w:rsidRPr="00460FA5">
              <w:rPr>
                <w:rFonts w:ascii="Garamond" w:eastAsia="Calibri" w:hAnsi="Garamond" w:cs="Times New Roman"/>
                <w:sz w:val="21"/>
                <w:szCs w:val="21"/>
              </w:rPr>
              <w:t>ellenjegyzem</w:t>
            </w:r>
            <w:proofErr w:type="spellEnd"/>
            <w:r w:rsidRPr="00460FA5">
              <w:rPr>
                <w:rFonts w:ascii="Garamond" w:eastAsia="Calibri" w:hAnsi="Garamond" w:cs="Times New Roman"/>
                <w:sz w:val="21"/>
                <w:szCs w:val="21"/>
              </w:rPr>
              <w:t xml:space="preserve"> azzal, hogy a jelen ellenjegyzés az </w:t>
            </w:r>
            <w:proofErr w:type="spellStart"/>
            <w:r w:rsidRPr="00460FA5">
              <w:rPr>
                <w:rFonts w:ascii="Garamond" w:eastAsia="Calibri" w:hAnsi="Garamond" w:cs="Times New Roman"/>
                <w:sz w:val="21"/>
                <w:szCs w:val="21"/>
              </w:rPr>
              <w:t>Üttv</w:t>
            </w:r>
            <w:proofErr w:type="spellEnd"/>
            <w:r w:rsidRPr="00460FA5">
              <w:rPr>
                <w:rFonts w:ascii="Garamond" w:eastAsia="Calibri" w:hAnsi="Garamond" w:cs="Times New Roman"/>
                <w:sz w:val="21"/>
                <w:szCs w:val="21"/>
              </w:rPr>
              <w:t xml:space="preserve">. 44.§ (1) </w:t>
            </w:r>
            <w:proofErr w:type="gramStart"/>
            <w:r w:rsidRPr="00460FA5">
              <w:rPr>
                <w:rFonts w:ascii="Garamond" w:eastAsia="Calibri" w:hAnsi="Garamond" w:cs="Times New Roman"/>
                <w:sz w:val="21"/>
                <w:szCs w:val="21"/>
              </w:rPr>
              <w:t>c)-</w:t>
            </w:r>
            <w:proofErr w:type="gramEnd"/>
            <w:r w:rsidRPr="00460FA5">
              <w:rPr>
                <w:rFonts w:ascii="Garamond" w:eastAsia="Calibri" w:hAnsi="Garamond" w:cs="Times New Roman"/>
                <w:sz w:val="21"/>
                <w:szCs w:val="21"/>
              </w:rPr>
              <w:t>d) pontjaiban foglaltaknak a tulajdonjogot átruházó vonatkozásában való tanúsítására nem terjed ki.</w:t>
            </w:r>
          </w:p>
          <w:p w14:paraId="14014B89" w14:textId="77777777" w:rsidR="00460FA5" w:rsidRPr="00460FA5" w:rsidRDefault="00460FA5" w:rsidP="00460FA5">
            <w:pPr>
              <w:spacing w:before="60" w:after="0" w:line="240" w:lineRule="auto"/>
              <w:jc w:val="both"/>
              <w:rPr>
                <w:rFonts w:ascii="Garamond" w:eastAsia="Calibri" w:hAnsi="Garamond" w:cs="Times New Roman"/>
                <w:sz w:val="21"/>
                <w:szCs w:val="21"/>
              </w:rPr>
            </w:pPr>
          </w:p>
          <w:p w14:paraId="10BB9260" w14:textId="77777777" w:rsidR="00460FA5" w:rsidRPr="00460FA5" w:rsidRDefault="00460FA5" w:rsidP="00460FA5">
            <w:pPr>
              <w:spacing w:before="60" w:after="0" w:line="240" w:lineRule="auto"/>
              <w:jc w:val="both"/>
              <w:rPr>
                <w:rFonts w:ascii="Garamond" w:eastAsia="Calibri" w:hAnsi="Garamond" w:cs="Times New Roman"/>
                <w:sz w:val="21"/>
                <w:szCs w:val="21"/>
              </w:rPr>
            </w:pPr>
          </w:p>
          <w:p w14:paraId="06EB2AEB" w14:textId="77777777" w:rsidR="00460FA5" w:rsidRPr="00460FA5" w:rsidRDefault="00460FA5" w:rsidP="00460FA5">
            <w:pPr>
              <w:spacing w:before="60" w:after="0" w:line="240" w:lineRule="auto"/>
              <w:jc w:val="both"/>
              <w:rPr>
                <w:rFonts w:ascii="Garamond" w:eastAsia="Calibri" w:hAnsi="Garamond" w:cs="Times New Roman"/>
                <w:sz w:val="21"/>
                <w:szCs w:val="21"/>
              </w:rPr>
            </w:pPr>
          </w:p>
          <w:p w14:paraId="06DA3C23" w14:textId="77777777" w:rsidR="00460FA5" w:rsidRPr="00460FA5" w:rsidRDefault="00460FA5" w:rsidP="00460FA5">
            <w:pPr>
              <w:spacing w:line="240" w:lineRule="auto"/>
              <w:jc w:val="center"/>
              <w:rPr>
                <w:rFonts w:ascii="Garamond" w:eastAsia="Calibri" w:hAnsi="Garamond" w:cs="Times New Roman"/>
                <w:sz w:val="21"/>
                <w:szCs w:val="21"/>
              </w:rPr>
            </w:pPr>
            <w:r w:rsidRPr="00460FA5">
              <w:rPr>
                <w:rFonts w:ascii="Garamond" w:eastAsia="Calibri" w:hAnsi="Garamond" w:cs="Times New Roman"/>
                <w:sz w:val="21"/>
                <w:szCs w:val="21"/>
              </w:rPr>
              <w:t>_____________________________________</w:t>
            </w:r>
          </w:p>
          <w:p w14:paraId="7D41B81E" w14:textId="77777777" w:rsidR="00460FA5" w:rsidRPr="00460FA5" w:rsidRDefault="00460FA5" w:rsidP="00460FA5">
            <w:pPr>
              <w:spacing w:after="0" w:line="240" w:lineRule="auto"/>
              <w:jc w:val="center"/>
              <w:rPr>
                <w:rFonts w:ascii="Garamond" w:eastAsia="Calibri" w:hAnsi="Garamond" w:cs="Times New Roman"/>
                <w:sz w:val="21"/>
                <w:szCs w:val="21"/>
              </w:rPr>
            </w:pPr>
            <w:r w:rsidRPr="00460FA5">
              <w:rPr>
                <w:rFonts w:ascii="Garamond" w:eastAsia="Calibri" w:hAnsi="Garamond" w:cs="Times New Roman"/>
                <w:sz w:val="21"/>
                <w:szCs w:val="21"/>
              </w:rPr>
              <w:t>dr. Dani-Fülöp Dóra Beáta</w:t>
            </w:r>
          </w:p>
          <w:p w14:paraId="5D4159F2" w14:textId="77777777" w:rsidR="00460FA5" w:rsidRPr="00460FA5" w:rsidRDefault="00460FA5" w:rsidP="00460FA5">
            <w:pPr>
              <w:spacing w:after="0" w:line="240" w:lineRule="auto"/>
              <w:jc w:val="center"/>
              <w:rPr>
                <w:rFonts w:ascii="Garamond" w:eastAsia="Calibri" w:hAnsi="Garamond" w:cs="Times New Roman"/>
                <w:sz w:val="21"/>
                <w:szCs w:val="21"/>
              </w:rPr>
            </w:pPr>
            <w:r w:rsidRPr="00460FA5">
              <w:rPr>
                <w:rFonts w:ascii="Garamond" w:eastAsia="Calibri" w:hAnsi="Garamond" w:cs="Times New Roman"/>
                <w:sz w:val="21"/>
                <w:szCs w:val="21"/>
              </w:rPr>
              <w:t>kamarai jogtanácsos</w:t>
            </w:r>
          </w:p>
          <w:p w14:paraId="2F248D47" w14:textId="77777777" w:rsidR="00460FA5" w:rsidRPr="00460FA5" w:rsidRDefault="00460FA5" w:rsidP="00460FA5">
            <w:pPr>
              <w:spacing w:line="240" w:lineRule="auto"/>
              <w:jc w:val="center"/>
              <w:rPr>
                <w:rFonts w:ascii="Garamond" w:eastAsia="Calibri" w:hAnsi="Garamond" w:cs="Times New Roman"/>
                <w:sz w:val="21"/>
                <w:szCs w:val="21"/>
              </w:rPr>
            </w:pPr>
            <w:r w:rsidRPr="00460FA5">
              <w:rPr>
                <w:rFonts w:ascii="Garamond" w:eastAsia="Calibri" w:hAnsi="Garamond" w:cs="Times New Roman"/>
                <w:sz w:val="21"/>
                <w:szCs w:val="21"/>
              </w:rPr>
              <w:t>KASZ azonosító: 36080844</w:t>
            </w:r>
          </w:p>
        </w:tc>
      </w:tr>
    </w:tbl>
    <w:p w14:paraId="228890B5" w14:textId="77777777" w:rsidR="00460FA5" w:rsidRPr="00460FA5" w:rsidRDefault="00460FA5" w:rsidP="00460FA5">
      <w:pPr>
        <w:rPr>
          <w:rFonts w:ascii="Calibri" w:eastAsia="Calibri" w:hAnsi="Calibri" w:cs="Times New Roman"/>
        </w:rPr>
      </w:pPr>
    </w:p>
    <w:p w14:paraId="5718B54A" w14:textId="4783F732" w:rsidR="00491C0D" w:rsidRPr="00C47C4B" w:rsidRDefault="00491C0D" w:rsidP="00C47C4B">
      <w:pPr>
        <w:tabs>
          <w:tab w:val="center" w:pos="2340"/>
          <w:tab w:val="center" w:pos="6840"/>
        </w:tabs>
        <w:spacing w:after="0" w:line="240" w:lineRule="auto"/>
        <w:jc w:val="both"/>
        <w:rPr>
          <w:rFonts w:ascii="Arial" w:eastAsia="Times New Roman" w:hAnsi="Arial" w:cs="Arial"/>
          <w:iCs/>
          <w:sz w:val="24"/>
          <w:szCs w:val="24"/>
          <w:lang w:eastAsia="hu-HU"/>
        </w:rPr>
      </w:pPr>
    </w:p>
    <w:sectPr w:rsidR="00491C0D" w:rsidRPr="00C47C4B" w:rsidSect="008612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FF5C9" w14:textId="77777777" w:rsidR="003705BD" w:rsidRDefault="003705BD">
      <w:pPr>
        <w:spacing w:after="0" w:line="240" w:lineRule="auto"/>
      </w:pPr>
      <w:r>
        <w:separator/>
      </w:r>
    </w:p>
  </w:endnote>
  <w:endnote w:type="continuationSeparator" w:id="0">
    <w:p w14:paraId="35497DE0" w14:textId="77777777" w:rsidR="003705BD" w:rsidRDefault="00370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D3AC" w14:textId="77777777" w:rsidR="003705BD" w:rsidRDefault="003705BD">
      <w:pPr>
        <w:spacing w:after="0" w:line="240" w:lineRule="auto"/>
      </w:pPr>
      <w:r>
        <w:separator/>
      </w:r>
    </w:p>
  </w:footnote>
  <w:footnote w:type="continuationSeparator" w:id="0">
    <w:p w14:paraId="7A64E5A1" w14:textId="77777777" w:rsidR="003705BD" w:rsidRDefault="003705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80"/>
    <w:multiLevelType w:val="hybridMultilevel"/>
    <w:tmpl w:val="790E783A"/>
    <w:lvl w:ilvl="0" w:tplc="040E0001">
      <w:start w:val="1"/>
      <w:numFmt w:val="bullet"/>
      <w:lvlText w:val=""/>
      <w:lvlJc w:val="left"/>
      <w:pPr>
        <w:ind w:left="984" w:hanging="360"/>
      </w:pPr>
      <w:rPr>
        <w:rFonts w:ascii="Symbol" w:hAnsi="Symbol" w:hint="default"/>
      </w:rPr>
    </w:lvl>
    <w:lvl w:ilvl="1" w:tplc="040E0003" w:tentative="1">
      <w:start w:val="1"/>
      <w:numFmt w:val="bullet"/>
      <w:lvlText w:val="o"/>
      <w:lvlJc w:val="left"/>
      <w:pPr>
        <w:ind w:left="1704" w:hanging="360"/>
      </w:pPr>
      <w:rPr>
        <w:rFonts w:ascii="Courier New" w:hAnsi="Courier New" w:cs="Courier New" w:hint="default"/>
      </w:rPr>
    </w:lvl>
    <w:lvl w:ilvl="2" w:tplc="040E0005" w:tentative="1">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abstractNum w:abstractNumId="1" w15:restartNumberingAfterBreak="0">
    <w:nsid w:val="01431989"/>
    <w:multiLevelType w:val="multilevel"/>
    <w:tmpl w:val="A0F6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B06FCD"/>
    <w:multiLevelType w:val="hybridMultilevel"/>
    <w:tmpl w:val="9BC66E5A"/>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A8E1970"/>
    <w:multiLevelType w:val="hybridMultilevel"/>
    <w:tmpl w:val="E49CE0D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1B2B95"/>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5A713D"/>
    <w:multiLevelType w:val="hybridMultilevel"/>
    <w:tmpl w:val="365CEF56"/>
    <w:lvl w:ilvl="0" w:tplc="A47A77D2">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F3D377C"/>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6A4ED8"/>
    <w:multiLevelType w:val="hybridMultilevel"/>
    <w:tmpl w:val="F8D0DF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2450B7D"/>
    <w:multiLevelType w:val="multilevel"/>
    <w:tmpl w:val="DC5E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E46789"/>
    <w:multiLevelType w:val="hybridMultilevel"/>
    <w:tmpl w:val="8ABA835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1300123A"/>
    <w:multiLevelType w:val="hybridMultilevel"/>
    <w:tmpl w:val="D8D2A414"/>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7694BA3"/>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06C00D0"/>
    <w:multiLevelType w:val="hybridMultilevel"/>
    <w:tmpl w:val="2CDE9026"/>
    <w:lvl w:ilvl="0" w:tplc="850A39E6">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14" w15:restartNumberingAfterBreak="0">
    <w:nsid w:val="20F74E1C"/>
    <w:multiLevelType w:val="hybridMultilevel"/>
    <w:tmpl w:val="9BC66E5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1512CF"/>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DC64AF"/>
    <w:multiLevelType w:val="hybridMultilevel"/>
    <w:tmpl w:val="3404D74E"/>
    <w:lvl w:ilvl="0" w:tplc="0E94905A">
      <w:start w:val="1"/>
      <w:numFmt w:val="decimal"/>
      <w:lvlText w:val="%1.)"/>
      <w:lvlJc w:val="left"/>
      <w:pPr>
        <w:ind w:left="704" w:hanging="42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7" w15:restartNumberingAfterBreak="0">
    <w:nsid w:val="2D1131E6"/>
    <w:multiLevelType w:val="hybridMultilevel"/>
    <w:tmpl w:val="DD825810"/>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2D8B642A"/>
    <w:multiLevelType w:val="hybridMultilevel"/>
    <w:tmpl w:val="388806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DEB5A41"/>
    <w:multiLevelType w:val="hybridMultilevel"/>
    <w:tmpl w:val="7952E0B6"/>
    <w:lvl w:ilvl="0" w:tplc="00000006">
      <w:numFmt w:val="bullet"/>
      <w:lvlText w:val="-"/>
      <w:lvlJc w:val="left"/>
      <w:pPr>
        <w:ind w:left="720" w:hanging="360"/>
      </w:pPr>
      <w:rPr>
        <w:rFonts w:ascii="Arial" w:hAnsi="Arial" w:cs="Arial"/>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2E872932"/>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3DE7F25"/>
    <w:multiLevelType w:val="hybridMultilevel"/>
    <w:tmpl w:val="3A2E69F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55D6684"/>
    <w:multiLevelType w:val="hybridMultilevel"/>
    <w:tmpl w:val="2230149C"/>
    <w:lvl w:ilvl="0" w:tplc="EBDE6354">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3" w15:restartNumberingAfterBreak="0">
    <w:nsid w:val="37527663"/>
    <w:multiLevelType w:val="hybridMultilevel"/>
    <w:tmpl w:val="12D031CC"/>
    <w:lvl w:ilvl="0" w:tplc="7F44ECF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4" w15:restartNumberingAfterBreak="0">
    <w:nsid w:val="395953AB"/>
    <w:multiLevelType w:val="hybridMultilevel"/>
    <w:tmpl w:val="F48C5B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D442050"/>
    <w:multiLevelType w:val="hybridMultilevel"/>
    <w:tmpl w:val="FD8A325E"/>
    <w:lvl w:ilvl="0" w:tplc="B1661114">
      <w:start w:val="1"/>
      <w:numFmt w:val="decimal"/>
      <w:lvlText w:val="%1.)"/>
      <w:lvlJc w:val="left"/>
      <w:pPr>
        <w:ind w:left="720" w:hanging="360"/>
      </w:pPr>
      <w:rPr>
        <w:rFonts w:hint="default"/>
        <w:b w:val="0"/>
        <w:bCs/>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04258E1"/>
    <w:multiLevelType w:val="hybridMultilevel"/>
    <w:tmpl w:val="F80EF990"/>
    <w:lvl w:ilvl="0" w:tplc="2FD8E828">
      <w:start w:val="1"/>
      <w:numFmt w:val="bullet"/>
      <w:lvlText w:val="-"/>
      <w:lvlJc w:val="left"/>
      <w:pPr>
        <w:ind w:left="2520" w:hanging="360"/>
      </w:pPr>
      <w:rPr>
        <w:rFonts w:ascii="Arial" w:eastAsia="Aptos" w:hAnsi="Arial" w:cs="Arial" w:hint="default"/>
      </w:rPr>
    </w:lvl>
    <w:lvl w:ilvl="1" w:tplc="040E0003">
      <w:start w:val="1"/>
      <w:numFmt w:val="bullet"/>
      <w:lvlText w:val="o"/>
      <w:lvlJc w:val="left"/>
      <w:pPr>
        <w:ind w:left="3240" w:hanging="360"/>
      </w:pPr>
      <w:rPr>
        <w:rFonts w:ascii="Courier New" w:hAnsi="Courier New" w:cs="Courier New" w:hint="default"/>
      </w:rPr>
    </w:lvl>
    <w:lvl w:ilvl="2" w:tplc="040E0005" w:tentative="1">
      <w:start w:val="1"/>
      <w:numFmt w:val="bullet"/>
      <w:lvlText w:val=""/>
      <w:lvlJc w:val="left"/>
      <w:pPr>
        <w:ind w:left="3960" w:hanging="360"/>
      </w:pPr>
      <w:rPr>
        <w:rFonts w:ascii="Wingdings" w:hAnsi="Wingdings" w:hint="default"/>
      </w:rPr>
    </w:lvl>
    <w:lvl w:ilvl="3" w:tplc="040E0001" w:tentative="1">
      <w:start w:val="1"/>
      <w:numFmt w:val="bullet"/>
      <w:lvlText w:val=""/>
      <w:lvlJc w:val="left"/>
      <w:pPr>
        <w:ind w:left="4680" w:hanging="360"/>
      </w:pPr>
      <w:rPr>
        <w:rFonts w:ascii="Symbol" w:hAnsi="Symbol" w:hint="default"/>
      </w:rPr>
    </w:lvl>
    <w:lvl w:ilvl="4" w:tplc="040E0003" w:tentative="1">
      <w:start w:val="1"/>
      <w:numFmt w:val="bullet"/>
      <w:lvlText w:val="o"/>
      <w:lvlJc w:val="left"/>
      <w:pPr>
        <w:ind w:left="5400" w:hanging="360"/>
      </w:pPr>
      <w:rPr>
        <w:rFonts w:ascii="Courier New" w:hAnsi="Courier New" w:cs="Courier New" w:hint="default"/>
      </w:rPr>
    </w:lvl>
    <w:lvl w:ilvl="5" w:tplc="040E0005" w:tentative="1">
      <w:start w:val="1"/>
      <w:numFmt w:val="bullet"/>
      <w:lvlText w:val=""/>
      <w:lvlJc w:val="left"/>
      <w:pPr>
        <w:ind w:left="6120" w:hanging="360"/>
      </w:pPr>
      <w:rPr>
        <w:rFonts w:ascii="Wingdings" w:hAnsi="Wingdings" w:hint="default"/>
      </w:rPr>
    </w:lvl>
    <w:lvl w:ilvl="6" w:tplc="040E0001" w:tentative="1">
      <w:start w:val="1"/>
      <w:numFmt w:val="bullet"/>
      <w:lvlText w:val=""/>
      <w:lvlJc w:val="left"/>
      <w:pPr>
        <w:ind w:left="6840" w:hanging="360"/>
      </w:pPr>
      <w:rPr>
        <w:rFonts w:ascii="Symbol" w:hAnsi="Symbol" w:hint="default"/>
      </w:rPr>
    </w:lvl>
    <w:lvl w:ilvl="7" w:tplc="040E0003" w:tentative="1">
      <w:start w:val="1"/>
      <w:numFmt w:val="bullet"/>
      <w:lvlText w:val="o"/>
      <w:lvlJc w:val="left"/>
      <w:pPr>
        <w:ind w:left="7560" w:hanging="360"/>
      </w:pPr>
      <w:rPr>
        <w:rFonts w:ascii="Courier New" w:hAnsi="Courier New" w:cs="Courier New" w:hint="default"/>
      </w:rPr>
    </w:lvl>
    <w:lvl w:ilvl="8" w:tplc="040E0005" w:tentative="1">
      <w:start w:val="1"/>
      <w:numFmt w:val="bullet"/>
      <w:lvlText w:val=""/>
      <w:lvlJc w:val="left"/>
      <w:pPr>
        <w:ind w:left="8280" w:hanging="360"/>
      </w:pPr>
      <w:rPr>
        <w:rFonts w:ascii="Wingdings" w:hAnsi="Wingdings" w:hint="default"/>
      </w:rPr>
    </w:lvl>
  </w:abstractNum>
  <w:abstractNum w:abstractNumId="27" w15:restartNumberingAfterBreak="0">
    <w:nsid w:val="418A7BE5"/>
    <w:multiLevelType w:val="hybridMultilevel"/>
    <w:tmpl w:val="83049C38"/>
    <w:lvl w:ilvl="0" w:tplc="61042ED8">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41AD4814"/>
    <w:multiLevelType w:val="hybridMultilevel"/>
    <w:tmpl w:val="CE12FD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2267D45"/>
    <w:multiLevelType w:val="hybridMultilevel"/>
    <w:tmpl w:val="691AA6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42FF7122"/>
    <w:multiLevelType w:val="hybridMultilevel"/>
    <w:tmpl w:val="DBBC4E78"/>
    <w:lvl w:ilvl="0" w:tplc="A06AAC3C">
      <w:start w:val="1"/>
      <w:numFmt w:val="decimal"/>
      <w:lvlText w:val="%1."/>
      <w:lvlJc w:val="left"/>
      <w:pPr>
        <w:ind w:left="720" w:hanging="360"/>
      </w:pPr>
      <w:rPr>
        <w:rFonts w:eastAsiaTheme="minorHAnsi" w:cs="Arial" w:hint="default"/>
        <w:b/>
        <w:bCs w:val="0"/>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3E034D5"/>
    <w:multiLevelType w:val="hybridMultilevel"/>
    <w:tmpl w:val="268419B4"/>
    <w:lvl w:ilvl="0" w:tplc="BF083CAC">
      <w:start w:val="1"/>
      <w:numFmt w:val="decimal"/>
      <w:lvlText w:val="%1.)"/>
      <w:lvlJc w:val="left"/>
      <w:pPr>
        <w:ind w:left="1854" w:hanging="360"/>
      </w:pPr>
      <w:rPr>
        <w:rFonts w:hint="default"/>
      </w:r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32" w15:restartNumberingAfterBreak="0">
    <w:nsid w:val="44B87D6A"/>
    <w:multiLevelType w:val="hybridMultilevel"/>
    <w:tmpl w:val="622C914C"/>
    <w:lvl w:ilvl="0" w:tplc="64184EEE">
      <w:start w:val="1"/>
      <w:numFmt w:val="decimal"/>
      <w:lvlText w:val="%1."/>
      <w:lvlJc w:val="left"/>
      <w:pPr>
        <w:ind w:left="1080" w:hanging="360"/>
      </w:pPr>
      <w:rPr>
        <w:rFonts w:eastAsiaTheme="minorHAnsi"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3"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34" w15:restartNumberingAfterBreak="0">
    <w:nsid w:val="49812DBB"/>
    <w:multiLevelType w:val="hybridMultilevel"/>
    <w:tmpl w:val="FF4A6966"/>
    <w:lvl w:ilvl="0" w:tplc="040E000F">
      <w:start w:val="1"/>
      <w:numFmt w:val="decimal"/>
      <w:lvlText w:val="%1."/>
      <w:lvlJc w:val="left"/>
      <w:pPr>
        <w:ind w:left="720" w:hanging="360"/>
      </w:pPr>
    </w:lvl>
    <w:lvl w:ilvl="1" w:tplc="F0E05314">
      <w:start w:val="1"/>
      <w:numFmt w:val="decimal"/>
      <w:lvlText w:val="%2."/>
      <w:lvlJc w:val="left"/>
      <w:pPr>
        <w:ind w:left="1440" w:hanging="360"/>
      </w:pPr>
      <w:rPr>
        <w:rFonts w:ascii="Arial" w:eastAsia="Times New Roman" w:hAnsi="Arial" w:cs="Arial"/>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4A9327F4"/>
    <w:multiLevelType w:val="hybridMultilevel"/>
    <w:tmpl w:val="878ED9DA"/>
    <w:lvl w:ilvl="0" w:tplc="040E000F">
      <w:start w:val="3"/>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6" w15:restartNumberingAfterBreak="0">
    <w:nsid w:val="51184EB5"/>
    <w:multiLevelType w:val="hybridMultilevel"/>
    <w:tmpl w:val="5FC2E918"/>
    <w:lvl w:ilvl="0" w:tplc="040E0001">
      <w:start w:val="1"/>
      <w:numFmt w:val="bullet"/>
      <w:lvlText w:val=""/>
      <w:lvlJc w:val="left"/>
      <w:pPr>
        <w:ind w:left="644"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51DC242E"/>
    <w:multiLevelType w:val="hybridMultilevel"/>
    <w:tmpl w:val="592E97E8"/>
    <w:lvl w:ilvl="0" w:tplc="B70CCBF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8" w15:restartNumberingAfterBreak="0">
    <w:nsid w:val="5472729B"/>
    <w:multiLevelType w:val="hybridMultilevel"/>
    <w:tmpl w:val="92EE2096"/>
    <w:lvl w:ilvl="0" w:tplc="0FDA898C">
      <w:start w:val="7"/>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7010855"/>
    <w:multiLevelType w:val="hybridMultilevel"/>
    <w:tmpl w:val="953E1802"/>
    <w:lvl w:ilvl="0" w:tplc="89A884C4">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40" w15:restartNumberingAfterBreak="0">
    <w:nsid w:val="5C5A39B4"/>
    <w:multiLevelType w:val="hybridMultilevel"/>
    <w:tmpl w:val="73FADD64"/>
    <w:lvl w:ilvl="0" w:tplc="C3784ADE">
      <w:numFmt w:val="bullet"/>
      <w:lvlText w:val="-"/>
      <w:lvlJc w:val="left"/>
      <w:pPr>
        <w:ind w:left="928"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42" w15:restartNumberingAfterBreak="0">
    <w:nsid w:val="5CBD7DE8"/>
    <w:multiLevelType w:val="hybridMultilevel"/>
    <w:tmpl w:val="F24AC47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91F0511"/>
    <w:multiLevelType w:val="hybridMultilevel"/>
    <w:tmpl w:val="1510709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4" w15:restartNumberingAfterBreak="0">
    <w:nsid w:val="693B3A41"/>
    <w:multiLevelType w:val="hybridMultilevel"/>
    <w:tmpl w:val="03FE655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6A5C0B99"/>
    <w:multiLevelType w:val="hybridMultilevel"/>
    <w:tmpl w:val="63649028"/>
    <w:lvl w:ilvl="0" w:tplc="D22428D4">
      <w:start w:val="1"/>
      <w:numFmt w:val="decimal"/>
      <w:lvlText w:val="%1.)"/>
      <w:lvlJc w:val="left"/>
      <w:pPr>
        <w:ind w:left="720" w:hanging="360"/>
      </w:pPr>
      <w:rPr>
        <w:rFonts w:hint="default"/>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6D121E08"/>
    <w:multiLevelType w:val="hybridMultilevel"/>
    <w:tmpl w:val="26840EE4"/>
    <w:lvl w:ilvl="0" w:tplc="BF723234">
      <w:start w:val="1"/>
      <w:numFmt w:val="decimal"/>
      <w:lvlText w:val="%1.)"/>
      <w:lvlJc w:val="left"/>
      <w:pPr>
        <w:ind w:left="1072" w:hanging="360"/>
      </w:pPr>
      <w:rPr>
        <w:rFonts w:hint="default"/>
        <w:i w:val="0"/>
        <w:iCs w:val="0"/>
      </w:rPr>
    </w:lvl>
    <w:lvl w:ilvl="1" w:tplc="040E0019" w:tentative="1">
      <w:start w:val="1"/>
      <w:numFmt w:val="lowerLetter"/>
      <w:lvlText w:val="%2."/>
      <w:lvlJc w:val="left"/>
      <w:pPr>
        <w:ind w:left="1792" w:hanging="360"/>
      </w:pPr>
    </w:lvl>
    <w:lvl w:ilvl="2" w:tplc="040E001B" w:tentative="1">
      <w:start w:val="1"/>
      <w:numFmt w:val="lowerRoman"/>
      <w:lvlText w:val="%3."/>
      <w:lvlJc w:val="right"/>
      <w:pPr>
        <w:ind w:left="2512" w:hanging="180"/>
      </w:pPr>
    </w:lvl>
    <w:lvl w:ilvl="3" w:tplc="040E000F" w:tentative="1">
      <w:start w:val="1"/>
      <w:numFmt w:val="decimal"/>
      <w:lvlText w:val="%4."/>
      <w:lvlJc w:val="left"/>
      <w:pPr>
        <w:ind w:left="3232" w:hanging="360"/>
      </w:pPr>
    </w:lvl>
    <w:lvl w:ilvl="4" w:tplc="040E0019" w:tentative="1">
      <w:start w:val="1"/>
      <w:numFmt w:val="lowerLetter"/>
      <w:lvlText w:val="%5."/>
      <w:lvlJc w:val="left"/>
      <w:pPr>
        <w:ind w:left="3952" w:hanging="360"/>
      </w:pPr>
    </w:lvl>
    <w:lvl w:ilvl="5" w:tplc="040E001B" w:tentative="1">
      <w:start w:val="1"/>
      <w:numFmt w:val="lowerRoman"/>
      <w:lvlText w:val="%6."/>
      <w:lvlJc w:val="right"/>
      <w:pPr>
        <w:ind w:left="4672" w:hanging="180"/>
      </w:pPr>
    </w:lvl>
    <w:lvl w:ilvl="6" w:tplc="040E000F" w:tentative="1">
      <w:start w:val="1"/>
      <w:numFmt w:val="decimal"/>
      <w:lvlText w:val="%7."/>
      <w:lvlJc w:val="left"/>
      <w:pPr>
        <w:ind w:left="5392" w:hanging="360"/>
      </w:pPr>
    </w:lvl>
    <w:lvl w:ilvl="7" w:tplc="040E0019" w:tentative="1">
      <w:start w:val="1"/>
      <w:numFmt w:val="lowerLetter"/>
      <w:lvlText w:val="%8."/>
      <w:lvlJc w:val="left"/>
      <w:pPr>
        <w:ind w:left="6112" w:hanging="360"/>
      </w:pPr>
    </w:lvl>
    <w:lvl w:ilvl="8" w:tplc="040E001B" w:tentative="1">
      <w:start w:val="1"/>
      <w:numFmt w:val="lowerRoman"/>
      <w:lvlText w:val="%9."/>
      <w:lvlJc w:val="right"/>
      <w:pPr>
        <w:ind w:left="6832" w:hanging="180"/>
      </w:pPr>
    </w:lvl>
  </w:abstractNum>
  <w:abstractNum w:abstractNumId="47" w15:restartNumberingAfterBreak="0">
    <w:nsid w:val="6E601E44"/>
    <w:multiLevelType w:val="hybridMultilevel"/>
    <w:tmpl w:val="F78C7586"/>
    <w:lvl w:ilvl="0" w:tplc="040E000F">
      <w:start w:val="1"/>
      <w:numFmt w:val="decimal"/>
      <w:lvlText w:val="%1."/>
      <w:lvlJc w:val="left"/>
      <w:pPr>
        <w:tabs>
          <w:tab w:val="num" w:pos="360"/>
        </w:tabs>
        <w:ind w:left="360" w:hanging="360"/>
      </w:pPr>
    </w:lvl>
    <w:lvl w:ilvl="1" w:tplc="87D0C114">
      <w:start w:val="1"/>
      <w:numFmt w:val="bullet"/>
      <w:lvlText w:val=""/>
      <w:lvlJc w:val="left"/>
      <w:pPr>
        <w:tabs>
          <w:tab w:val="num" w:pos="1080"/>
        </w:tabs>
        <w:ind w:left="1080" w:hanging="360"/>
      </w:pPr>
      <w:rPr>
        <w:rFonts w:ascii="Symbol" w:hAnsi="Symbol" w:hint="default"/>
      </w:rPr>
    </w:lvl>
    <w:lvl w:ilvl="2" w:tplc="040E000F">
      <w:start w:val="1"/>
      <w:numFmt w:val="decimal"/>
      <w:lvlText w:val="%3."/>
      <w:lvlJc w:val="left"/>
      <w:pPr>
        <w:tabs>
          <w:tab w:val="num" w:pos="1980"/>
        </w:tabs>
        <w:ind w:left="1980" w:hanging="36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48" w15:restartNumberingAfterBreak="0">
    <w:nsid w:val="70D20068"/>
    <w:multiLevelType w:val="hybridMultilevel"/>
    <w:tmpl w:val="8C4A7E6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746A4C9D"/>
    <w:multiLevelType w:val="hybridMultilevel"/>
    <w:tmpl w:val="AAC0F6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6306072"/>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66D064E"/>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79A048BD"/>
    <w:multiLevelType w:val="hybridMultilevel"/>
    <w:tmpl w:val="913AC518"/>
    <w:lvl w:ilvl="0" w:tplc="B1E64DCC">
      <w:start w:val="1"/>
      <w:numFmt w:val="decimal"/>
      <w:lvlText w:val="%1)"/>
      <w:lvlJc w:val="left"/>
      <w:pPr>
        <w:ind w:left="360" w:hanging="360"/>
      </w:pPr>
      <w:rPr>
        <w:rFonts w:ascii="Garamond" w:hAnsi="Garamond" w:hint="default"/>
        <w:b w:val="0"/>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79D94E4C"/>
    <w:multiLevelType w:val="hybridMultilevel"/>
    <w:tmpl w:val="EEA0360E"/>
    <w:lvl w:ilvl="0" w:tplc="BF083CA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54" w15:restartNumberingAfterBreak="0">
    <w:nsid w:val="7A957C9C"/>
    <w:multiLevelType w:val="hybridMultilevel"/>
    <w:tmpl w:val="E06421E6"/>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7AEA310B"/>
    <w:multiLevelType w:val="hybridMultilevel"/>
    <w:tmpl w:val="D61A559A"/>
    <w:lvl w:ilvl="0" w:tplc="BBEE398A">
      <w:numFmt w:val="bullet"/>
      <w:lvlText w:val="-"/>
      <w:lvlJc w:val="left"/>
      <w:pPr>
        <w:ind w:left="1080" w:hanging="360"/>
      </w:pPr>
      <w:rPr>
        <w:rFonts w:ascii="Garamond" w:eastAsia="Times New Roman" w:hAnsi="Garamond" w:cs="Aria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16cid:durableId="1230917442">
    <w:abstractNumId w:val="44"/>
  </w:num>
  <w:num w:numId="2" w16cid:durableId="932590407">
    <w:abstractNumId w:val="49"/>
  </w:num>
  <w:num w:numId="3" w16cid:durableId="1469779523">
    <w:abstractNumId w:val="18"/>
  </w:num>
  <w:num w:numId="4" w16cid:durableId="1727148376">
    <w:abstractNumId w:val="30"/>
  </w:num>
  <w:num w:numId="5" w16cid:durableId="989790583">
    <w:abstractNumId w:val="50"/>
  </w:num>
  <w:num w:numId="6" w16cid:durableId="1119686896">
    <w:abstractNumId w:val="45"/>
  </w:num>
  <w:num w:numId="7" w16cid:durableId="1425150617">
    <w:abstractNumId w:val="25"/>
  </w:num>
  <w:num w:numId="8" w16cid:durableId="1898279024">
    <w:abstractNumId w:val="6"/>
  </w:num>
  <w:num w:numId="9" w16cid:durableId="1036734201">
    <w:abstractNumId w:val="37"/>
  </w:num>
  <w:num w:numId="10" w16cid:durableId="1571885168">
    <w:abstractNumId w:val="7"/>
  </w:num>
  <w:num w:numId="11" w16cid:durableId="446772802">
    <w:abstractNumId w:val="3"/>
  </w:num>
  <w:num w:numId="12" w16cid:durableId="1350528852">
    <w:abstractNumId w:val="48"/>
  </w:num>
  <w:num w:numId="13" w16cid:durableId="2099206043">
    <w:abstractNumId w:val="33"/>
  </w:num>
  <w:num w:numId="14" w16cid:durableId="491682190">
    <w:abstractNumId w:val="41"/>
  </w:num>
  <w:num w:numId="15" w16cid:durableId="673803049">
    <w:abstractNumId w:val="29"/>
  </w:num>
  <w:num w:numId="16" w16cid:durableId="513498263">
    <w:abstractNumId w:val="42"/>
  </w:num>
  <w:num w:numId="17" w16cid:durableId="47002444">
    <w:abstractNumId w:val="38"/>
  </w:num>
  <w:num w:numId="18" w16cid:durableId="256643119">
    <w:abstractNumId w:val="15"/>
  </w:num>
  <w:num w:numId="19" w16cid:durableId="1123843471">
    <w:abstractNumId w:val="36"/>
  </w:num>
  <w:num w:numId="20" w16cid:durableId="1431924399">
    <w:abstractNumId w:val="24"/>
  </w:num>
  <w:num w:numId="21" w16cid:durableId="2127698981">
    <w:abstractNumId w:val="46"/>
  </w:num>
  <w:num w:numId="22" w16cid:durableId="105778764">
    <w:abstractNumId w:val="5"/>
  </w:num>
  <w:num w:numId="23" w16cid:durableId="462769744">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8102744">
    <w:abstractNumId w:val="22"/>
  </w:num>
  <w:num w:numId="25" w16cid:durableId="72819208">
    <w:abstractNumId w:val="39"/>
  </w:num>
  <w:num w:numId="26" w16cid:durableId="108641592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944567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1911413">
    <w:abstractNumId w:val="53"/>
  </w:num>
  <w:num w:numId="29" w16cid:durableId="2110926038">
    <w:abstractNumId w:val="31"/>
  </w:num>
  <w:num w:numId="30" w16cid:durableId="1212889486">
    <w:abstractNumId w:val="19"/>
  </w:num>
  <w:num w:numId="31" w16cid:durableId="433403653">
    <w:abstractNumId w:val="13"/>
  </w:num>
  <w:num w:numId="32" w16cid:durableId="1350374835">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5873976">
    <w:abstractNumId w:val="12"/>
  </w:num>
  <w:num w:numId="34" w16cid:durableId="1134451155">
    <w:abstractNumId w:val="51"/>
  </w:num>
  <w:num w:numId="35" w16cid:durableId="1830633797">
    <w:abstractNumId w:val="28"/>
  </w:num>
  <w:num w:numId="36" w16cid:durableId="649135764">
    <w:abstractNumId w:val="34"/>
  </w:num>
  <w:num w:numId="37" w16cid:durableId="386536247">
    <w:abstractNumId w:val="11"/>
  </w:num>
  <w:num w:numId="38" w16cid:durableId="1749187803">
    <w:abstractNumId w:val="2"/>
  </w:num>
  <w:num w:numId="39" w16cid:durableId="610472097">
    <w:abstractNumId w:val="14"/>
  </w:num>
  <w:num w:numId="40" w16cid:durableId="2034721287">
    <w:abstractNumId w:val="4"/>
  </w:num>
  <w:num w:numId="41" w16cid:durableId="1356617188">
    <w:abstractNumId w:val="54"/>
  </w:num>
  <w:num w:numId="42" w16cid:durableId="239564261">
    <w:abstractNumId w:val="16"/>
  </w:num>
  <w:num w:numId="43" w16cid:durableId="45706649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57761617">
    <w:abstractNumId w:val="26"/>
  </w:num>
  <w:num w:numId="45" w16cid:durableId="708073455">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05282725">
    <w:abstractNumId w:val="1"/>
  </w:num>
  <w:num w:numId="47" w16cid:durableId="1603344274">
    <w:abstractNumId w:val="9"/>
  </w:num>
  <w:num w:numId="48" w16cid:durableId="1783451574">
    <w:abstractNumId w:val="0"/>
  </w:num>
  <w:num w:numId="49" w16cid:durableId="1947618266">
    <w:abstractNumId w:val="8"/>
  </w:num>
  <w:num w:numId="50" w16cid:durableId="21514343">
    <w:abstractNumId w:val="43"/>
  </w:num>
  <w:num w:numId="51" w16cid:durableId="1510410924">
    <w:abstractNumId w:val="10"/>
  </w:num>
  <w:num w:numId="52" w16cid:durableId="249193436">
    <w:abstractNumId w:val="21"/>
  </w:num>
  <w:num w:numId="53" w16cid:durableId="1968005487">
    <w:abstractNumId w:val="17"/>
  </w:num>
  <w:num w:numId="54" w16cid:durableId="2114935483">
    <w:abstractNumId w:val="23"/>
  </w:num>
  <w:num w:numId="55" w16cid:durableId="1806845987">
    <w:abstractNumId w:val="32"/>
  </w:num>
  <w:num w:numId="56" w16cid:durableId="1084180302">
    <w:abstractNumId w:val="27"/>
  </w:num>
  <w:num w:numId="57" w16cid:durableId="280115093">
    <w:abstractNumId w:val="52"/>
  </w:num>
  <w:num w:numId="58" w16cid:durableId="912742004">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104A3"/>
    <w:rsid w:val="00012BEC"/>
    <w:rsid w:val="0001715E"/>
    <w:rsid w:val="00030DB5"/>
    <w:rsid w:val="00036E62"/>
    <w:rsid w:val="000431D5"/>
    <w:rsid w:val="000453F9"/>
    <w:rsid w:val="00045D01"/>
    <w:rsid w:val="00046639"/>
    <w:rsid w:val="00047DB6"/>
    <w:rsid w:val="000532EE"/>
    <w:rsid w:val="0006635A"/>
    <w:rsid w:val="00084C20"/>
    <w:rsid w:val="0009291F"/>
    <w:rsid w:val="000A17AB"/>
    <w:rsid w:val="000B0BA7"/>
    <w:rsid w:val="000C1AEF"/>
    <w:rsid w:val="000D7465"/>
    <w:rsid w:val="000E5E86"/>
    <w:rsid w:val="000E5EEC"/>
    <w:rsid w:val="000F3877"/>
    <w:rsid w:val="000F7555"/>
    <w:rsid w:val="00106828"/>
    <w:rsid w:val="00111136"/>
    <w:rsid w:val="00111375"/>
    <w:rsid w:val="00117EBA"/>
    <w:rsid w:val="00120576"/>
    <w:rsid w:val="00130C88"/>
    <w:rsid w:val="0014409D"/>
    <w:rsid w:val="00146352"/>
    <w:rsid w:val="0015055A"/>
    <w:rsid w:val="0015074C"/>
    <w:rsid w:val="00154C8C"/>
    <w:rsid w:val="00157B94"/>
    <w:rsid w:val="00164D9F"/>
    <w:rsid w:val="001759D1"/>
    <w:rsid w:val="001775CB"/>
    <w:rsid w:val="00195DF7"/>
    <w:rsid w:val="001A5445"/>
    <w:rsid w:val="001C015A"/>
    <w:rsid w:val="001C0811"/>
    <w:rsid w:val="001D0A16"/>
    <w:rsid w:val="001D17F6"/>
    <w:rsid w:val="001D39CF"/>
    <w:rsid w:val="001E1829"/>
    <w:rsid w:val="001E518C"/>
    <w:rsid w:val="00204823"/>
    <w:rsid w:val="0020560A"/>
    <w:rsid w:val="00214BA5"/>
    <w:rsid w:val="00225DE2"/>
    <w:rsid w:val="0023150C"/>
    <w:rsid w:val="00233475"/>
    <w:rsid w:val="00237270"/>
    <w:rsid w:val="00243B69"/>
    <w:rsid w:val="00261FD7"/>
    <w:rsid w:val="002655E5"/>
    <w:rsid w:val="00275889"/>
    <w:rsid w:val="0029013E"/>
    <w:rsid w:val="002A1FD9"/>
    <w:rsid w:val="002A2624"/>
    <w:rsid w:val="002D2329"/>
    <w:rsid w:val="002D69F5"/>
    <w:rsid w:val="002E7BA6"/>
    <w:rsid w:val="002F505B"/>
    <w:rsid w:val="00314A9F"/>
    <w:rsid w:val="0033363C"/>
    <w:rsid w:val="0034201D"/>
    <w:rsid w:val="003619B0"/>
    <w:rsid w:val="00366FDB"/>
    <w:rsid w:val="003705BD"/>
    <w:rsid w:val="0038264F"/>
    <w:rsid w:val="00391727"/>
    <w:rsid w:val="003B0232"/>
    <w:rsid w:val="003B5AAC"/>
    <w:rsid w:val="003B6280"/>
    <w:rsid w:val="003C37AF"/>
    <w:rsid w:val="003D14E2"/>
    <w:rsid w:val="003D2CC2"/>
    <w:rsid w:val="003E2631"/>
    <w:rsid w:val="003E745E"/>
    <w:rsid w:val="004013DD"/>
    <w:rsid w:val="004024E9"/>
    <w:rsid w:val="004118A3"/>
    <w:rsid w:val="00412945"/>
    <w:rsid w:val="00412A33"/>
    <w:rsid w:val="0041686E"/>
    <w:rsid w:val="004316B7"/>
    <w:rsid w:val="00443D62"/>
    <w:rsid w:val="00454023"/>
    <w:rsid w:val="00460D64"/>
    <w:rsid w:val="00460FA5"/>
    <w:rsid w:val="004615AE"/>
    <w:rsid w:val="00463766"/>
    <w:rsid w:val="00472B4A"/>
    <w:rsid w:val="00474A43"/>
    <w:rsid w:val="00475D87"/>
    <w:rsid w:val="00483209"/>
    <w:rsid w:val="0048675E"/>
    <w:rsid w:val="00491C0D"/>
    <w:rsid w:val="00495B98"/>
    <w:rsid w:val="004A6DCE"/>
    <w:rsid w:val="004A7563"/>
    <w:rsid w:val="004B29DE"/>
    <w:rsid w:val="004B497A"/>
    <w:rsid w:val="004C17AA"/>
    <w:rsid w:val="004C2ACE"/>
    <w:rsid w:val="004C60CB"/>
    <w:rsid w:val="004D4F4D"/>
    <w:rsid w:val="004E132A"/>
    <w:rsid w:val="004E3C44"/>
    <w:rsid w:val="004F2DBC"/>
    <w:rsid w:val="00502BA4"/>
    <w:rsid w:val="00520342"/>
    <w:rsid w:val="005216A1"/>
    <w:rsid w:val="005271FD"/>
    <w:rsid w:val="005315C9"/>
    <w:rsid w:val="00546327"/>
    <w:rsid w:val="00550EAE"/>
    <w:rsid w:val="00560109"/>
    <w:rsid w:val="00562A76"/>
    <w:rsid w:val="00565773"/>
    <w:rsid w:val="00573323"/>
    <w:rsid w:val="00574777"/>
    <w:rsid w:val="00583A7E"/>
    <w:rsid w:val="00591942"/>
    <w:rsid w:val="005A3401"/>
    <w:rsid w:val="005A4072"/>
    <w:rsid w:val="005B6B0C"/>
    <w:rsid w:val="005C397F"/>
    <w:rsid w:val="005C5D46"/>
    <w:rsid w:val="005D0898"/>
    <w:rsid w:val="005D1739"/>
    <w:rsid w:val="005E60BC"/>
    <w:rsid w:val="005F4C4B"/>
    <w:rsid w:val="005F5B19"/>
    <w:rsid w:val="006026DA"/>
    <w:rsid w:val="00616193"/>
    <w:rsid w:val="0062510B"/>
    <w:rsid w:val="00630854"/>
    <w:rsid w:val="00630F06"/>
    <w:rsid w:val="00631579"/>
    <w:rsid w:val="006350AC"/>
    <w:rsid w:val="00637C61"/>
    <w:rsid w:val="00640454"/>
    <w:rsid w:val="00645E1A"/>
    <w:rsid w:val="006527CD"/>
    <w:rsid w:val="006608CA"/>
    <w:rsid w:val="006671AD"/>
    <w:rsid w:val="0066739F"/>
    <w:rsid w:val="00696104"/>
    <w:rsid w:val="006A3A43"/>
    <w:rsid w:val="006B31CA"/>
    <w:rsid w:val="006C056E"/>
    <w:rsid w:val="006C44F5"/>
    <w:rsid w:val="006D067F"/>
    <w:rsid w:val="006E4A45"/>
    <w:rsid w:val="007077A1"/>
    <w:rsid w:val="00707CFE"/>
    <w:rsid w:val="0071127C"/>
    <w:rsid w:val="00713526"/>
    <w:rsid w:val="00743855"/>
    <w:rsid w:val="00757EC9"/>
    <w:rsid w:val="007606A2"/>
    <w:rsid w:val="007656DF"/>
    <w:rsid w:val="00765B9B"/>
    <w:rsid w:val="007718D7"/>
    <w:rsid w:val="007B3481"/>
    <w:rsid w:val="007D723B"/>
    <w:rsid w:val="007F4DCC"/>
    <w:rsid w:val="0080638F"/>
    <w:rsid w:val="00807E15"/>
    <w:rsid w:val="0081091D"/>
    <w:rsid w:val="008131A2"/>
    <w:rsid w:val="00817480"/>
    <w:rsid w:val="00825B57"/>
    <w:rsid w:val="00827488"/>
    <w:rsid w:val="00833B42"/>
    <w:rsid w:val="00835D6F"/>
    <w:rsid w:val="0085016E"/>
    <w:rsid w:val="008507D5"/>
    <w:rsid w:val="00855AAD"/>
    <w:rsid w:val="008574F8"/>
    <w:rsid w:val="00857B10"/>
    <w:rsid w:val="0086114D"/>
    <w:rsid w:val="00861211"/>
    <w:rsid w:val="008613D1"/>
    <w:rsid w:val="008777B1"/>
    <w:rsid w:val="008804FA"/>
    <w:rsid w:val="00886815"/>
    <w:rsid w:val="0089191B"/>
    <w:rsid w:val="00892A3F"/>
    <w:rsid w:val="008B5054"/>
    <w:rsid w:val="008B7A6F"/>
    <w:rsid w:val="008C0042"/>
    <w:rsid w:val="008E0E13"/>
    <w:rsid w:val="008F707E"/>
    <w:rsid w:val="009020B9"/>
    <w:rsid w:val="00904A3E"/>
    <w:rsid w:val="0090505C"/>
    <w:rsid w:val="00907192"/>
    <w:rsid w:val="00911BCC"/>
    <w:rsid w:val="00914B09"/>
    <w:rsid w:val="00921D26"/>
    <w:rsid w:val="009254A2"/>
    <w:rsid w:val="0093232F"/>
    <w:rsid w:val="00944CEA"/>
    <w:rsid w:val="009557C9"/>
    <w:rsid w:val="00956D63"/>
    <w:rsid w:val="00965E50"/>
    <w:rsid w:val="00973C51"/>
    <w:rsid w:val="009952AE"/>
    <w:rsid w:val="009A4C2B"/>
    <w:rsid w:val="009A64F7"/>
    <w:rsid w:val="009A70FE"/>
    <w:rsid w:val="009B7E7E"/>
    <w:rsid w:val="009C1DA5"/>
    <w:rsid w:val="009D30D2"/>
    <w:rsid w:val="009E1938"/>
    <w:rsid w:val="009F2905"/>
    <w:rsid w:val="00A10163"/>
    <w:rsid w:val="00A10C12"/>
    <w:rsid w:val="00A215C4"/>
    <w:rsid w:val="00A30161"/>
    <w:rsid w:val="00A36720"/>
    <w:rsid w:val="00A457F4"/>
    <w:rsid w:val="00A4599E"/>
    <w:rsid w:val="00A62D49"/>
    <w:rsid w:val="00A65C8A"/>
    <w:rsid w:val="00A72244"/>
    <w:rsid w:val="00AA1941"/>
    <w:rsid w:val="00AB5BA2"/>
    <w:rsid w:val="00AC625C"/>
    <w:rsid w:val="00AF0B35"/>
    <w:rsid w:val="00B03DE6"/>
    <w:rsid w:val="00B12E12"/>
    <w:rsid w:val="00B2309B"/>
    <w:rsid w:val="00B2493D"/>
    <w:rsid w:val="00B33397"/>
    <w:rsid w:val="00B35BFC"/>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B5299"/>
    <w:rsid w:val="00BC7ED2"/>
    <w:rsid w:val="00BD22AB"/>
    <w:rsid w:val="00BD27B5"/>
    <w:rsid w:val="00BD5EDB"/>
    <w:rsid w:val="00BD65EA"/>
    <w:rsid w:val="00BE521B"/>
    <w:rsid w:val="00BF035F"/>
    <w:rsid w:val="00BF77D0"/>
    <w:rsid w:val="00C013E0"/>
    <w:rsid w:val="00C03F9A"/>
    <w:rsid w:val="00C0667E"/>
    <w:rsid w:val="00C32F0F"/>
    <w:rsid w:val="00C4497A"/>
    <w:rsid w:val="00C47C4B"/>
    <w:rsid w:val="00C5317A"/>
    <w:rsid w:val="00C61D4F"/>
    <w:rsid w:val="00C62D3F"/>
    <w:rsid w:val="00C77D03"/>
    <w:rsid w:val="00C94BB0"/>
    <w:rsid w:val="00CA4066"/>
    <w:rsid w:val="00CA5B59"/>
    <w:rsid w:val="00CA7718"/>
    <w:rsid w:val="00CC26EB"/>
    <w:rsid w:val="00CC3D56"/>
    <w:rsid w:val="00CD02A6"/>
    <w:rsid w:val="00CE11A6"/>
    <w:rsid w:val="00CE12E7"/>
    <w:rsid w:val="00CF2C64"/>
    <w:rsid w:val="00D02BED"/>
    <w:rsid w:val="00D21551"/>
    <w:rsid w:val="00D218E1"/>
    <w:rsid w:val="00D26471"/>
    <w:rsid w:val="00D33E59"/>
    <w:rsid w:val="00D35C19"/>
    <w:rsid w:val="00D47D2C"/>
    <w:rsid w:val="00D54ACE"/>
    <w:rsid w:val="00D649B6"/>
    <w:rsid w:val="00D86338"/>
    <w:rsid w:val="00D9099D"/>
    <w:rsid w:val="00D914F4"/>
    <w:rsid w:val="00D925CD"/>
    <w:rsid w:val="00D93203"/>
    <w:rsid w:val="00DA0D84"/>
    <w:rsid w:val="00DC1B57"/>
    <w:rsid w:val="00DC5F3A"/>
    <w:rsid w:val="00DE4D55"/>
    <w:rsid w:val="00DF412D"/>
    <w:rsid w:val="00E032C8"/>
    <w:rsid w:val="00E17B17"/>
    <w:rsid w:val="00E23DE7"/>
    <w:rsid w:val="00E33475"/>
    <w:rsid w:val="00E35025"/>
    <w:rsid w:val="00E437A3"/>
    <w:rsid w:val="00E4642C"/>
    <w:rsid w:val="00E60FB1"/>
    <w:rsid w:val="00E64B5C"/>
    <w:rsid w:val="00E77078"/>
    <w:rsid w:val="00E80520"/>
    <w:rsid w:val="00E86A9C"/>
    <w:rsid w:val="00E86D33"/>
    <w:rsid w:val="00E95DC1"/>
    <w:rsid w:val="00ED77E0"/>
    <w:rsid w:val="00EE1CB3"/>
    <w:rsid w:val="00EE3299"/>
    <w:rsid w:val="00EE4791"/>
    <w:rsid w:val="00EE7126"/>
    <w:rsid w:val="00EF49A0"/>
    <w:rsid w:val="00F05D33"/>
    <w:rsid w:val="00F17EC0"/>
    <w:rsid w:val="00F3397C"/>
    <w:rsid w:val="00F35B09"/>
    <w:rsid w:val="00F40F5C"/>
    <w:rsid w:val="00F54AEF"/>
    <w:rsid w:val="00F57DF1"/>
    <w:rsid w:val="00F63B34"/>
    <w:rsid w:val="00F64919"/>
    <w:rsid w:val="00F70482"/>
    <w:rsid w:val="00F7469C"/>
    <w:rsid w:val="00F75E02"/>
    <w:rsid w:val="00F90EE5"/>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nhideWhenUsed/>
    <w:rsid w:val="00BA553C"/>
    <w:pPr>
      <w:tabs>
        <w:tab w:val="center" w:pos="4536"/>
        <w:tab w:val="right" w:pos="9072"/>
      </w:tabs>
      <w:spacing w:after="0" w:line="240" w:lineRule="auto"/>
    </w:pPr>
  </w:style>
  <w:style w:type="character" w:customStyle="1" w:styleId="llbChar">
    <w:name w:val="Élőláb Char"/>
    <w:basedOn w:val="Bekezdsalapbettpusa"/>
    <w:link w:val="llb"/>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1667</Words>
  <Characters>11507</Characters>
  <Application>Microsoft Office Word</Application>
  <DocSecurity>0</DocSecurity>
  <Lines>95</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3</cp:revision>
  <cp:lastPrinted>2026-03-09T07:37:00Z</cp:lastPrinted>
  <dcterms:created xsi:type="dcterms:W3CDTF">2026-04-27T12:29:00Z</dcterms:created>
  <dcterms:modified xsi:type="dcterms:W3CDTF">2026-05-05T13:39:00Z</dcterms:modified>
</cp:coreProperties>
</file>