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91C43" w14:textId="77777777" w:rsidR="005F5B19" w:rsidRPr="005F5B19" w:rsidRDefault="005F5B19" w:rsidP="005F5B1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67E1B0B" w14:textId="637380C2" w:rsidR="005F5B19" w:rsidRPr="005F5B19" w:rsidRDefault="00B024CD" w:rsidP="005F5B19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152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(IV.</w:t>
      </w:r>
      <w:r w:rsidR="008C004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29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5F5B19" w:rsidRPr="005F5B19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EE053A2" w14:textId="77777777" w:rsidR="005F5B19" w:rsidRPr="005F5B19" w:rsidRDefault="005F5B19" w:rsidP="005F5B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F50E06E" w14:textId="2A2E5074" w:rsidR="00BD5EDB" w:rsidRDefault="003B6280" w:rsidP="003B628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3B6280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Zrínyi utca felújítására vonatkozó közbeszerzési eljárás közbenső bírálata tárgyában</w:t>
      </w:r>
    </w:p>
    <w:p w14:paraId="73125808" w14:textId="77777777" w:rsidR="003B6280" w:rsidRDefault="003B6280" w:rsidP="003B628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037A0230" w14:textId="77777777" w:rsidR="003B6280" w:rsidRPr="003B6280" w:rsidRDefault="003B6280" w:rsidP="003B628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B6280">
        <w:rPr>
          <w:rFonts w:ascii="Arial" w:eastAsia="Calibri" w:hAnsi="Arial" w:cs="Arial"/>
          <w:iCs/>
          <w:sz w:val="24"/>
          <w:szCs w:val="24"/>
        </w:rPr>
        <w:t xml:space="preserve">Mór Városi Önkormányzat Képviselő-testülete - az ajánlatkérő Önkormányzat részéről - a </w:t>
      </w:r>
      <w:r w:rsidRPr="003B6280">
        <w:rPr>
          <w:rFonts w:ascii="Arial" w:eastAsia="Calibri" w:hAnsi="Arial" w:cs="Arial"/>
          <w:sz w:val="24"/>
          <w:szCs w:val="24"/>
        </w:rPr>
        <w:t xml:space="preserve">86/2026. (III.9.) határozattal </w:t>
      </w:r>
      <w:r w:rsidRPr="003B6280">
        <w:rPr>
          <w:rFonts w:ascii="Arial" w:eastAsia="Calibri" w:hAnsi="Arial" w:cs="Arial"/>
          <w:iCs/>
          <w:sz w:val="24"/>
          <w:szCs w:val="24"/>
        </w:rPr>
        <w:t xml:space="preserve">a közbeszerzésekről szóló </w:t>
      </w:r>
      <w:r w:rsidRPr="003B6280">
        <w:rPr>
          <w:rFonts w:ascii="Arial" w:eastAsia="Calibri" w:hAnsi="Arial" w:cs="Arial"/>
          <w:sz w:val="24"/>
          <w:szCs w:val="24"/>
        </w:rPr>
        <w:t xml:space="preserve">2015. évi </w:t>
      </w:r>
      <w:r w:rsidRPr="003B6280">
        <w:rPr>
          <w:rFonts w:ascii="Arial" w:eastAsia="Calibri" w:hAnsi="Arial" w:cs="Arial"/>
          <w:iCs/>
          <w:sz w:val="24"/>
          <w:szCs w:val="24"/>
        </w:rPr>
        <w:t>CXLIII</w:t>
      </w:r>
      <w:r w:rsidRPr="003B6280">
        <w:rPr>
          <w:rFonts w:ascii="Arial" w:eastAsia="Calibri" w:hAnsi="Arial" w:cs="Arial"/>
          <w:sz w:val="24"/>
          <w:szCs w:val="24"/>
        </w:rPr>
        <w:t xml:space="preserve">. törvény 117. §-ban rögzített feltételek fennállása alapján </w:t>
      </w:r>
      <w:r w:rsidRPr="003B6280">
        <w:rPr>
          <w:rFonts w:ascii="Arial" w:eastAsia="Calibri" w:hAnsi="Arial" w:cs="Arial"/>
          <w:iCs/>
          <w:sz w:val="24"/>
          <w:szCs w:val="24"/>
        </w:rPr>
        <w:t>a Zrínyi utca felújítása tárgyában</w:t>
      </w:r>
      <w:r w:rsidRPr="003B6280">
        <w:rPr>
          <w:rFonts w:ascii="Arial" w:eastAsia="Calibri" w:hAnsi="Arial" w:cs="Arial"/>
          <w:sz w:val="24"/>
          <w:szCs w:val="24"/>
        </w:rPr>
        <w:t xml:space="preserve"> indított, </w:t>
      </w:r>
      <w:r w:rsidRPr="003B6280">
        <w:rPr>
          <w:rFonts w:ascii="Arial" w:eastAsia="Calibri" w:hAnsi="Arial" w:cs="Arial"/>
          <w:iCs/>
          <w:sz w:val="24"/>
          <w:szCs w:val="24"/>
        </w:rPr>
        <w:t>a második rész szabályai által nem kötött</w:t>
      </w:r>
      <w:r w:rsidRPr="003B6280">
        <w:rPr>
          <w:rFonts w:ascii="Arial" w:eastAsia="Calibri" w:hAnsi="Arial" w:cs="Arial"/>
          <w:sz w:val="24"/>
          <w:szCs w:val="24"/>
        </w:rPr>
        <w:t xml:space="preserve"> nemzeti nyílt közbeszerzési </w:t>
      </w:r>
      <w:r w:rsidRPr="003B6280">
        <w:rPr>
          <w:rFonts w:ascii="Arial" w:eastAsia="Calibri" w:hAnsi="Arial" w:cs="Arial"/>
          <w:iCs/>
          <w:sz w:val="24"/>
          <w:szCs w:val="24"/>
        </w:rPr>
        <w:t xml:space="preserve">eljárás </w:t>
      </w:r>
      <w:r w:rsidRPr="003B6280">
        <w:rPr>
          <w:rFonts w:ascii="Arial" w:eastAsia="Calibri" w:hAnsi="Arial" w:cs="Arial"/>
          <w:sz w:val="24"/>
          <w:szCs w:val="24"/>
        </w:rPr>
        <w:t>közbenső bírálata vonatkozásában jóváhagyja a határozat mellékletét képező előterjesztést</w:t>
      </w:r>
      <w:r w:rsidRPr="003B6280">
        <w:rPr>
          <w:rFonts w:ascii="Arial" w:eastAsia="Calibri" w:hAnsi="Arial" w:cs="Arial"/>
          <w:iCs/>
          <w:sz w:val="24"/>
          <w:szCs w:val="24"/>
        </w:rPr>
        <w:t xml:space="preserve"> </w:t>
      </w:r>
      <w:r w:rsidRPr="003B6280">
        <w:rPr>
          <w:rFonts w:ascii="Arial" w:eastAsia="Calibri" w:hAnsi="Arial" w:cs="Arial"/>
          <w:sz w:val="24"/>
          <w:szCs w:val="24"/>
        </w:rPr>
        <w:t>és az alábbi döntéseket hozza:</w:t>
      </w:r>
    </w:p>
    <w:p w14:paraId="7AB2A042" w14:textId="77777777" w:rsidR="003B6280" w:rsidRPr="003B6280" w:rsidRDefault="003B6280" w:rsidP="003B628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1BB065A" w14:textId="77777777" w:rsidR="003B6280" w:rsidRPr="003B6280" w:rsidRDefault="003B6280" w:rsidP="003B6280">
      <w:pPr>
        <w:numPr>
          <w:ilvl w:val="0"/>
          <w:numId w:val="41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3B6280">
        <w:rPr>
          <w:rFonts w:ascii="Arial" w:eastAsia="Calibri" w:hAnsi="Arial" w:cs="Arial"/>
          <w:sz w:val="24"/>
          <w:szCs w:val="24"/>
        </w:rPr>
        <w:t xml:space="preserve">A megfelelőség és érvénytelenség kérdéskörében megállapítja, hogy </w:t>
      </w:r>
      <w:r w:rsidRPr="003B6280">
        <w:rPr>
          <w:rFonts w:ascii="Arial" w:eastAsia="Calibri" w:hAnsi="Arial" w:cs="Arial"/>
          <w:iCs/>
          <w:sz w:val="24"/>
          <w:szCs w:val="24"/>
        </w:rPr>
        <w:t>Centrum Aszfalt Kft. a Kbt. 73. § (1) n) pontja alapján érvénytelen ajánlatot tett, KULCS Útépítő és Mélyépítő Kft. pedig megfelelő ajánlatot tett.</w:t>
      </w:r>
    </w:p>
    <w:p w14:paraId="6EEF86A1" w14:textId="77777777" w:rsidR="003B6280" w:rsidRPr="003B6280" w:rsidRDefault="003B6280" w:rsidP="003B6280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760CC9D1" w14:textId="77777777" w:rsidR="003B6280" w:rsidRPr="003B6280" w:rsidRDefault="003B6280" w:rsidP="003B6280">
      <w:pPr>
        <w:numPr>
          <w:ilvl w:val="0"/>
          <w:numId w:val="41"/>
        </w:numPr>
        <w:spacing w:after="0"/>
        <w:contextualSpacing/>
        <w:jc w:val="both"/>
        <w:rPr>
          <w:rFonts w:ascii="Arial" w:eastAsia="Calibri" w:hAnsi="Arial" w:cs="Arial"/>
          <w:iCs/>
          <w:sz w:val="24"/>
          <w:szCs w:val="24"/>
        </w:rPr>
      </w:pPr>
      <w:r w:rsidRPr="003B6280">
        <w:rPr>
          <w:rFonts w:ascii="Arial" w:eastAsia="Calibri" w:hAnsi="Arial" w:cs="Arial"/>
          <w:iCs/>
          <w:sz w:val="24"/>
          <w:szCs w:val="24"/>
        </w:rPr>
        <w:t>Az ajánlatokban tett megajánlások figyelembevételével az értékelési sorrendet az alábbiak szerint állapítja meg:</w:t>
      </w:r>
    </w:p>
    <w:p w14:paraId="63A75687" w14:textId="77777777" w:rsidR="003B6280" w:rsidRPr="003B6280" w:rsidRDefault="003B6280" w:rsidP="003B6280">
      <w:pPr>
        <w:spacing w:after="0"/>
        <w:jc w:val="both"/>
        <w:rPr>
          <w:rFonts w:ascii="Arial" w:eastAsia="Calibri" w:hAnsi="Arial" w:cs="Arial"/>
          <w:iCs/>
          <w:sz w:val="24"/>
          <w:szCs w:val="24"/>
        </w:rPr>
      </w:pPr>
    </w:p>
    <w:p w14:paraId="25AF5FC6" w14:textId="77777777" w:rsidR="003B6280" w:rsidRPr="003B6280" w:rsidRDefault="003B6280" w:rsidP="003B6280">
      <w:pPr>
        <w:spacing w:after="0" w:line="240" w:lineRule="auto"/>
        <w:ind w:left="426" w:firstLine="698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3B6280">
        <w:rPr>
          <w:rFonts w:ascii="Arial" w:eastAsia="Calibri" w:hAnsi="Arial" w:cs="Arial"/>
          <w:sz w:val="24"/>
          <w:szCs w:val="24"/>
        </w:rPr>
        <w:t xml:space="preserve">1. </w:t>
      </w:r>
      <w:r w:rsidRPr="003B6280">
        <w:rPr>
          <w:rFonts w:ascii="Arial" w:eastAsia="Calibri" w:hAnsi="Arial" w:cs="Arial"/>
          <w:iCs/>
          <w:sz w:val="24"/>
          <w:szCs w:val="24"/>
        </w:rPr>
        <w:t>KULCS Útépítő és Mélyépítő Kft.</w:t>
      </w:r>
    </w:p>
    <w:p w14:paraId="53F9E387" w14:textId="77777777" w:rsidR="003B6280" w:rsidRPr="003B6280" w:rsidRDefault="003B6280" w:rsidP="003B628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49A9F84" w14:textId="77777777" w:rsidR="003B6280" w:rsidRPr="003B6280" w:rsidRDefault="003B6280" w:rsidP="003B6280">
      <w:pPr>
        <w:numPr>
          <w:ilvl w:val="0"/>
          <w:numId w:val="41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3B6280">
        <w:rPr>
          <w:rFonts w:ascii="Arial" w:eastAsia="Calibri" w:hAnsi="Arial" w:cs="Arial"/>
          <w:iCs/>
          <w:sz w:val="24"/>
          <w:szCs w:val="24"/>
        </w:rPr>
        <w:t>Megállapítja, hogy a jelen közbeszerzési eljárásban az értékelési szempontokra figyelemmel a legkedvezőbbnek tekinthető megfelelő ajánlatot a KULCS Útépítő és Mélyépítő Kft. tette.</w:t>
      </w:r>
    </w:p>
    <w:p w14:paraId="2AE64CE4" w14:textId="77777777" w:rsidR="003B6280" w:rsidRPr="003B6280" w:rsidRDefault="003B6280" w:rsidP="003B6280">
      <w:pPr>
        <w:spacing w:after="0"/>
        <w:jc w:val="both"/>
        <w:rPr>
          <w:rFonts w:ascii="Arial" w:eastAsia="Calibri" w:hAnsi="Arial" w:cs="Arial"/>
          <w:iCs/>
          <w:sz w:val="24"/>
          <w:szCs w:val="24"/>
          <w:highlight w:val="yellow"/>
        </w:rPr>
      </w:pPr>
    </w:p>
    <w:p w14:paraId="60209AAC" w14:textId="77777777" w:rsidR="003B6280" w:rsidRPr="003B6280" w:rsidRDefault="003B6280" w:rsidP="003B6280">
      <w:pPr>
        <w:numPr>
          <w:ilvl w:val="0"/>
          <w:numId w:val="41"/>
        </w:numPr>
        <w:spacing w:after="0"/>
        <w:contextualSpacing/>
        <w:jc w:val="both"/>
        <w:rPr>
          <w:rFonts w:ascii="Arial" w:eastAsia="Calibri" w:hAnsi="Arial" w:cs="Arial"/>
          <w:iCs/>
          <w:sz w:val="24"/>
          <w:szCs w:val="24"/>
        </w:rPr>
      </w:pPr>
      <w:r w:rsidRPr="003B6280">
        <w:rPr>
          <w:rFonts w:ascii="Arial" w:eastAsia="Calibri" w:hAnsi="Arial" w:cs="Arial"/>
          <w:iCs/>
          <w:sz w:val="24"/>
          <w:szCs w:val="24"/>
        </w:rPr>
        <w:t>Az eljárásban előírásra került a Kbt. 81. § (5) bekezdése, melynek alapján az értékelési sorrendben első helyen álló ajánlattevő került bevonásra a bírálatba.</w:t>
      </w:r>
    </w:p>
    <w:p w14:paraId="5DDA9C23" w14:textId="77777777" w:rsidR="003B6280" w:rsidRPr="003B6280" w:rsidRDefault="003B6280" w:rsidP="003B6280">
      <w:pPr>
        <w:spacing w:after="0"/>
        <w:jc w:val="both"/>
        <w:rPr>
          <w:rFonts w:ascii="Arial" w:eastAsia="Calibri" w:hAnsi="Arial" w:cs="Arial"/>
          <w:iCs/>
          <w:sz w:val="24"/>
          <w:szCs w:val="24"/>
        </w:rPr>
      </w:pPr>
    </w:p>
    <w:p w14:paraId="26A4DAE2" w14:textId="77777777" w:rsidR="003B6280" w:rsidRPr="003B6280" w:rsidRDefault="003B6280" w:rsidP="003B6280">
      <w:pPr>
        <w:numPr>
          <w:ilvl w:val="0"/>
          <w:numId w:val="41"/>
        </w:numPr>
        <w:spacing w:after="0"/>
        <w:contextualSpacing/>
        <w:jc w:val="both"/>
        <w:rPr>
          <w:rFonts w:ascii="Arial" w:eastAsia="Calibri" w:hAnsi="Arial" w:cs="Arial"/>
          <w:iCs/>
          <w:sz w:val="24"/>
          <w:szCs w:val="24"/>
        </w:rPr>
      </w:pPr>
      <w:r w:rsidRPr="003B6280">
        <w:rPr>
          <w:rFonts w:ascii="Arial" w:eastAsia="Calibri" w:hAnsi="Arial" w:cs="Arial"/>
          <w:iCs/>
          <w:sz w:val="24"/>
          <w:szCs w:val="24"/>
        </w:rPr>
        <w:t xml:space="preserve">Megállapítja, hogy hiánypótlási felhívás és felvilágosításkérés kerüljön kiküldésre a KULCS Útépítő és Mélyépítő Kft. </w:t>
      </w:r>
      <w:r w:rsidRPr="003B6280">
        <w:rPr>
          <w:rFonts w:ascii="Arial" w:eastAsia="Calibri" w:hAnsi="Arial" w:cs="Arial"/>
          <w:sz w:val="24"/>
          <w:szCs w:val="24"/>
        </w:rPr>
        <w:t>részére.</w:t>
      </w:r>
    </w:p>
    <w:p w14:paraId="1D6DE6B9" w14:textId="77777777" w:rsidR="003B6280" w:rsidRPr="003B6280" w:rsidRDefault="003B6280" w:rsidP="003B6280">
      <w:pPr>
        <w:ind w:left="720"/>
        <w:contextualSpacing/>
        <w:rPr>
          <w:rFonts w:ascii="Arial" w:eastAsia="Calibri" w:hAnsi="Arial" w:cs="Arial"/>
          <w:sz w:val="24"/>
          <w:szCs w:val="24"/>
        </w:rPr>
      </w:pPr>
    </w:p>
    <w:p w14:paraId="1C38F9C9" w14:textId="77777777" w:rsidR="003B6280" w:rsidRPr="003B6280" w:rsidRDefault="003B6280" w:rsidP="003B6280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</w:p>
    <w:p w14:paraId="50D35ECC" w14:textId="77777777" w:rsidR="003B6280" w:rsidRPr="003B6280" w:rsidRDefault="003B6280" w:rsidP="003B628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7E89C96" w14:textId="77777777" w:rsidR="003B6280" w:rsidRPr="003B6280" w:rsidRDefault="003B6280" w:rsidP="003B628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B6280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3B6280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8F1910DC37174B83A24ACC2E7D403917"/>
          </w:placeholder>
          <w:date w:fullDate="2026-04-30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3B6280">
            <w:rPr>
              <w:rFonts w:ascii="Arial" w:eastAsia="Calibri" w:hAnsi="Arial" w:cs="Arial"/>
              <w:sz w:val="24"/>
              <w:szCs w:val="24"/>
            </w:rPr>
            <w:t>2026.04.30.</w:t>
          </w:r>
        </w:sdtContent>
      </w:sdt>
    </w:p>
    <w:p w14:paraId="11CC1697" w14:textId="77777777" w:rsidR="003B6280" w:rsidRPr="003B6280" w:rsidRDefault="003B6280" w:rsidP="003B628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B6280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3B6280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332034328"/>
          <w:placeholder>
            <w:docPart w:val="B08C87DB63464895A11F9834D3C71F36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3B6280">
            <w:rPr>
              <w:rFonts w:ascii="Arial" w:eastAsia="Calibri" w:hAnsi="Arial" w:cs="Arial"/>
              <w:sz w:val="24"/>
              <w:szCs w:val="24"/>
            </w:rPr>
            <w:t>polgármester</w:t>
          </w:r>
        </w:sdtContent>
      </w:sdt>
      <w:r w:rsidRPr="003B6280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1471932710"/>
          <w:placeholder>
            <w:docPart w:val="B08C87DB63464895A11F9834D3C71F36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Pr="003B6280">
            <w:rPr>
              <w:rFonts w:ascii="Arial" w:eastAsia="Calibri" w:hAnsi="Arial" w:cs="Arial"/>
              <w:sz w:val="24"/>
              <w:szCs w:val="24"/>
            </w:rPr>
            <w:t>Önkormányzati Iroda</w:t>
          </w:r>
        </w:sdtContent>
      </w:sdt>
      <w:r w:rsidRPr="003B6280">
        <w:rPr>
          <w:rFonts w:ascii="Arial" w:eastAsia="Calibri" w:hAnsi="Arial" w:cs="Arial"/>
          <w:sz w:val="24"/>
          <w:szCs w:val="24"/>
        </w:rPr>
        <w:t>)</w:t>
      </w:r>
    </w:p>
    <w:p w14:paraId="14BADF0F" w14:textId="77777777" w:rsidR="003B6280" w:rsidRPr="003B6280" w:rsidRDefault="003B6280" w:rsidP="003B628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08D8C" w14:textId="77777777" w:rsidR="00743E72" w:rsidRDefault="00743E72">
      <w:pPr>
        <w:spacing w:after="0" w:line="240" w:lineRule="auto"/>
      </w:pPr>
      <w:r>
        <w:separator/>
      </w:r>
    </w:p>
  </w:endnote>
  <w:endnote w:type="continuationSeparator" w:id="0">
    <w:p w14:paraId="695127C9" w14:textId="77777777" w:rsidR="00743E72" w:rsidRDefault="00743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4C714" w14:textId="77777777" w:rsidR="00743E72" w:rsidRDefault="00743E72">
      <w:pPr>
        <w:spacing w:after="0" w:line="240" w:lineRule="auto"/>
      </w:pPr>
      <w:r>
        <w:separator/>
      </w:r>
    </w:p>
  </w:footnote>
  <w:footnote w:type="continuationSeparator" w:id="0">
    <w:p w14:paraId="31946DDC" w14:textId="77777777" w:rsidR="00743E72" w:rsidRDefault="00743E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A2624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B6280"/>
    <w:rsid w:val="003C37AF"/>
    <w:rsid w:val="003D14E2"/>
    <w:rsid w:val="003D2CC2"/>
    <w:rsid w:val="003E263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43E72"/>
    <w:rsid w:val="00757EC9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24CD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63E3B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F1910DC37174B83A24ACC2E7D40391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E270D00-2BB6-43BF-A535-451FF4A82425}"/>
      </w:docPartPr>
      <w:docPartBody>
        <w:p w:rsidR="003944BB" w:rsidRDefault="00645710" w:rsidP="00645710">
          <w:pPr>
            <w:pStyle w:val="8F1910DC37174B83A24ACC2E7D403917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B08C87DB63464895A11F9834D3C71F3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C219A64-8F8E-4241-8909-DB4678532E20}"/>
      </w:docPartPr>
      <w:docPartBody>
        <w:p w:rsidR="003944BB" w:rsidRDefault="00645710" w:rsidP="00645710">
          <w:pPr>
            <w:pStyle w:val="B08C87DB63464895A11F9834D3C71F36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8A9"/>
    <w:rsid w:val="003944BB"/>
    <w:rsid w:val="005F7990"/>
    <w:rsid w:val="00645710"/>
    <w:rsid w:val="007318A9"/>
    <w:rsid w:val="00A865BB"/>
    <w:rsid w:val="00B85011"/>
    <w:rsid w:val="00BF035F"/>
    <w:rsid w:val="00C03AEC"/>
    <w:rsid w:val="00C6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645710"/>
    <w:rPr>
      <w:color w:val="808080"/>
    </w:rPr>
  </w:style>
  <w:style w:type="paragraph" w:customStyle="1" w:styleId="8F1910DC37174B83A24ACC2E7D403917">
    <w:name w:val="8F1910DC37174B83A24ACC2E7D403917"/>
    <w:rsid w:val="00645710"/>
  </w:style>
  <w:style w:type="paragraph" w:customStyle="1" w:styleId="B08C87DB63464895A11F9834D3C71F36">
    <w:name w:val="B08C87DB63464895A11F9834D3C71F36"/>
    <w:rsid w:val="006457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2026-04-27T11:54:00Z</dcterms:created>
  <dcterms:modified xsi:type="dcterms:W3CDTF">2026-04-29T12:47:00Z</dcterms:modified>
</cp:coreProperties>
</file>