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AB452" w14:textId="4529D87D" w:rsidR="00952CB6" w:rsidRPr="00952CB6" w:rsidRDefault="00952CB6" w:rsidP="00952CB6">
      <w:pPr>
        <w:tabs>
          <w:tab w:val="center" w:pos="2160"/>
        </w:tabs>
        <w:spacing w:line="256" w:lineRule="auto"/>
        <w:ind w:left="4253" w:hanging="425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952CB6">
        <w:rPr>
          <w:rFonts w:ascii="Arial" w:eastAsia="Calibri" w:hAnsi="Arial" w:cs="Arial"/>
          <w:i/>
          <w:iCs/>
          <w:sz w:val="24"/>
          <w:szCs w:val="24"/>
        </w:rPr>
        <w:t xml:space="preserve">2. melléklet a </w:t>
      </w:r>
      <w:r w:rsidR="009C045F">
        <w:rPr>
          <w:rFonts w:ascii="Arial" w:eastAsia="Calibri" w:hAnsi="Arial" w:cs="Arial"/>
          <w:i/>
          <w:iCs/>
          <w:sz w:val="24"/>
          <w:szCs w:val="24"/>
        </w:rPr>
        <w:t>134</w:t>
      </w:r>
      <w:r w:rsidRPr="00952CB6">
        <w:rPr>
          <w:rFonts w:ascii="Arial" w:eastAsia="Calibri" w:hAnsi="Arial" w:cs="Arial"/>
          <w:i/>
          <w:iCs/>
          <w:sz w:val="24"/>
          <w:szCs w:val="24"/>
        </w:rPr>
        <w:t>/2026.</w:t>
      </w:r>
      <w:r w:rsidR="009C045F">
        <w:rPr>
          <w:rFonts w:ascii="Arial" w:eastAsia="Calibri" w:hAnsi="Arial" w:cs="Arial"/>
          <w:i/>
          <w:iCs/>
          <w:sz w:val="24"/>
          <w:szCs w:val="24"/>
        </w:rPr>
        <w:t xml:space="preserve"> </w:t>
      </w:r>
      <w:r w:rsidRPr="00952CB6">
        <w:rPr>
          <w:rFonts w:ascii="Arial" w:eastAsia="Calibri" w:hAnsi="Arial" w:cs="Arial"/>
          <w:i/>
          <w:iCs/>
          <w:sz w:val="24"/>
          <w:szCs w:val="24"/>
        </w:rPr>
        <w:t>(</w:t>
      </w:r>
      <w:r w:rsidR="009C045F">
        <w:rPr>
          <w:rFonts w:ascii="Arial" w:eastAsia="Calibri" w:hAnsi="Arial" w:cs="Arial"/>
          <w:i/>
          <w:iCs/>
          <w:sz w:val="24"/>
          <w:szCs w:val="24"/>
        </w:rPr>
        <w:t>IV. 29.</w:t>
      </w:r>
      <w:r w:rsidRPr="00952CB6">
        <w:rPr>
          <w:rFonts w:ascii="Arial" w:eastAsia="Calibri" w:hAnsi="Arial" w:cs="Arial"/>
          <w:i/>
          <w:iCs/>
          <w:sz w:val="24"/>
          <w:szCs w:val="24"/>
        </w:rPr>
        <w:t>) határozathoz</w:t>
      </w:r>
    </w:p>
    <w:p w14:paraId="101498B7" w14:textId="77777777" w:rsidR="00952CB6" w:rsidRPr="00952CB6" w:rsidRDefault="00952CB6" w:rsidP="00952CB6">
      <w:pPr>
        <w:tabs>
          <w:tab w:val="left" w:pos="709"/>
          <w:tab w:val="left" w:pos="1080"/>
          <w:tab w:val="left" w:pos="4253"/>
          <w:tab w:val="left" w:pos="6840"/>
        </w:tabs>
        <w:spacing w:line="256" w:lineRule="auto"/>
        <w:ind w:left="900" w:hanging="900"/>
        <w:jc w:val="right"/>
        <w:rPr>
          <w:rFonts w:ascii="Arial" w:eastAsia="Calibri" w:hAnsi="Arial" w:cs="Arial"/>
        </w:rPr>
      </w:pPr>
    </w:p>
    <w:p w14:paraId="01335FAE" w14:textId="77777777" w:rsidR="00952CB6" w:rsidRPr="00952CB6" w:rsidRDefault="00952CB6" w:rsidP="00952CB6">
      <w:pPr>
        <w:tabs>
          <w:tab w:val="left" w:pos="7797"/>
        </w:tabs>
        <w:spacing w:line="256" w:lineRule="auto"/>
        <w:rPr>
          <w:rFonts w:ascii="Arial" w:eastAsia="Calibri" w:hAnsi="Arial" w:cs="Arial"/>
          <w:b/>
          <w:bCs/>
        </w:rPr>
      </w:pPr>
      <w:r w:rsidRPr="00952CB6">
        <w:rPr>
          <w:rFonts w:ascii="Arial" w:eastAsia="Calibri" w:hAnsi="Arial" w:cs="Arial"/>
          <w:b/>
          <w:bCs/>
        </w:rPr>
        <w:t>1.1. A település területi mérlege</w:t>
      </w:r>
    </w:p>
    <w:p w14:paraId="2AEA365B" w14:textId="77777777" w:rsidR="00952CB6" w:rsidRPr="00952CB6" w:rsidRDefault="00952CB6" w:rsidP="00952CB6">
      <w:pPr>
        <w:tabs>
          <w:tab w:val="left" w:pos="709"/>
          <w:tab w:val="left" w:pos="1080"/>
          <w:tab w:val="left" w:pos="4253"/>
          <w:tab w:val="left" w:pos="6840"/>
        </w:tabs>
        <w:spacing w:line="256" w:lineRule="auto"/>
        <w:ind w:left="900" w:hanging="900"/>
        <w:jc w:val="both"/>
        <w:rPr>
          <w:rFonts w:ascii="Arial" w:eastAsia="Calibri" w:hAnsi="Arial" w:cs="Arial"/>
        </w:rPr>
      </w:pPr>
    </w:p>
    <w:tbl>
      <w:tblPr>
        <w:tblW w:w="6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0"/>
        <w:gridCol w:w="1542"/>
      </w:tblGrid>
      <w:tr w:rsidR="00952CB6" w:rsidRPr="00952CB6" w14:paraId="4788ABC6" w14:textId="77777777" w:rsidTr="00431E8F">
        <w:trPr>
          <w:trHeight w:val="340"/>
          <w:jc w:val="center"/>
        </w:trPr>
        <w:tc>
          <w:tcPr>
            <w:tcW w:w="6072" w:type="dxa"/>
            <w:gridSpan w:val="2"/>
            <w:noWrap/>
            <w:vAlign w:val="bottom"/>
          </w:tcPr>
          <w:p w14:paraId="763417F9" w14:textId="77777777" w:rsidR="00952CB6" w:rsidRPr="00952CB6" w:rsidRDefault="00952CB6" w:rsidP="00952CB6">
            <w:pPr>
              <w:spacing w:line="256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Területi mérleg</w:t>
            </w:r>
          </w:p>
        </w:tc>
      </w:tr>
      <w:tr w:rsidR="00952CB6" w:rsidRPr="00952CB6" w14:paraId="549BB50A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bottom"/>
            <w:hideMark/>
          </w:tcPr>
          <w:p w14:paraId="613293FC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 </w:t>
            </w:r>
          </w:p>
        </w:tc>
        <w:tc>
          <w:tcPr>
            <w:tcW w:w="1542" w:type="dxa"/>
            <w:noWrap/>
            <w:vAlign w:val="bottom"/>
            <w:hideMark/>
          </w:tcPr>
          <w:p w14:paraId="6C640834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Új terv (h)a</w:t>
            </w:r>
          </w:p>
        </w:tc>
      </w:tr>
      <w:tr w:rsidR="00952CB6" w:rsidRPr="00952CB6" w14:paraId="21F10A3C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747D2E1A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nagyvárosias lakóterület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015E83C0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15,5101432</w:t>
            </w:r>
          </w:p>
        </w:tc>
      </w:tr>
      <w:tr w:rsidR="00952CB6" w:rsidRPr="00952CB6" w14:paraId="663E08B2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37225D17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kisvárosias lakóterület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3C5A10A9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9,77193452</w:t>
            </w:r>
          </w:p>
        </w:tc>
      </w:tr>
      <w:tr w:rsidR="00952CB6" w:rsidRPr="00952CB6" w14:paraId="4449FCF2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74E084AE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kertvárosias lakóterület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644EF641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382,637083</w:t>
            </w:r>
          </w:p>
        </w:tc>
      </w:tr>
      <w:tr w:rsidR="00952CB6" w:rsidRPr="00952CB6" w14:paraId="7BCCFB24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6579A7E1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 xml:space="preserve">falusias lakóterület </w:t>
            </w:r>
          </w:p>
        </w:tc>
        <w:tc>
          <w:tcPr>
            <w:tcW w:w="1542" w:type="dxa"/>
            <w:noWrap/>
            <w:vAlign w:val="bottom"/>
            <w:hideMark/>
          </w:tcPr>
          <w:p w14:paraId="072A4606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37,4084912</w:t>
            </w:r>
          </w:p>
        </w:tc>
      </w:tr>
      <w:tr w:rsidR="00952CB6" w:rsidRPr="00952CB6" w14:paraId="77DC2FE4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01CB7F4E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településközpont 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76DF841C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54,9194999</w:t>
            </w:r>
          </w:p>
        </w:tc>
      </w:tr>
      <w:tr w:rsidR="00952CB6" w:rsidRPr="00952CB6" w14:paraId="1C2B0B6D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55262933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intézmény 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34076E9B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22,136923</w:t>
            </w:r>
          </w:p>
        </w:tc>
      </w:tr>
      <w:tr w:rsidR="00952CB6" w:rsidRPr="00952CB6" w14:paraId="605571CA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3A620347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gazdasági 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5D249AD9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266,9836</w:t>
            </w:r>
          </w:p>
        </w:tc>
      </w:tr>
      <w:tr w:rsidR="00952CB6" w:rsidRPr="00952CB6" w14:paraId="1E64A896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48FB2EFE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különleges beépítésre szánt 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6746B397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71,0140449</w:t>
            </w:r>
          </w:p>
        </w:tc>
      </w:tr>
      <w:tr w:rsidR="00952CB6" w:rsidRPr="00952CB6" w14:paraId="60E36D50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16A43838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közlekedési és közműterület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350D78E3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201,3182</w:t>
            </w:r>
          </w:p>
        </w:tc>
      </w:tr>
      <w:tr w:rsidR="00952CB6" w:rsidRPr="00952CB6" w14:paraId="0D8FE2CC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0FE56F88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kötöttpályás közlekedési 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6FF4633C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48,5979846</w:t>
            </w:r>
          </w:p>
        </w:tc>
      </w:tr>
      <w:tr w:rsidR="00952CB6" w:rsidRPr="00952CB6" w14:paraId="5EF4E354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63FC5219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zöldterület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61E66671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19,3577013</w:t>
            </w:r>
          </w:p>
        </w:tc>
      </w:tr>
      <w:tr w:rsidR="00952CB6" w:rsidRPr="00952CB6" w14:paraId="6A3F8FC9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73C1E507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erdőterület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707C43BD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3506,979</w:t>
            </w:r>
          </w:p>
        </w:tc>
      </w:tr>
      <w:tr w:rsidR="00952CB6" w:rsidRPr="00952CB6" w14:paraId="75D0983E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237C020A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mezőgazdasági 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67670250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5855,5787</w:t>
            </w:r>
          </w:p>
        </w:tc>
      </w:tr>
      <w:tr w:rsidR="00952CB6" w:rsidRPr="00952CB6" w14:paraId="1A103BFC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5E6D72EA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vízgazdálkodási 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27DE6688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140,3281</w:t>
            </w:r>
          </w:p>
        </w:tc>
      </w:tr>
      <w:tr w:rsidR="00952CB6" w:rsidRPr="00952CB6" w14:paraId="1CE16DF2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7BD9FE72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természetközeli 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75035BB0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62,898233</w:t>
            </w:r>
          </w:p>
        </w:tc>
      </w:tr>
      <w:tr w:rsidR="00952CB6" w:rsidRPr="00952CB6" w14:paraId="0995EDF4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center"/>
            <w:hideMark/>
          </w:tcPr>
          <w:p w14:paraId="0F438BE6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különleges beépítésre nem szánt terület</w:t>
            </w:r>
          </w:p>
        </w:tc>
        <w:tc>
          <w:tcPr>
            <w:tcW w:w="1542" w:type="dxa"/>
            <w:noWrap/>
            <w:vAlign w:val="bottom"/>
            <w:hideMark/>
          </w:tcPr>
          <w:p w14:paraId="2D5AA5C3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166,0509</w:t>
            </w:r>
          </w:p>
        </w:tc>
      </w:tr>
      <w:tr w:rsidR="00952CB6" w:rsidRPr="00952CB6" w14:paraId="2CF26333" w14:textId="77777777" w:rsidTr="00431E8F">
        <w:trPr>
          <w:trHeight w:val="340"/>
          <w:jc w:val="center"/>
        </w:trPr>
        <w:tc>
          <w:tcPr>
            <w:tcW w:w="4530" w:type="dxa"/>
            <w:noWrap/>
            <w:vAlign w:val="bottom"/>
            <w:hideMark/>
          </w:tcPr>
          <w:p w14:paraId="57D66163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542" w:type="dxa"/>
            <w:noWrap/>
            <w:vAlign w:val="bottom"/>
            <w:hideMark/>
          </w:tcPr>
          <w:p w14:paraId="5662F233" w14:textId="77777777" w:rsidR="00952CB6" w:rsidRPr="00952CB6" w:rsidRDefault="00952CB6" w:rsidP="00952CB6">
            <w:pPr>
              <w:spacing w:line="256" w:lineRule="auto"/>
              <w:jc w:val="right"/>
              <w:rPr>
                <w:rFonts w:ascii="Arial" w:eastAsia="Calibri" w:hAnsi="Arial" w:cs="Arial"/>
                <w:color w:val="000000"/>
              </w:rPr>
            </w:pPr>
            <w:r w:rsidRPr="00952CB6">
              <w:rPr>
                <w:rFonts w:ascii="Arial" w:eastAsia="Calibri" w:hAnsi="Arial" w:cs="Arial"/>
                <w:color w:val="000000"/>
              </w:rPr>
              <w:t>10861,49</w:t>
            </w:r>
          </w:p>
        </w:tc>
      </w:tr>
    </w:tbl>
    <w:p w14:paraId="69D458BE" w14:textId="77777777" w:rsidR="00952CB6" w:rsidRPr="00952CB6" w:rsidRDefault="00952CB6" w:rsidP="00952CB6">
      <w:pPr>
        <w:tabs>
          <w:tab w:val="left" w:pos="-2977"/>
          <w:tab w:val="left" w:pos="-2835"/>
        </w:tabs>
        <w:spacing w:line="256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952CB6">
        <w:rPr>
          <w:rFonts w:ascii="Arial" w:eastAsia="Calibri" w:hAnsi="Arial" w:cs="Arial"/>
          <w:b/>
          <w:sz w:val="28"/>
          <w:szCs w:val="28"/>
        </w:rPr>
        <w:br w:type="page"/>
      </w:r>
    </w:p>
    <w:p w14:paraId="125D5A3A" w14:textId="71631BA2" w:rsidR="00952CB6" w:rsidRPr="00952CB6" w:rsidRDefault="00952CB6" w:rsidP="00952CB6">
      <w:pPr>
        <w:tabs>
          <w:tab w:val="center" w:pos="2160"/>
        </w:tabs>
        <w:spacing w:line="256" w:lineRule="auto"/>
        <w:ind w:left="4253" w:hanging="425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952CB6">
        <w:rPr>
          <w:rFonts w:ascii="Arial" w:eastAsia="Calibri" w:hAnsi="Arial" w:cs="Arial"/>
          <w:i/>
          <w:iCs/>
          <w:sz w:val="24"/>
          <w:szCs w:val="24"/>
        </w:rPr>
        <w:lastRenderedPageBreak/>
        <w:t xml:space="preserve">3. melléklet a </w:t>
      </w:r>
      <w:r w:rsidR="009C045F">
        <w:rPr>
          <w:rFonts w:ascii="Arial" w:eastAsia="Calibri" w:hAnsi="Arial" w:cs="Arial"/>
          <w:i/>
          <w:iCs/>
          <w:sz w:val="24"/>
          <w:szCs w:val="24"/>
        </w:rPr>
        <w:t>134</w:t>
      </w:r>
      <w:r w:rsidRPr="00952CB6">
        <w:rPr>
          <w:rFonts w:ascii="Arial" w:eastAsia="Calibri" w:hAnsi="Arial" w:cs="Arial"/>
          <w:i/>
          <w:iCs/>
          <w:sz w:val="24"/>
          <w:szCs w:val="24"/>
        </w:rPr>
        <w:t>/2026.</w:t>
      </w:r>
      <w:r w:rsidR="009C045F">
        <w:rPr>
          <w:rFonts w:ascii="Arial" w:eastAsia="Calibri" w:hAnsi="Arial" w:cs="Arial"/>
          <w:i/>
          <w:iCs/>
          <w:sz w:val="24"/>
          <w:szCs w:val="24"/>
        </w:rPr>
        <w:t xml:space="preserve"> </w:t>
      </w:r>
      <w:r w:rsidRPr="00952CB6">
        <w:rPr>
          <w:rFonts w:ascii="Arial" w:eastAsia="Calibri" w:hAnsi="Arial" w:cs="Arial"/>
          <w:i/>
          <w:iCs/>
          <w:sz w:val="24"/>
          <w:szCs w:val="24"/>
        </w:rPr>
        <w:t>(</w:t>
      </w:r>
      <w:r w:rsidR="009C045F">
        <w:rPr>
          <w:rFonts w:ascii="Arial" w:eastAsia="Calibri" w:hAnsi="Arial" w:cs="Arial"/>
          <w:i/>
          <w:iCs/>
          <w:sz w:val="24"/>
          <w:szCs w:val="24"/>
        </w:rPr>
        <w:t>IV. 29.</w:t>
      </w:r>
      <w:r w:rsidRPr="00952CB6">
        <w:rPr>
          <w:rFonts w:ascii="Arial" w:eastAsia="Calibri" w:hAnsi="Arial" w:cs="Arial"/>
          <w:i/>
          <w:iCs/>
          <w:sz w:val="24"/>
          <w:szCs w:val="24"/>
        </w:rPr>
        <w:t>) határozathoz</w:t>
      </w:r>
    </w:p>
    <w:p w14:paraId="225B1773" w14:textId="77777777" w:rsidR="00952CB6" w:rsidRPr="00952CB6" w:rsidRDefault="00952CB6" w:rsidP="00952CB6">
      <w:pPr>
        <w:tabs>
          <w:tab w:val="left" w:pos="709"/>
          <w:tab w:val="left" w:pos="1080"/>
          <w:tab w:val="left" w:pos="4253"/>
          <w:tab w:val="left" w:pos="6840"/>
        </w:tabs>
        <w:spacing w:line="256" w:lineRule="auto"/>
        <w:ind w:left="900" w:hanging="900"/>
        <w:jc w:val="right"/>
        <w:rPr>
          <w:rFonts w:ascii="Arial" w:eastAsia="Calibri" w:hAnsi="Arial" w:cs="Arial"/>
        </w:rPr>
      </w:pPr>
    </w:p>
    <w:p w14:paraId="1B9F48FB" w14:textId="77777777" w:rsidR="00952CB6" w:rsidRPr="00952CB6" w:rsidRDefault="00952CB6" w:rsidP="00952CB6">
      <w:pPr>
        <w:tabs>
          <w:tab w:val="left" w:pos="7797"/>
        </w:tabs>
        <w:spacing w:line="256" w:lineRule="auto"/>
        <w:rPr>
          <w:rFonts w:ascii="Arial" w:eastAsia="Calibri" w:hAnsi="Arial" w:cs="Arial"/>
          <w:b/>
          <w:bCs/>
        </w:rPr>
      </w:pPr>
      <w:r w:rsidRPr="00952CB6">
        <w:rPr>
          <w:rFonts w:ascii="Arial" w:eastAsia="Calibri" w:hAnsi="Arial" w:cs="Arial"/>
          <w:b/>
          <w:bCs/>
        </w:rPr>
        <w:t>1.2. A területrendezési tervvel való összhang igazolása</w:t>
      </w:r>
    </w:p>
    <w:p w14:paraId="48BF937C" w14:textId="77777777" w:rsidR="00952CB6" w:rsidRPr="00952CB6" w:rsidRDefault="00952CB6" w:rsidP="00952CB6">
      <w:pPr>
        <w:tabs>
          <w:tab w:val="left" w:pos="709"/>
          <w:tab w:val="left" w:pos="1080"/>
          <w:tab w:val="left" w:pos="4253"/>
          <w:tab w:val="left" w:pos="6840"/>
        </w:tabs>
        <w:spacing w:line="256" w:lineRule="auto"/>
        <w:jc w:val="both"/>
        <w:rPr>
          <w:rFonts w:ascii="Arial" w:eastAsia="Calibri" w:hAnsi="Arial" w:cs="Arial"/>
          <w:i/>
          <w:iCs/>
        </w:rPr>
      </w:pPr>
      <w:r w:rsidRPr="00952CB6">
        <w:rPr>
          <w:rFonts w:ascii="Arial" w:eastAsia="Calibri" w:hAnsi="Arial" w:cs="Arial"/>
        </w:rPr>
        <w:t xml:space="preserve">A 87/2022.(III.30.) határozattal jóváhagyott településszerkezeti terv </w:t>
      </w:r>
      <w:r w:rsidRPr="00952CB6">
        <w:rPr>
          <w:rFonts w:ascii="Arial" w:eastAsia="Calibri" w:hAnsi="Arial" w:cs="Arial"/>
          <w:i/>
          <w:iCs/>
        </w:rPr>
        <w:t xml:space="preserve">„5. melléklet – A területrendezési tervvel való összhang igazolása”, </w:t>
      </w:r>
    </w:p>
    <w:p w14:paraId="7889CEC4" w14:textId="77777777" w:rsidR="00952CB6" w:rsidRPr="00952CB6" w:rsidRDefault="00952CB6" w:rsidP="00952CB6">
      <w:pPr>
        <w:tabs>
          <w:tab w:val="left" w:pos="709"/>
          <w:tab w:val="left" w:pos="1080"/>
          <w:tab w:val="left" w:pos="4253"/>
          <w:tab w:val="left" w:pos="6840"/>
        </w:tabs>
        <w:spacing w:line="256" w:lineRule="auto"/>
        <w:jc w:val="both"/>
        <w:rPr>
          <w:rFonts w:ascii="Arial" w:eastAsia="Calibri" w:hAnsi="Arial" w:cs="Arial"/>
        </w:rPr>
      </w:pPr>
      <w:r w:rsidRPr="00952CB6">
        <w:rPr>
          <w:rFonts w:ascii="Arial" w:eastAsia="Calibri" w:hAnsi="Arial" w:cs="Arial"/>
          <w:i/>
          <w:iCs/>
          <w:color w:val="000000"/>
        </w:rPr>
        <w:t xml:space="preserve">a) „A </w:t>
      </w:r>
      <w:proofErr w:type="spellStart"/>
      <w:r w:rsidRPr="00952CB6">
        <w:rPr>
          <w:rFonts w:ascii="Arial" w:eastAsia="Calibri" w:hAnsi="Arial" w:cs="Arial"/>
          <w:i/>
          <w:iCs/>
          <w:color w:val="000000"/>
        </w:rPr>
        <w:t>Trtv</w:t>
      </w:r>
      <w:proofErr w:type="spellEnd"/>
      <w:r w:rsidRPr="00952CB6">
        <w:rPr>
          <w:rFonts w:ascii="Arial" w:eastAsia="Calibri" w:hAnsi="Arial" w:cs="Arial"/>
          <w:i/>
          <w:iCs/>
          <w:color w:val="000000"/>
        </w:rPr>
        <w:t xml:space="preserve"> térségi területfelhasználási kategóriák lehatárolási szabályainak való megfeleltetés </w:t>
      </w:r>
      <w:r w:rsidRPr="00952CB6">
        <w:rPr>
          <w:rFonts w:ascii="Arial" w:eastAsia="Calibri" w:hAnsi="Arial" w:cs="Arial"/>
          <w:i/>
          <w:iCs/>
        </w:rPr>
        <w:t xml:space="preserve">igazolása” </w:t>
      </w:r>
      <w:r w:rsidRPr="00952CB6">
        <w:rPr>
          <w:rFonts w:ascii="Arial" w:eastAsia="Calibri" w:hAnsi="Arial" w:cs="Arial"/>
        </w:rPr>
        <w:t>alcím</w:t>
      </w:r>
      <w:r w:rsidRPr="00952CB6">
        <w:rPr>
          <w:rFonts w:ascii="Arial" w:eastAsia="Calibri" w:hAnsi="Arial" w:cs="Arial"/>
          <w:i/>
          <w:iCs/>
        </w:rPr>
        <w:t xml:space="preserve"> </w:t>
      </w:r>
      <w:r w:rsidRPr="00952CB6">
        <w:rPr>
          <w:rFonts w:ascii="Arial" w:eastAsia="Calibri" w:hAnsi="Arial" w:cs="Arial"/>
        </w:rPr>
        <w:t>mezőgazdasági térségre vonatkozó megfeleltetés módosul az alábbiak szerint:</w:t>
      </w:r>
    </w:p>
    <w:p w14:paraId="59CE236C" w14:textId="77777777" w:rsidR="00952CB6" w:rsidRPr="00952CB6" w:rsidRDefault="00952CB6" w:rsidP="00952CB6">
      <w:pPr>
        <w:spacing w:line="256" w:lineRule="auto"/>
        <w:ind w:left="705"/>
        <w:jc w:val="both"/>
        <w:rPr>
          <w:rFonts w:ascii="Arial" w:eastAsia="Calibri" w:hAnsi="Arial" w:cs="Arial"/>
        </w:rPr>
      </w:pPr>
      <w:r w:rsidRPr="00952CB6">
        <w:rPr>
          <w:rFonts w:ascii="Arial" w:eastAsia="Calibri" w:hAnsi="Arial" w:cs="Arial"/>
        </w:rPr>
        <w:t>-a mezőgazdasági térség területének legalább 75 %-a mezőgazdasági terület övezetébe került az alábbiak szerint:</w:t>
      </w:r>
    </w:p>
    <w:tbl>
      <w:tblPr>
        <w:tblW w:w="8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1"/>
        <w:gridCol w:w="1551"/>
        <w:gridCol w:w="1231"/>
      </w:tblGrid>
      <w:tr w:rsidR="00952CB6" w:rsidRPr="00952CB6" w14:paraId="56AD283F" w14:textId="77777777" w:rsidTr="00431E8F">
        <w:trPr>
          <w:jc w:val="center"/>
        </w:trPr>
        <w:tc>
          <w:tcPr>
            <w:tcW w:w="5801" w:type="dxa"/>
          </w:tcPr>
          <w:p w14:paraId="5431C791" w14:textId="77777777" w:rsidR="00952CB6" w:rsidRPr="00952CB6" w:rsidRDefault="00952CB6" w:rsidP="00952CB6">
            <w:pPr>
              <w:spacing w:line="256" w:lineRule="auto"/>
              <w:jc w:val="both"/>
              <w:rPr>
                <w:rFonts w:ascii="Arial" w:eastAsia="Calibri" w:hAnsi="Arial" w:cs="Arial"/>
              </w:rPr>
            </w:pPr>
            <w:r w:rsidRPr="00952CB6">
              <w:rPr>
                <w:rFonts w:ascii="Arial" w:eastAsia="Calibri" w:hAnsi="Arial" w:cs="Arial"/>
              </w:rPr>
              <w:t>mezőgazdasági térség (</w:t>
            </w:r>
            <w:proofErr w:type="spellStart"/>
            <w:r w:rsidRPr="00952CB6">
              <w:rPr>
                <w:rFonts w:ascii="Arial" w:eastAsia="Calibri" w:hAnsi="Arial" w:cs="Arial"/>
              </w:rPr>
              <w:t>FmTrT</w:t>
            </w:r>
            <w:proofErr w:type="spellEnd"/>
            <w:r w:rsidRPr="00952CB6">
              <w:rPr>
                <w:rFonts w:ascii="Arial" w:eastAsia="Calibri" w:hAnsi="Arial" w:cs="Arial"/>
              </w:rPr>
              <w:t>)</w:t>
            </w:r>
          </w:p>
        </w:tc>
        <w:tc>
          <w:tcPr>
            <w:tcW w:w="1551" w:type="dxa"/>
          </w:tcPr>
          <w:p w14:paraId="14C1DDA5" w14:textId="77777777" w:rsidR="00952CB6" w:rsidRPr="00952CB6" w:rsidRDefault="00952CB6" w:rsidP="00952CB6">
            <w:pPr>
              <w:spacing w:line="256" w:lineRule="auto"/>
              <w:jc w:val="both"/>
              <w:rPr>
                <w:rFonts w:ascii="Arial" w:eastAsia="Calibri" w:hAnsi="Arial" w:cs="Arial"/>
              </w:rPr>
            </w:pPr>
            <w:r w:rsidRPr="00952CB6">
              <w:rPr>
                <w:rFonts w:ascii="Arial" w:eastAsia="Calibri" w:hAnsi="Arial" w:cs="Arial"/>
              </w:rPr>
              <w:t>3980,8 ha</w:t>
            </w:r>
          </w:p>
        </w:tc>
        <w:tc>
          <w:tcPr>
            <w:tcW w:w="1231" w:type="dxa"/>
          </w:tcPr>
          <w:p w14:paraId="6C60BFDB" w14:textId="77777777" w:rsidR="00952CB6" w:rsidRPr="00952CB6" w:rsidRDefault="00952CB6" w:rsidP="00952CB6">
            <w:pPr>
              <w:spacing w:line="256" w:lineRule="auto"/>
              <w:jc w:val="both"/>
              <w:rPr>
                <w:rFonts w:ascii="Arial" w:eastAsia="Calibri" w:hAnsi="Arial" w:cs="Arial"/>
              </w:rPr>
            </w:pPr>
            <w:r w:rsidRPr="00952CB6">
              <w:rPr>
                <w:rFonts w:ascii="Arial" w:eastAsia="Calibri" w:hAnsi="Arial" w:cs="Arial"/>
              </w:rPr>
              <w:t>100 %</w:t>
            </w:r>
          </w:p>
        </w:tc>
      </w:tr>
      <w:tr w:rsidR="00952CB6" w:rsidRPr="00952CB6" w14:paraId="02EA5848" w14:textId="77777777" w:rsidTr="00431E8F">
        <w:trPr>
          <w:jc w:val="center"/>
        </w:trPr>
        <w:tc>
          <w:tcPr>
            <w:tcW w:w="5801" w:type="dxa"/>
          </w:tcPr>
          <w:p w14:paraId="4BEDE41C" w14:textId="77777777" w:rsidR="00952CB6" w:rsidRPr="00952CB6" w:rsidRDefault="00952CB6" w:rsidP="00952CB6">
            <w:pPr>
              <w:spacing w:line="256" w:lineRule="auto"/>
              <w:jc w:val="both"/>
              <w:rPr>
                <w:rFonts w:ascii="Arial" w:eastAsia="Calibri" w:hAnsi="Arial" w:cs="Arial"/>
              </w:rPr>
            </w:pPr>
            <w:r w:rsidRPr="00952CB6">
              <w:rPr>
                <w:rFonts w:ascii="Arial" w:eastAsia="Calibri" w:hAnsi="Arial" w:cs="Arial"/>
              </w:rPr>
              <w:t>mezőgazdasági terület (mezőgazdasági térségen belül)</w:t>
            </w:r>
          </w:p>
        </w:tc>
        <w:tc>
          <w:tcPr>
            <w:tcW w:w="1551" w:type="dxa"/>
          </w:tcPr>
          <w:p w14:paraId="0054DD3E" w14:textId="77777777" w:rsidR="00952CB6" w:rsidRPr="00952CB6" w:rsidRDefault="00952CB6" w:rsidP="00952CB6">
            <w:pPr>
              <w:spacing w:line="256" w:lineRule="auto"/>
              <w:jc w:val="both"/>
              <w:rPr>
                <w:rFonts w:ascii="Arial" w:eastAsia="Calibri" w:hAnsi="Arial" w:cs="Arial"/>
              </w:rPr>
            </w:pPr>
            <w:r w:rsidRPr="00952CB6">
              <w:rPr>
                <w:rFonts w:ascii="Arial" w:eastAsia="Calibri" w:hAnsi="Arial" w:cs="Arial"/>
              </w:rPr>
              <w:t>3421,62 ha</w:t>
            </w:r>
          </w:p>
        </w:tc>
        <w:tc>
          <w:tcPr>
            <w:tcW w:w="1231" w:type="dxa"/>
          </w:tcPr>
          <w:p w14:paraId="52B8498C" w14:textId="77777777" w:rsidR="00952CB6" w:rsidRPr="00952CB6" w:rsidRDefault="00952CB6" w:rsidP="00952CB6">
            <w:pPr>
              <w:spacing w:line="256" w:lineRule="auto"/>
              <w:jc w:val="both"/>
              <w:rPr>
                <w:rFonts w:ascii="Arial" w:eastAsia="Calibri" w:hAnsi="Arial" w:cs="Arial"/>
              </w:rPr>
            </w:pPr>
            <w:r w:rsidRPr="00952CB6">
              <w:rPr>
                <w:rFonts w:ascii="Arial" w:eastAsia="Calibri" w:hAnsi="Arial" w:cs="Arial"/>
              </w:rPr>
              <w:t>85,95 %</w:t>
            </w:r>
          </w:p>
        </w:tc>
      </w:tr>
      <w:tr w:rsidR="00952CB6" w:rsidRPr="00952CB6" w14:paraId="226011ED" w14:textId="77777777" w:rsidTr="00431E8F">
        <w:trPr>
          <w:jc w:val="center"/>
        </w:trPr>
        <w:tc>
          <w:tcPr>
            <w:tcW w:w="5801" w:type="dxa"/>
          </w:tcPr>
          <w:p w14:paraId="73496A8A" w14:textId="77777777" w:rsidR="00952CB6" w:rsidRPr="00952CB6" w:rsidRDefault="00952CB6" w:rsidP="00952CB6">
            <w:pPr>
              <w:spacing w:line="256" w:lineRule="auto"/>
              <w:jc w:val="both"/>
              <w:rPr>
                <w:rFonts w:ascii="Arial" w:eastAsia="Calibri" w:hAnsi="Arial" w:cs="Arial"/>
              </w:rPr>
            </w:pPr>
            <w:r w:rsidRPr="00952CB6">
              <w:rPr>
                <w:rFonts w:ascii="Arial" w:eastAsia="Calibri" w:hAnsi="Arial" w:cs="Arial"/>
              </w:rPr>
              <w:t>egyéb terület (vasútterület, zöldterület, erdőterület, vízgazdálkodási terület, természetközeli terület)</w:t>
            </w:r>
          </w:p>
        </w:tc>
        <w:tc>
          <w:tcPr>
            <w:tcW w:w="1551" w:type="dxa"/>
          </w:tcPr>
          <w:p w14:paraId="62892CAA" w14:textId="77777777" w:rsidR="00952CB6" w:rsidRPr="00952CB6" w:rsidRDefault="00952CB6" w:rsidP="00952CB6">
            <w:pPr>
              <w:spacing w:line="256" w:lineRule="auto"/>
              <w:jc w:val="both"/>
              <w:rPr>
                <w:rFonts w:ascii="Arial" w:eastAsia="Calibri" w:hAnsi="Arial" w:cs="Arial"/>
              </w:rPr>
            </w:pPr>
            <w:r w:rsidRPr="00952CB6">
              <w:rPr>
                <w:rFonts w:ascii="Arial" w:eastAsia="Calibri" w:hAnsi="Arial" w:cs="Arial"/>
              </w:rPr>
              <w:t>559,18 ha</w:t>
            </w:r>
          </w:p>
        </w:tc>
        <w:tc>
          <w:tcPr>
            <w:tcW w:w="1231" w:type="dxa"/>
          </w:tcPr>
          <w:p w14:paraId="43836254" w14:textId="77777777" w:rsidR="00952CB6" w:rsidRPr="00952CB6" w:rsidRDefault="00952CB6" w:rsidP="00952CB6">
            <w:pPr>
              <w:spacing w:line="256" w:lineRule="auto"/>
              <w:jc w:val="both"/>
              <w:rPr>
                <w:rFonts w:ascii="Arial" w:eastAsia="Calibri" w:hAnsi="Arial" w:cs="Arial"/>
              </w:rPr>
            </w:pPr>
            <w:r w:rsidRPr="00952CB6">
              <w:rPr>
                <w:rFonts w:ascii="Arial" w:eastAsia="Calibri" w:hAnsi="Arial" w:cs="Arial"/>
              </w:rPr>
              <w:t>14,05 %</w:t>
            </w:r>
          </w:p>
        </w:tc>
      </w:tr>
    </w:tbl>
    <w:p w14:paraId="5A9C69AB" w14:textId="77777777" w:rsidR="00952CB6" w:rsidRPr="00952CB6" w:rsidRDefault="00952CB6" w:rsidP="00952CB6">
      <w:pPr>
        <w:autoSpaceDE w:val="0"/>
        <w:autoSpaceDN w:val="0"/>
        <w:adjustRightInd w:val="0"/>
        <w:spacing w:line="256" w:lineRule="auto"/>
        <w:jc w:val="both"/>
        <w:rPr>
          <w:rFonts w:ascii="Arial" w:eastAsia="Calibri" w:hAnsi="Arial" w:cs="Aria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952CB6" w:rsidRPr="00952CB6" w14:paraId="24412BDC" w14:textId="77777777" w:rsidTr="00431E8F">
        <w:trPr>
          <w:trHeight w:val="7606"/>
        </w:trPr>
        <w:tc>
          <w:tcPr>
            <w:tcW w:w="9209" w:type="dxa"/>
          </w:tcPr>
          <w:p w14:paraId="3D8EA448" w14:textId="77777777" w:rsidR="00952CB6" w:rsidRPr="00952CB6" w:rsidRDefault="00952CB6" w:rsidP="00952CB6">
            <w:pPr>
              <w:spacing w:line="256" w:lineRule="auto"/>
              <w:jc w:val="center"/>
              <w:rPr>
                <w:rFonts w:ascii="Arial" w:eastAsia="Calibri" w:hAnsi="Arial" w:cs="Arial"/>
                <w:color w:val="FF0000"/>
              </w:rPr>
            </w:pPr>
            <w:r w:rsidRPr="00952CB6">
              <w:rPr>
                <w:rFonts w:ascii="Arial" w:eastAsia="Calibri" w:hAnsi="Arial" w:cs="Arial"/>
              </w:rPr>
              <w:t>Mezőgazdasági térség</w:t>
            </w:r>
            <w:r w:rsidRPr="00952CB6">
              <w:rPr>
                <w:rFonts w:ascii="Arial" w:eastAsia="Calibri" w:hAnsi="Arial" w:cs="Arial"/>
                <w:noProof/>
                <w:color w:val="FF0000"/>
              </w:rPr>
              <w:drawing>
                <wp:inline distT="0" distB="0" distL="0" distR="0" wp14:anchorId="291A4546" wp14:editId="6FE04FD7">
                  <wp:extent cx="5141343" cy="4457304"/>
                  <wp:effectExtent l="0" t="0" r="2540" b="635"/>
                  <wp:docPr id="46679200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921449" name="Kép 91592144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3078" cy="4476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52CB6">
              <w:rPr>
                <w:rFonts w:ascii="Arial" w:eastAsia="Calibri" w:hAnsi="Arial" w:cs="Arial"/>
              </w:rPr>
              <w:t xml:space="preserve"> megfeleltetés</w:t>
            </w:r>
          </w:p>
        </w:tc>
      </w:tr>
      <w:tr w:rsidR="00952CB6" w:rsidRPr="00952CB6" w14:paraId="6D12C4CC" w14:textId="77777777" w:rsidTr="00431E8F">
        <w:trPr>
          <w:trHeight w:val="91"/>
        </w:trPr>
        <w:tc>
          <w:tcPr>
            <w:tcW w:w="9209" w:type="dxa"/>
          </w:tcPr>
          <w:p w14:paraId="733C5842" w14:textId="77777777" w:rsidR="00952CB6" w:rsidRPr="00952CB6" w:rsidRDefault="00952CB6" w:rsidP="00952CB6">
            <w:pPr>
              <w:spacing w:line="256" w:lineRule="auto"/>
              <w:rPr>
                <w:rFonts w:ascii="Arial" w:eastAsia="Calibri" w:hAnsi="Arial" w:cs="Arial"/>
                <w:color w:val="FF0000"/>
              </w:rPr>
            </w:pPr>
          </w:p>
        </w:tc>
      </w:tr>
    </w:tbl>
    <w:p w14:paraId="0414CAD0" w14:textId="77777777" w:rsidR="00952CB6" w:rsidRPr="00952CB6" w:rsidRDefault="00952CB6" w:rsidP="00952CB6">
      <w:pPr>
        <w:tabs>
          <w:tab w:val="left" w:pos="709"/>
          <w:tab w:val="left" w:pos="1080"/>
          <w:tab w:val="left" w:pos="4253"/>
          <w:tab w:val="left" w:pos="6840"/>
        </w:tabs>
        <w:spacing w:line="256" w:lineRule="auto"/>
        <w:jc w:val="both"/>
        <w:rPr>
          <w:rFonts w:ascii="Arial" w:eastAsia="Calibri" w:hAnsi="Arial" w:cs="Arial"/>
        </w:rPr>
      </w:pPr>
      <w:r w:rsidRPr="00952CB6">
        <w:rPr>
          <w:rFonts w:ascii="Arial" w:eastAsia="Calibri" w:hAnsi="Arial" w:cs="Arial"/>
          <w:i/>
          <w:iCs/>
          <w:color w:val="000000"/>
        </w:rPr>
        <w:lastRenderedPageBreak/>
        <w:t xml:space="preserve">b) „A </w:t>
      </w:r>
      <w:proofErr w:type="spellStart"/>
      <w:r w:rsidRPr="00952CB6">
        <w:rPr>
          <w:rFonts w:ascii="Arial" w:eastAsia="Calibri" w:hAnsi="Arial" w:cs="Arial"/>
          <w:i/>
          <w:iCs/>
          <w:color w:val="000000"/>
        </w:rPr>
        <w:t>Trtv</w:t>
      </w:r>
      <w:proofErr w:type="spellEnd"/>
      <w:r w:rsidRPr="00952CB6">
        <w:rPr>
          <w:rFonts w:ascii="Arial" w:eastAsia="Calibri" w:hAnsi="Arial" w:cs="Arial"/>
          <w:i/>
          <w:iCs/>
          <w:color w:val="000000"/>
        </w:rPr>
        <w:t xml:space="preserve"> térségi területfelhasználási kategóriák lehatárolási szabályainak való megfeleltetés </w:t>
      </w:r>
      <w:r w:rsidRPr="00952CB6">
        <w:rPr>
          <w:rFonts w:ascii="Arial" w:eastAsia="Calibri" w:hAnsi="Arial" w:cs="Arial"/>
          <w:i/>
          <w:iCs/>
        </w:rPr>
        <w:t xml:space="preserve">igazolása” </w:t>
      </w:r>
      <w:r w:rsidRPr="00952CB6">
        <w:rPr>
          <w:rFonts w:ascii="Arial" w:eastAsia="Calibri" w:hAnsi="Arial" w:cs="Arial"/>
        </w:rPr>
        <w:t>alcím</w:t>
      </w:r>
      <w:r w:rsidRPr="00952CB6">
        <w:rPr>
          <w:rFonts w:ascii="Arial" w:eastAsia="Calibri" w:hAnsi="Arial" w:cs="Arial"/>
          <w:i/>
          <w:iCs/>
        </w:rPr>
        <w:t xml:space="preserve"> </w:t>
      </w:r>
      <w:r w:rsidRPr="00952CB6">
        <w:rPr>
          <w:rFonts w:ascii="Arial" w:eastAsia="Calibri" w:hAnsi="Arial" w:cs="Arial"/>
        </w:rPr>
        <w:t xml:space="preserve">sajátos </w:t>
      </w:r>
      <w:proofErr w:type="spellStart"/>
      <w:r w:rsidRPr="00952CB6">
        <w:rPr>
          <w:rFonts w:ascii="Arial" w:eastAsia="Calibri" w:hAnsi="Arial" w:cs="Arial"/>
        </w:rPr>
        <w:t>területfelhazsnálású</w:t>
      </w:r>
      <w:proofErr w:type="spellEnd"/>
      <w:r w:rsidRPr="00952CB6">
        <w:rPr>
          <w:rFonts w:ascii="Arial" w:eastAsia="Calibri" w:hAnsi="Arial" w:cs="Arial"/>
        </w:rPr>
        <w:t xml:space="preserve"> térségre vonatkozó megfeleltetés módosul az alábbiak szerint:</w:t>
      </w:r>
    </w:p>
    <w:p w14:paraId="2CB5350D" w14:textId="77777777" w:rsidR="00952CB6" w:rsidRPr="00952CB6" w:rsidRDefault="00952CB6" w:rsidP="00952CB6">
      <w:pPr>
        <w:spacing w:line="256" w:lineRule="auto"/>
        <w:ind w:left="705"/>
        <w:jc w:val="both"/>
        <w:rPr>
          <w:rFonts w:ascii="Arial" w:eastAsia="Calibri" w:hAnsi="Arial" w:cs="Arial"/>
        </w:rPr>
      </w:pPr>
      <w:r w:rsidRPr="00952CB6">
        <w:rPr>
          <w:rFonts w:ascii="Arial" w:eastAsia="Calibri" w:hAnsi="Arial" w:cs="Arial"/>
        </w:rPr>
        <w:t xml:space="preserve">-a sajátos területfelhasználású térség területe különleges beépítésre szánt terület építési övezetbe, illetve különleges beépítésre nem szánt terület övezetbe, valamint mezőgazdasági és erdőterület övezetbe került </w:t>
      </w:r>
    </w:p>
    <w:p w14:paraId="3EC102FF" w14:textId="77777777" w:rsidR="00952CB6" w:rsidRPr="00952CB6" w:rsidRDefault="00952CB6" w:rsidP="00952CB6">
      <w:pPr>
        <w:spacing w:line="256" w:lineRule="auto"/>
        <w:ind w:left="705"/>
        <w:jc w:val="both"/>
        <w:rPr>
          <w:rFonts w:ascii="Arial" w:eastAsia="Calibri" w:hAnsi="Arial" w:cs="Arial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9060"/>
      </w:tblGrid>
      <w:tr w:rsidR="00952CB6" w:rsidRPr="00952CB6" w14:paraId="5413305A" w14:textId="77777777" w:rsidTr="00431E8F">
        <w:tc>
          <w:tcPr>
            <w:tcW w:w="9212" w:type="dxa"/>
          </w:tcPr>
          <w:p w14:paraId="0D9CD139" w14:textId="77777777" w:rsidR="00952CB6" w:rsidRPr="00952CB6" w:rsidRDefault="00952CB6" w:rsidP="00952CB6">
            <w:pPr>
              <w:spacing w:line="256" w:lineRule="auto"/>
              <w:jc w:val="center"/>
              <w:rPr>
                <w:rFonts w:ascii="Arial" w:eastAsia="Calibri" w:hAnsi="Arial" w:cs="Arial"/>
                <w:color w:val="FF0000"/>
              </w:rPr>
            </w:pPr>
            <w:r w:rsidRPr="00952CB6">
              <w:rPr>
                <w:rFonts w:ascii="Arial" w:eastAsia="Calibri" w:hAnsi="Arial" w:cs="Arial"/>
              </w:rPr>
              <w:t>Sajátos területfelhasználású térség megfeleltetés</w:t>
            </w:r>
          </w:p>
        </w:tc>
      </w:tr>
      <w:tr w:rsidR="00952CB6" w:rsidRPr="00952CB6" w14:paraId="5BCEB23B" w14:textId="77777777" w:rsidTr="00431E8F">
        <w:tc>
          <w:tcPr>
            <w:tcW w:w="9212" w:type="dxa"/>
          </w:tcPr>
          <w:p w14:paraId="7F32D2D2" w14:textId="77777777" w:rsidR="00952CB6" w:rsidRPr="00952CB6" w:rsidRDefault="00952CB6" w:rsidP="00952CB6">
            <w:pPr>
              <w:spacing w:line="256" w:lineRule="auto"/>
              <w:jc w:val="center"/>
              <w:rPr>
                <w:rFonts w:ascii="Arial" w:eastAsia="Calibri" w:hAnsi="Arial" w:cs="Arial"/>
                <w:color w:val="FF0000"/>
              </w:rPr>
            </w:pPr>
            <w:r w:rsidRPr="00952CB6">
              <w:rPr>
                <w:rFonts w:ascii="Arial" w:eastAsia="Calibri" w:hAnsi="Arial" w:cs="Arial"/>
                <w:noProof/>
                <w:color w:val="FF0000"/>
              </w:rPr>
              <w:drawing>
                <wp:inline distT="0" distB="0" distL="0" distR="0" wp14:anchorId="0B63DAE7" wp14:editId="10D183B2">
                  <wp:extent cx="5760720" cy="3481705"/>
                  <wp:effectExtent l="0" t="0" r="0" b="4445"/>
                  <wp:docPr id="858226463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226463" name="Kép 85822646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481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9869A9" w14:textId="77777777" w:rsidR="00952CB6" w:rsidRPr="00952CB6" w:rsidRDefault="00952CB6" w:rsidP="00952CB6">
      <w:pPr>
        <w:tabs>
          <w:tab w:val="left" w:pos="-2977"/>
          <w:tab w:val="left" w:pos="-2835"/>
        </w:tabs>
        <w:spacing w:line="256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14:paraId="5718B54A" w14:textId="353F714F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7C8E2" w14:textId="77777777" w:rsidR="00580091" w:rsidRDefault="00580091">
      <w:pPr>
        <w:spacing w:after="0" w:line="240" w:lineRule="auto"/>
      </w:pPr>
      <w:r>
        <w:separator/>
      </w:r>
    </w:p>
  </w:endnote>
  <w:endnote w:type="continuationSeparator" w:id="0">
    <w:p w14:paraId="31BA8802" w14:textId="77777777" w:rsidR="00580091" w:rsidRDefault="00580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4F908" w14:textId="77777777" w:rsidR="00580091" w:rsidRDefault="00580091">
      <w:pPr>
        <w:spacing w:after="0" w:line="240" w:lineRule="auto"/>
      </w:pPr>
      <w:r>
        <w:separator/>
      </w:r>
    </w:p>
  </w:footnote>
  <w:footnote w:type="continuationSeparator" w:id="0">
    <w:p w14:paraId="7C7C8304" w14:textId="77777777" w:rsidR="00580091" w:rsidRDefault="00580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226F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2B7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0091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08F6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2CB6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045F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  <w:style w:type="table" w:styleId="Rcsostblzat">
    <w:name w:val="Table Grid"/>
    <w:basedOn w:val="Normltblzat"/>
    <w:uiPriority w:val="39"/>
    <w:rsid w:val="00952CB6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253</Words>
  <Characters>1749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2026-04-27T12:02:00Z</dcterms:created>
  <dcterms:modified xsi:type="dcterms:W3CDTF">2026-05-05T11:37:00Z</dcterms:modified>
</cp:coreProperties>
</file>