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10378" w14:textId="77777777" w:rsidR="004B76BA" w:rsidRPr="004B76BA" w:rsidRDefault="004B76BA" w:rsidP="004B76B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4B76B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EEEB3B7" w14:textId="77777777" w:rsidR="004B76BA" w:rsidRPr="004B76BA" w:rsidRDefault="004B76BA" w:rsidP="004B76B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4B76B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118/2026. (III.25.) </w:t>
      </w:r>
      <w:r w:rsidRPr="004B76B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67131E6" w14:textId="77777777" w:rsidR="004B76BA" w:rsidRPr="004B76BA" w:rsidRDefault="004B76BA" w:rsidP="004B76B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F940F4B" w14:textId="77777777" w:rsidR="004B76BA" w:rsidRPr="004B76BA" w:rsidRDefault="004B76BA" w:rsidP="004B76B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4B76BA">
        <w:rPr>
          <w:rFonts w:ascii="Arial" w:eastAsia="Calibri" w:hAnsi="Arial" w:cs="Arial"/>
          <w:b/>
          <w:iCs/>
          <w:sz w:val="24"/>
          <w:szCs w:val="24"/>
          <w:u w:val="single"/>
        </w:rPr>
        <w:t xml:space="preserve">a „Harmadik évezredért” Alapítvány </w:t>
      </w:r>
      <w:r w:rsidRPr="004B76BA">
        <w:rPr>
          <w:rFonts w:ascii="Arial" w:eastAsia="Calibri" w:hAnsi="Arial" w:cs="Arial"/>
          <w:b/>
          <w:sz w:val="24"/>
          <w:szCs w:val="24"/>
          <w:u w:val="single"/>
        </w:rPr>
        <w:t>2025. évi önkormányzati támogatására vonatkozó visszafizetési kötelezettség tárgyában</w:t>
      </w:r>
    </w:p>
    <w:p w14:paraId="6E1BA462" w14:textId="77777777" w:rsidR="004B76BA" w:rsidRPr="004B76BA" w:rsidRDefault="004B76BA" w:rsidP="004B76BA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357E326C" w14:textId="77777777" w:rsidR="004B76BA" w:rsidRPr="004B76BA" w:rsidRDefault="004B76BA" w:rsidP="004B76BA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4B76BA">
        <w:rPr>
          <w:rFonts w:ascii="Arial" w:eastAsia="Calibri" w:hAnsi="Arial" w:cs="Arial"/>
          <w:sz w:val="24"/>
          <w:szCs w:val="24"/>
        </w:rPr>
        <w:t>1. Mór Városi Önkormányzat Képviselő-testülete az egyesülési jogról, a közhasznú jogállásról, valamint a civil szervezetek működéséről és támogatásáról szóló 2011. évi CLXXV. törvény 30. §-a és 75. § (1) bekezdése</w:t>
      </w:r>
      <w:r w:rsidRPr="004B76BA">
        <w:rPr>
          <w:rFonts w:ascii="Arial" w:eastAsia="Calibri" w:hAnsi="Arial" w:cs="Arial"/>
          <w:bCs/>
          <w:iCs/>
          <w:sz w:val="24"/>
          <w:szCs w:val="24"/>
        </w:rPr>
        <w:t xml:space="preserve"> alapján kötelezi a „Harmadik évezredért” Alapítvány (székhely: 8060 Mór, Kodály Zoltán utca 2.) támogatott szervezetet, hogy a támogatási összeget (308.035 Ft) a képviselő-testületi határozat kézhezvételétől számított 15 napon belül a támogató 11600006-00000000-76354634 számú költségvetési elszámolási számlájára fizesse vissza. A kifizetés és a visszafizetés közötti időre eső, a Polgári Törvénykönyvben meghatározott késedelmi kamatot is hozzá kell számítani.</w:t>
      </w:r>
    </w:p>
    <w:p w14:paraId="45612596" w14:textId="77777777" w:rsidR="004B76BA" w:rsidRPr="004B76BA" w:rsidRDefault="004B76BA" w:rsidP="004B76BA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</w:p>
    <w:p w14:paraId="3AEBC8DA" w14:textId="77777777" w:rsidR="004B76BA" w:rsidRPr="004B76BA" w:rsidRDefault="004B76BA" w:rsidP="004B76B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B76BA">
        <w:rPr>
          <w:rFonts w:ascii="Arial" w:eastAsia="Calibri" w:hAnsi="Arial" w:cs="Arial"/>
          <w:bCs/>
          <w:iCs/>
          <w:sz w:val="24"/>
          <w:szCs w:val="24"/>
        </w:rPr>
        <w:t>2. A Képviselő-testület felkéri a jegyzőt, hogy a támogatás és kamata visszafizetése érdekében szükséges intézkedéseket tegye meg.</w:t>
      </w:r>
    </w:p>
    <w:p w14:paraId="0285397A" w14:textId="77777777" w:rsidR="004B76BA" w:rsidRPr="004B76BA" w:rsidRDefault="004B76BA" w:rsidP="004B76B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BFAAE79" w14:textId="77777777" w:rsidR="004B76BA" w:rsidRPr="004B76BA" w:rsidRDefault="004B76BA" w:rsidP="004B76B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B76BA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4B76BA">
        <w:rPr>
          <w:rFonts w:ascii="Arial" w:eastAsia="Calibri" w:hAnsi="Arial" w:cs="Arial"/>
          <w:sz w:val="24"/>
          <w:szCs w:val="24"/>
        </w:rPr>
        <w:t>: 2026.04.02.</w:t>
      </w:r>
    </w:p>
    <w:p w14:paraId="6B0437CA" w14:textId="77777777" w:rsidR="004B76BA" w:rsidRPr="004B76BA" w:rsidRDefault="004B76BA" w:rsidP="004B76B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B76BA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4B76BA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4B76BA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4B76BA">
        <w:rPr>
          <w:rFonts w:ascii="Arial" w:eastAsia="Calibri" w:hAnsi="Arial" w:cs="Arial"/>
          <w:sz w:val="24"/>
          <w:szCs w:val="24"/>
        </w:rPr>
        <w:t>Pénzügyi Iroda)</w:t>
      </w: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64CCE" w14:textId="77777777" w:rsidR="003E0D62" w:rsidRDefault="003E0D62">
      <w:pPr>
        <w:spacing w:after="0" w:line="240" w:lineRule="auto"/>
      </w:pPr>
      <w:r>
        <w:separator/>
      </w:r>
    </w:p>
  </w:endnote>
  <w:endnote w:type="continuationSeparator" w:id="0">
    <w:p w14:paraId="7082CB50" w14:textId="77777777" w:rsidR="003E0D62" w:rsidRDefault="003E0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47039" w14:textId="77777777" w:rsidR="003E0D62" w:rsidRDefault="003E0D62">
      <w:pPr>
        <w:spacing w:after="0" w:line="240" w:lineRule="auto"/>
      </w:pPr>
      <w:r>
        <w:separator/>
      </w:r>
    </w:p>
  </w:footnote>
  <w:footnote w:type="continuationSeparator" w:id="0">
    <w:p w14:paraId="1D5432AD" w14:textId="77777777" w:rsidR="003E0D62" w:rsidRDefault="003E0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44D76"/>
    <w:rsid w:val="00366FDB"/>
    <w:rsid w:val="0038264F"/>
    <w:rsid w:val="00391727"/>
    <w:rsid w:val="003B0232"/>
    <w:rsid w:val="003C37AF"/>
    <w:rsid w:val="003D14E2"/>
    <w:rsid w:val="003D2CC2"/>
    <w:rsid w:val="003E0D6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76B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5E90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76B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2026-03-31T08:27:00Z</dcterms:created>
  <dcterms:modified xsi:type="dcterms:W3CDTF">2026-03-31T08:27:00Z</dcterms:modified>
</cp:coreProperties>
</file>