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0B8C" w14:textId="77777777" w:rsidR="00344D76" w:rsidRPr="00344D76" w:rsidRDefault="00344D76" w:rsidP="00344D7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44D7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F5DA863" w14:textId="77777777" w:rsidR="00344D76" w:rsidRPr="00344D76" w:rsidRDefault="00344D76" w:rsidP="00344D7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44D7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116/2026. (III.25.) </w:t>
      </w:r>
      <w:r w:rsidRPr="00344D76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711D672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25CD69E" w14:textId="77777777" w:rsidR="00344D76" w:rsidRPr="00344D76" w:rsidRDefault="00344D76" w:rsidP="00344D7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344D76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civil és sportszervezetek, történelmi egyházak 2025. évi önkormányzati támogatásának elszámolásáról szóló beszámolóról</w:t>
      </w:r>
    </w:p>
    <w:p w14:paraId="3EA220F9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D7C56D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>I. Mór Városi Önkormányzat Képviselő-testülete a civil és sportszervezetek, történelmi egyházak 2025. évi önkormányzati támogatásának elszámolásáról szóló beszámolót tudomásul vette az alábbiak szerint:</w:t>
      </w:r>
    </w:p>
    <w:p w14:paraId="2CBDD6B1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09E213F4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>1./ A történelmi egyházak 2025. évi önkormányzati támogatásának felhasználásáról szóló beszámolót elfogadja.</w:t>
      </w:r>
    </w:p>
    <w:p w14:paraId="41242E57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24128A03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 xml:space="preserve">2./ A sportszervezetek 2025. évi önkormányzati támogatásának felhasználásáról szóló beszámolót elfogadja </w:t>
      </w:r>
    </w:p>
    <w:p w14:paraId="764556B9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5D1CFBE7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 xml:space="preserve">3./ Az egyéb civil szervezetek 2025. évi önkormányzati támogatásának felhasználásáról szóló beszámolót elfogadja, </w:t>
      </w:r>
    </w:p>
    <w:p w14:paraId="3BF8C122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511604A0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>a) azzal, hogy az alábbi támogatott szervezeteket visszafizetési kötelezettség terheli:</w:t>
      </w:r>
    </w:p>
    <w:p w14:paraId="54BC4EB5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572454C3" w14:textId="77777777" w:rsidR="00344D76" w:rsidRPr="00344D76" w:rsidRDefault="00344D76" w:rsidP="00344D76">
      <w:pPr>
        <w:spacing w:after="0" w:line="240" w:lineRule="auto"/>
        <w:ind w:left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proofErr w:type="spellStart"/>
      <w:r w:rsidRPr="00344D76">
        <w:rPr>
          <w:rFonts w:ascii="Arial" w:eastAsia="Calibri" w:hAnsi="Arial" w:cs="Arial"/>
          <w:bCs/>
          <w:iCs/>
          <w:sz w:val="24"/>
          <w:szCs w:val="24"/>
        </w:rPr>
        <w:t>aa</w:t>
      </w:r>
      <w:proofErr w:type="spellEnd"/>
      <w:r w:rsidRPr="00344D76">
        <w:rPr>
          <w:rFonts w:ascii="Arial" w:eastAsia="Calibri" w:hAnsi="Arial" w:cs="Arial"/>
          <w:bCs/>
          <w:iCs/>
          <w:sz w:val="24"/>
          <w:szCs w:val="24"/>
        </w:rPr>
        <w:t>) a Móri Városvédő és Szépítő Egyesületet az elszámolás hiánya miatt,</w:t>
      </w:r>
    </w:p>
    <w:p w14:paraId="27D4A2F8" w14:textId="77777777" w:rsidR="00344D76" w:rsidRPr="00344D76" w:rsidRDefault="00344D76" w:rsidP="00344D76">
      <w:pPr>
        <w:spacing w:after="0" w:line="240" w:lineRule="auto"/>
        <w:ind w:left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>ab) „A harmadik évezredért” Alapítványt beszámoló letétbe helyezés elmaradása miatt,</w:t>
      </w:r>
    </w:p>
    <w:p w14:paraId="237CCDAD" w14:textId="77777777" w:rsidR="00344D76" w:rsidRPr="00344D76" w:rsidRDefault="00344D76" w:rsidP="00344D76">
      <w:pPr>
        <w:spacing w:after="0" w:line="240" w:lineRule="auto"/>
        <w:ind w:left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proofErr w:type="spellStart"/>
      <w:r w:rsidRPr="00344D76">
        <w:rPr>
          <w:rFonts w:ascii="Arial" w:eastAsia="Calibri" w:hAnsi="Arial" w:cs="Arial"/>
          <w:bCs/>
          <w:iCs/>
          <w:sz w:val="24"/>
          <w:szCs w:val="24"/>
        </w:rPr>
        <w:t>ac</w:t>
      </w:r>
      <w:proofErr w:type="spellEnd"/>
      <w:r w:rsidRPr="00344D76">
        <w:rPr>
          <w:rFonts w:ascii="Arial" w:eastAsia="Calibri" w:hAnsi="Arial" w:cs="Arial"/>
          <w:bCs/>
          <w:iCs/>
          <w:sz w:val="24"/>
          <w:szCs w:val="24"/>
        </w:rPr>
        <w:t>) a Móri Írók és Képzőművészek Szövetsége Egyesületet beszámoló letétbe helyezés elmaradása miatt;</w:t>
      </w:r>
    </w:p>
    <w:p w14:paraId="05EB2790" w14:textId="77777777" w:rsidR="00344D76" w:rsidRPr="00344D76" w:rsidRDefault="00344D76" w:rsidP="00344D76">
      <w:pPr>
        <w:spacing w:after="0" w:line="240" w:lineRule="auto"/>
        <w:rPr>
          <w:rFonts w:ascii="Arial" w:eastAsia="Calibri" w:hAnsi="Arial" w:cs="Arial"/>
          <w:bCs/>
          <w:iCs/>
          <w:sz w:val="24"/>
          <w:szCs w:val="24"/>
        </w:rPr>
      </w:pPr>
    </w:p>
    <w:p w14:paraId="29597E41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 xml:space="preserve">b) továbbá azzal, hogy a Rozmaring Móri Kistérségi Nemzetiségi Táncegyüttes Egyesület esetében az elszámolás határideje meghosszabbodik méltányolható okok miatt, az akadályoztatás megszűnéséig. </w:t>
      </w:r>
    </w:p>
    <w:p w14:paraId="694D4D44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559A18BF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344D76">
        <w:rPr>
          <w:rFonts w:ascii="Arial" w:eastAsia="Calibri" w:hAnsi="Arial" w:cs="Arial"/>
          <w:bCs/>
          <w:iCs/>
          <w:sz w:val="24"/>
          <w:szCs w:val="24"/>
        </w:rPr>
        <w:t>II. A Képviselő-testület felkéri a polgármestert, hogy az I. 3./ b) pontban meghatározott elszámolást annak benyújtását követően terjessze a Képviselő-testület elé.</w:t>
      </w:r>
    </w:p>
    <w:p w14:paraId="13B43892" w14:textId="77777777" w:rsidR="00344D76" w:rsidRPr="00344D76" w:rsidRDefault="00344D76" w:rsidP="00344D76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03EB0312" w14:textId="77777777" w:rsidR="00344D76" w:rsidRPr="00344D76" w:rsidRDefault="00344D76" w:rsidP="00344D7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44D76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344D76">
        <w:rPr>
          <w:rFonts w:ascii="Arial" w:eastAsia="Calibri" w:hAnsi="Arial" w:cs="Arial"/>
          <w:sz w:val="24"/>
          <w:szCs w:val="24"/>
        </w:rPr>
        <w:t>: értelem szerint</w:t>
      </w:r>
    </w:p>
    <w:p w14:paraId="69E18EB2" w14:textId="77777777" w:rsidR="00344D76" w:rsidRPr="00344D76" w:rsidRDefault="00344D76" w:rsidP="00344D7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44D76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344D76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344D76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344D76">
        <w:rPr>
          <w:rFonts w:ascii="Arial" w:eastAsia="Calibri" w:hAnsi="Arial" w:cs="Arial"/>
          <w:sz w:val="24"/>
          <w:szCs w:val="24"/>
        </w:rPr>
        <w:t>Pénzügyi Iroda)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BA803" w14:textId="77777777" w:rsidR="008721C9" w:rsidRDefault="008721C9">
      <w:pPr>
        <w:spacing w:after="0" w:line="240" w:lineRule="auto"/>
      </w:pPr>
      <w:r>
        <w:separator/>
      </w:r>
    </w:p>
  </w:endnote>
  <w:endnote w:type="continuationSeparator" w:id="0">
    <w:p w14:paraId="775B9EB5" w14:textId="77777777" w:rsidR="008721C9" w:rsidRDefault="00872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AD65" w14:textId="77777777" w:rsidR="008721C9" w:rsidRDefault="008721C9">
      <w:pPr>
        <w:spacing w:after="0" w:line="240" w:lineRule="auto"/>
      </w:pPr>
      <w:r>
        <w:separator/>
      </w:r>
    </w:p>
  </w:footnote>
  <w:footnote w:type="continuationSeparator" w:id="0">
    <w:p w14:paraId="5EEBD236" w14:textId="77777777" w:rsidR="008721C9" w:rsidRDefault="00872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44D76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21C9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76B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2026-03-31T08:25:00Z</dcterms:created>
  <dcterms:modified xsi:type="dcterms:W3CDTF">2026-03-31T08:25:00Z</dcterms:modified>
</cp:coreProperties>
</file>