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2A84E" w14:textId="77777777" w:rsidR="00CE23C0" w:rsidRPr="00CE23C0" w:rsidRDefault="00CE23C0" w:rsidP="00CE23C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CE23C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58FB085" w14:textId="77777777" w:rsidR="00CE23C0" w:rsidRPr="00CE23C0" w:rsidRDefault="00CE23C0" w:rsidP="00CE23C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E23C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107/2026. (III.25.) </w:t>
      </w:r>
      <w:r w:rsidRPr="00CE23C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473C5A5" w14:textId="77777777" w:rsidR="00CE23C0" w:rsidRPr="00CE23C0" w:rsidRDefault="00CE23C0" w:rsidP="00CE23C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587210EC" w14:textId="77777777" w:rsidR="00CE23C0" w:rsidRPr="00CE23C0" w:rsidRDefault="00CE23C0" w:rsidP="00CE23C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CE23C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Városi Önkormányzat közigazgatási területén nyílt és közcélú csatornák üzemeltetése, karbantartása 2026. évben tárgyú ajánlatkérési eljárás lezárása tárgyában</w:t>
      </w:r>
    </w:p>
    <w:p w14:paraId="2B00209A" w14:textId="77777777" w:rsidR="00CE23C0" w:rsidRPr="00CE23C0" w:rsidRDefault="00CE23C0" w:rsidP="00CE23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EF78E1" w14:textId="77777777" w:rsidR="00CE23C0" w:rsidRPr="00CE23C0" w:rsidRDefault="00CE23C0" w:rsidP="00CE23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E23C0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</w:t>
      </w:r>
      <w:r w:rsidRPr="00CE23C0">
        <w:rPr>
          <w:rFonts w:ascii="Arial" w:eastAsia="Calibri" w:hAnsi="Arial" w:cs="Arial"/>
          <w:sz w:val="24"/>
          <w:szCs w:val="24"/>
        </w:rPr>
        <w:t xml:space="preserve">az ajánlatkérő Önkormányzat részéről </w:t>
      </w:r>
      <w:r w:rsidRPr="00CE23C0">
        <w:rPr>
          <w:rFonts w:ascii="Arial" w:eastAsia="Times New Roman" w:hAnsi="Arial" w:cs="Arial"/>
          <w:sz w:val="24"/>
          <w:szCs w:val="24"/>
          <w:lang w:eastAsia="hu-HU"/>
        </w:rPr>
        <w:t xml:space="preserve">a 34/2026. (I.28.) határozatával </w:t>
      </w:r>
      <w:r w:rsidRPr="00CE23C0">
        <w:rPr>
          <w:rFonts w:ascii="Arial" w:eastAsia="Calibri" w:hAnsi="Arial" w:cs="Arial"/>
          <w:sz w:val="24"/>
          <w:szCs w:val="24"/>
        </w:rPr>
        <w:t xml:space="preserve">a „Mór Városi Önkormányzat közigazgatási területén nyílt és közcélú csatornák üzemeltetése, karbantartása 2026. évben” tárgyában indított </w:t>
      </w:r>
      <w:r w:rsidRPr="00CE23C0">
        <w:rPr>
          <w:rFonts w:ascii="Arial" w:eastAsia="Times New Roman" w:hAnsi="Arial" w:cs="Arial"/>
          <w:iCs/>
          <w:sz w:val="24"/>
          <w:szCs w:val="24"/>
          <w:lang w:eastAsia="hu-HU"/>
        </w:rPr>
        <w:t>ajánlatkérési eljárást lezárva:</w:t>
      </w:r>
    </w:p>
    <w:p w14:paraId="03FD2DC7" w14:textId="77777777" w:rsidR="00CE23C0" w:rsidRPr="00CE23C0" w:rsidRDefault="00CE23C0" w:rsidP="00CE23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22D1DD33" w14:textId="77777777" w:rsidR="00CE23C0" w:rsidRPr="00CE23C0" w:rsidRDefault="00CE23C0" w:rsidP="00CE23C0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ind w:left="419" w:hanging="357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E23C0">
        <w:rPr>
          <w:rFonts w:ascii="Arial" w:eastAsia="Times New Roman" w:hAnsi="Arial" w:cs="Arial"/>
          <w:iCs/>
          <w:sz w:val="24"/>
          <w:szCs w:val="24"/>
          <w:lang w:eastAsia="hu-HU"/>
        </w:rPr>
        <w:t>azt eredményesnek nyilvánítja,</w:t>
      </w:r>
    </w:p>
    <w:p w14:paraId="681F9FF4" w14:textId="77777777" w:rsidR="00CE23C0" w:rsidRPr="00CE23C0" w:rsidRDefault="00CE23C0" w:rsidP="00CE23C0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ind w:left="419" w:hanging="357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E23C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nyertes ajánlattevőként a Vértesaljai </w:t>
      </w:r>
      <w:r w:rsidRPr="00CE23C0">
        <w:rPr>
          <w:rFonts w:ascii="Arial" w:eastAsia="Calibri" w:hAnsi="Arial" w:cs="Arial"/>
          <w:sz w:val="24"/>
          <w:szCs w:val="24"/>
        </w:rPr>
        <w:t>Vízgazdálkodási és</w:t>
      </w:r>
      <w:r w:rsidRPr="00CE23C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</w:t>
      </w:r>
      <w:r w:rsidRPr="00CE23C0">
        <w:rPr>
          <w:rFonts w:ascii="Arial" w:eastAsia="Calibri" w:hAnsi="Arial" w:cs="Arial"/>
          <w:sz w:val="24"/>
          <w:szCs w:val="24"/>
        </w:rPr>
        <w:t xml:space="preserve">Környezetvédelmi </w:t>
      </w:r>
      <w:r w:rsidRPr="00CE23C0">
        <w:rPr>
          <w:rFonts w:ascii="Arial" w:eastAsia="Times New Roman" w:hAnsi="Arial" w:cs="Arial"/>
          <w:iCs/>
          <w:sz w:val="24"/>
          <w:szCs w:val="24"/>
          <w:lang w:eastAsia="hu-HU"/>
        </w:rPr>
        <w:t>Kft.-t (8060 Mór, Mikes K. u. 4.) választja ki,</w:t>
      </w:r>
    </w:p>
    <w:p w14:paraId="204836D9" w14:textId="77777777" w:rsidR="00CE23C0" w:rsidRPr="00CE23C0" w:rsidRDefault="00CE23C0" w:rsidP="00CE23C0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E23C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 szükséges fedezet bruttó </w:t>
      </w:r>
      <w:r w:rsidRPr="00CE23C0">
        <w:rPr>
          <w:rFonts w:ascii="Arial" w:eastAsia="Calibri" w:hAnsi="Arial" w:cs="Arial"/>
          <w:sz w:val="24"/>
          <w:szCs w:val="24"/>
        </w:rPr>
        <w:t xml:space="preserve">43 000 </w:t>
      </w:r>
      <w:proofErr w:type="spellStart"/>
      <w:r w:rsidRPr="00CE23C0">
        <w:rPr>
          <w:rFonts w:ascii="Arial" w:eastAsia="Times New Roman" w:hAnsi="Arial" w:cs="Arial"/>
          <w:iCs/>
          <w:sz w:val="24"/>
          <w:szCs w:val="24"/>
          <w:lang w:eastAsia="hu-HU"/>
        </w:rPr>
        <w:t>eFt</w:t>
      </w:r>
      <w:proofErr w:type="spellEnd"/>
      <w:r w:rsidRPr="00CE23C0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összegben áll </w:t>
      </w:r>
      <w:r w:rsidRPr="00CE23C0">
        <w:rPr>
          <w:rFonts w:ascii="Arial" w:eastAsia="Calibri" w:hAnsi="Arial" w:cs="Arial"/>
          <w:iCs/>
          <w:sz w:val="24"/>
          <w:szCs w:val="24"/>
        </w:rPr>
        <w:t>rendelkezésre az Önkormányzat 2026. évi költségvetésében</w:t>
      </w:r>
      <w:r w:rsidRPr="00CE23C0">
        <w:rPr>
          <w:rFonts w:ascii="Arial" w:eastAsia="Calibri" w:hAnsi="Arial" w:cs="Arial"/>
          <w:sz w:val="24"/>
          <w:szCs w:val="24"/>
        </w:rPr>
        <w:t>, munkákat csak ezen keret erejéig lehet megrendelni.</w:t>
      </w:r>
    </w:p>
    <w:p w14:paraId="0D6CE931" w14:textId="77777777" w:rsidR="00CE23C0" w:rsidRPr="00CE23C0" w:rsidRDefault="00CE23C0" w:rsidP="00CE23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63AC5C8" w14:textId="77777777" w:rsidR="00CE23C0" w:rsidRPr="00CE23C0" w:rsidRDefault="00CE23C0" w:rsidP="00CE23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E23C0">
        <w:rPr>
          <w:rFonts w:ascii="Arial" w:eastAsia="Times New Roman" w:hAnsi="Arial" w:cs="Arial"/>
          <w:bCs/>
          <w:sz w:val="24"/>
          <w:szCs w:val="24"/>
          <w:lang w:eastAsia="hu-HU"/>
        </w:rPr>
        <w:t>Továbbá a Képviselő-testület felhatalmazza a polgármestert az ajánlattételi dokumentáció részét képező vállalkozási keretszerződés nyertes ajánlatnak és jelen határozatban foglaltaknak megfelelő aláírására</w:t>
      </w:r>
      <w:r w:rsidRPr="00CE23C0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37C26059" w14:textId="77777777" w:rsidR="00CE23C0" w:rsidRPr="00CE23C0" w:rsidRDefault="00CE23C0" w:rsidP="00CE23C0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36F7163E" w14:textId="77777777" w:rsidR="00CE23C0" w:rsidRPr="00CE23C0" w:rsidRDefault="00CE23C0" w:rsidP="00CE23C0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401D0F2E" w14:textId="77777777" w:rsidR="00CE23C0" w:rsidRPr="00CE23C0" w:rsidRDefault="00CE23C0" w:rsidP="00CE23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E23C0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CE23C0">
        <w:rPr>
          <w:rFonts w:ascii="Arial" w:eastAsia="Calibri" w:hAnsi="Arial" w:cs="Arial"/>
          <w:sz w:val="24"/>
          <w:szCs w:val="24"/>
        </w:rPr>
        <w:t>: 2026.03.31.</w:t>
      </w:r>
    </w:p>
    <w:p w14:paraId="35DC3C91" w14:textId="77777777" w:rsidR="00CE23C0" w:rsidRPr="00CE23C0" w:rsidRDefault="00CE23C0" w:rsidP="00CE23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E23C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CE23C0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CE23C0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CE23C0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1AEC335C" w14:textId="77777777" w:rsidR="006B4AC7" w:rsidRPr="00BD5EDB" w:rsidRDefault="006B4AC7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78745" w14:textId="77777777" w:rsidR="002674FE" w:rsidRDefault="002674FE">
      <w:pPr>
        <w:spacing w:after="0" w:line="240" w:lineRule="auto"/>
      </w:pPr>
      <w:r>
        <w:separator/>
      </w:r>
    </w:p>
  </w:endnote>
  <w:endnote w:type="continuationSeparator" w:id="0">
    <w:p w14:paraId="1BB68DB1" w14:textId="77777777" w:rsidR="002674FE" w:rsidRDefault="0026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A0D73" w14:textId="77777777" w:rsidR="002674FE" w:rsidRDefault="002674FE">
      <w:pPr>
        <w:spacing w:after="0" w:line="240" w:lineRule="auto"/>
      </w:pPr>
      <w:r>
        <w:separator/>
      </w:r>
    </w:p>
  </w:footnote>
  <w:footnote w:type="continuationSeparator" w:id="0">
    <w:p w14:paraId="7BBD1AE7" w14:textId="77777777" w:rsidR="002674FE" w:rsidRDefault="00267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5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0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7"/>
  </w:num>
  <w:num w:numId="2" w16cid:durableId="932590407">
    <w:abstractNumId w:val="52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4"/>
  </w:num>
  <w:num w:numId="6" w16cid:durableId="1119686896">
    <w:abstractNumId w:val="48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40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1"/>
  </w:num>
  <w:num w:numId="13" w16cid:durableId="2099206043">
    <w:abstractNumId w:val="34"/>
  </w:num>
  <w:num w:numId="14" w16cid:durableId="491682190">
    <w:abstractNumId w:val="44"/>
  </w:num>
  <w:num w:numId="15" w16cid:durableId="673803049">
    <w:abstractNumId w:val="29"/>
  </w:num>
  <w:num w:numId="16" w16cid:durableId="513498263">
    <w:abstractNumId w:val="45"/>
  </w:num>
  <w:num w:numId="17" w16cid:durableId="47002444">
    <w:abstractNumId w:val="41"/>
  </w:num>
  <w:num w:numId="18" w16cid:durableId="256643119">
    <w:abstractNumId w:val="15"/>
  </w:num>
  <w:num w:numId="19" w16cid:durableId="1123843471">
    <w:abstractNumId w:val="39"/>
  </w:num>
  <w:num w:numId="20" w16cid:durableId="1431924399">
    <w:abstractNumId w:val="24"/>
  </w:num>
  <w:num w:numId="21" w16cid:durableId="2127698981">
    <w:abstractNumId w:val="49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2"/>
  </w:num>
  <w:num w:numId="26" w16cid:durableId="108641592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6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5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7"/>
  </w:num>
  <w:num w:numId="42" w16cid:durableId="239564261">
    <w:abstractNumId w:val="16"/>
  </w:num>
  <w:num w:numId="43" w16cid:durableId="45706649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5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6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3"/>
  </w:num>
  <w:num w:numId="59" w16cid:durableId="1651014563">
    <w:abstractNumId w:val="33"/>
  </w:num>
  <w:num w:numId="60" w16cid:durableId="24884993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2FA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674FE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B4AC7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37A30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9F520A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E23C0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2026-04-02T08:19:00Z</cp:lastPrinted>
  <dcterms:created xsi:type="dcterms:W3CDTF">2026-04-02T08:19:00Z</dcterms:created>
  <dcterms:modified xsi:type="dcterms:W3CDTF">2026-04-02T08:19:00Z</dcterms:modified>
</cp:coreProperties>
</file>