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6BAC7" w14:textId="77777777" w:rsidR="004223FD" w:rsidRDefault="004223FD" w:rsidP="004223FD">
      <w:pPr>
        <w:rPr>
          <w:rFonts w:cs="Arial"/>
          <w:i/>
          <w:szCs w:val="24"/>
        </w:rPr>
      </w:pPr>
    </w:p>
    <w:p w14:paraId="54E848FF" w14:textId="77777777" w:rsidR="004223FD" w:rsidRDefault="004223FD" w:rsidP="004223FD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6E453D45" w14:textId="77777777" w:rsidR="004223FD" w:rsidRDefault="004223FD" w:rsidP="004223FD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0" w:name="_Hlk102465600"/>
      <w:bookmarkStart w:id="1" w:name="_Hlk116637203"/>
      <w:r>
        <w:rPr>
          <w:rFonts w:cs="Arial"/>
          <w:b/>
          <w:bCs/>
          <w:iCs/>
          <w:szCs w:val="24"/>
        </w:rPr>
        <w:t>345/2022. (X.7.) határozata</w:t>
      </w:r>
    </w:p>
    <w:p w14:paraId="714C69B6" w14:textId="77777777" w:rsidR="004223FD" w:rsidRDefault="004223FD" w:rsidP="004223FD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bookmarkEnd w:id="0"/>
    <w:p w14:paraId="1B806FD1" w14:textId="77777777" w:rsidR="004223FD" w:rsidRDefault="004223FD" w:rsidP="004223FD">
      <w:pPr>
        <w:spacing w:line="276" w:lineRule="auto"/>
        <w:jc w:val="center"/>
        <w:rPr>
          <w:rFonts w:cs="Arial"/>
          <w:iCs/>
          <w:szCs w:val="24"/>
        </w:rPr>
      </w:pPr>
      <w:r>
        <w:rPr>
          <w:rFonts w:cs="Arial"/>
          <w:b/>
          <w:bCs/>
          <w:iCs/>
          <w:szCs w:val="24"/>
          <w:u w:val="single"/>
        </w:rPr>
        <w:t>távhőszolgáltatással kapcsolatos döntés tárgyában</w:t>
      </w:r>
    </w:p>
    <w:bookmarkEnd w:id="1"/>
    <w:p w14:paraId="294E72C7" w14:textId="77777777" w:rsidR="004223FD" w:rsidRPr="00BC3F32" w:rsidRDefault="004223FD" w:rsidP="004223FD">
      <w:pPr>
        <w:rPr>
          <w:rStyle w:val="Oldalszm"/>
          <w:rFonts w:cs="Arial"/>
          <w:iCs/>
          <w:szCs w:val="24"/>
        </w:rPr>
      </w:pPr>
    </w:p>
    <w:p w14:paraId="41960B91" w14:textId="77777777" w:rsidR="004223FD" w:rsidRDefault="004223FD" w:rsidP="004223FD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 Városi Önkormányzat Képviselő-testülete a tulajdonos önkormányzat részéről azt a döntést hozza, hogy a MÓRHŐ Kft. a nem hatósági </w:t>
      </w:r>
      <w:proofErr w:type="spellStart"/>
      <w:r>
        <w:rPr>
          <w:rFonts w:cs="Arial"/>
          <w:szCs w:val="24"/>
        </w:rPr>
        <w:t>áras</w:t>
      </w:r>
      <w:proofErr w:type="spellEnd"/>
      <w:r>
        <w:rPr>
          <w:rFonts w:cs="Arial"/>
          <w:szCs w:val="24"/>
        </w:rPr>
        <w:t xml:space="preserve"> egyéb fogyasztók felé 2022. november 1-jétől a következő távhőszolgáltatási díjtételeket alkalmazza:</w:t>
      </w:r>
    </w:p>
    <w:p w14:paraId="34469A42" w14:textId="77777777" w:rsidR="004223FD" w:rsidRDefault="004223FD" w:rsidP="004223FD">
      <w:pPr>
        <w:rPr>
          <w:rFonts w:cs="Arial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688"/>
      </w:tblGrid>
      <w:tr w:rsidR="004223FD" w14:paraId="1A5890AD" w14:textId="77777777" w:rsidTr="005D54A5">
        <w:trPr>
          <w:cantSplit/>
          <w:trHeight w:val="195"/>
          <w:jc w:val="center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B4FD" w14:textId="77777777" w:rsidR="004223FD" w:rsidRDefault="004223FD" w:rsidP="005D54A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Díjtétel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0DAC" w14:textId="77777777" w:rsidR="004223FD" w:rsidRDefault="004223FD" w:rsidP="005D54A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Díjmérték</w:t>
            </w:r>
          </w:p>
          <w:p w14:paraId="6D6D6F6D" w14:textId="77777777" w:rsidR="004223FD" w:rsidRDefault="004223FD" w:rsidP="005D54A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(ÁFA nélkül)</w:t>
            </w:r>
          </w:p>
        </w:tc>
      </w:tr>
      <w:tr w:rsidR="004223FD" w14:paraId="23093835" w14:textId="77777777" w:rsidTr="005D54A5">
        <w:trPr>
          <w:cantSplit/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FBDD" w14:textId="77777777" w:rsidR="004223FD" w:rsidRDefault="004223FD" w:rsidP="005D54A5">
            <w:pPr>
              <w:rPr>
                <w:rFonts w:cs="Arial"/>
                <w:szCs w:val="24"/>
                <w:lang w:eastAsia="en-US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51DE9" w14:textId="77777777" w:rsidR="004223FD" w:rsidRDefault="004223FD" w:rsidP="005D54A5">
            <w:pPr>
              <w:jc w:val="center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</w:rPr>
              <w:t>2022. 11. 01-től</w:t>
            </w:r>
          </w:p>
        </w:tc>
      </w:tr>
      <w:tr w:rsidR="004223FD" w14:paraId="4E6FA570" w14:textId="77777777" w:rsidTr="005D54A5">
        <w:trPr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BE0473" w14:textId="77777777" w:rsidR="004223FD" w:rsidRDefault="004223FD" w:rsidP="005D54A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ALAPDÍJ: (Ft/lm</w:t>
            </w:r>
            <w:r>
              <w:rPr>
                <w:rFonts w:cs="Arial"/>
                <w:szCs w:val="24"/>
                <w:vertAlign w:val="superscript"/>
              </w:rPr>
              <w:t>3</w:t>
            </w:r>
            <w:r>
              <w:rPr>
                <w:rFonts w:cs="Arial"/>
                <w:szCs w:val="24"/>
              </w:rPr>
              <w:t>/év)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BD764A" w14:textId="77777777" w:rsidR="004223FD" w:rsidRDefault="004223FD" w:rsidP="005D54A5">
            <w:pPr>
              <w:ind w:right="470"/>
              <w:jc w:val="right"/>
              <w:rPr>
                <w:rFonts w:cs="Arial"/>
                <w:iCs/>
                <w:szCs w:val="24"/>
              </w:rPr>
            </w:pPr>
          </w:p>
        </w:tc>
      </w:tr>
      <w:tr w:rsidR="004223FD" w14:paraId="2D172D7E" w14:textId="77777777" w:rsidTr="005D54A5">
        <w:trPr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2A8824" w14:textId="77777777" w:rsidR="004223FD" w:rsidRDefault="004223FD" w:rsidP="005D54A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 fűtésszolgáltatás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B5875F" w14:textId="77777777" w:rsidR="004223FD" w:rsidRDefault="004223FD" w:rsidP="005D54A5">
            <w:pPr>
              <w:ind w:right="470"/>
              <w:jc w:val="right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248,0</w:t>
            </w:r>
          </w:p>
        </w:tc>
      </w:tr>
      <w:tr w:rsidR="004223FD" w14:paraId="036E5D1A" w14:textId="77777777" w:rsidTr="005D54A5">
        <w:trPr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D38F67D" w14:textId="77777777" w:rsidR="004223FD" w:rsidRDefault="004223FD" w:rsidP="005D54A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 melegvíz szolgáltatás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5510B2" w14:textId="77777777" w:rsidR="004223FD" w:rsidRDefault="004223FD" w:rsidP="005D54A5">
            <w:pPr>
              <w:ind w:right="470"/>
              <w:jc w:val="right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138,0</w:t>
            </w:r>
          </w:p>
        </w:tc>
      </w:tr>
      <w:tr w:rsidR="004223FD" w14:paraId="157845F7" w14:textId="77777777" w:rsidTr="005D54A5">
        <w:trPr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F65928" w14:textId="77777777" w:rsidR="004223FD" w:rsidRDefault="004223FD" w:rsidP="005D54A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 fűtés- és melegvíz szolgáltatás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C71B89" w14:textId="77777777" w:rsidR="004223FD" w:rsidRDefault="004223FD" w:rsidP="005D54A5">
            <w:pPr>
              <w:ind w:right="470"/>
              <w:jc w:val="right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386,0</w:t>
            </w:r>
          </w:p>
        </w:tc>
      </w:tr>
      <w:tr w:rsidR="004223FD" w14:paraId="34095870" w14:textId="77777777" w:rsidTr="005D54A5">
        <w:trPr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220DD7C" w14:textId="77777777" w:rsidR="004223FD" w:rsidRDefault="004223FD" w:rsidP="005D54A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Teljesítménydíj (Ft/KW/év)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DDC634" w14:textId="77777777" w:rsidR="004223FD" w:rsidRDefault="004223FD" w:rsidP="005D54A5">
            <w:pPr>
              <w:ind w:right="470"/>
              <w:jc w:val="right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5.287,7</w:t>
            </w:r>
          </w:p>
        </w:tc>
      </w:tr>
      <w:tr w:rsidR="004223FD" w14:paraId="06A6EBCD" w14:textId="77777777" w:rsidTr="005D54A5">
        <w:trPr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928639" w14:textId="77777777" w:rsidR="004223FD" w:rsidRDefault="004223FD" w:rsidP="005D54A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(fűtésszolgáltatásra vonatkozóan)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418C4" w14:textId="77777777" w:rsidR="004223FD" w:rsidRDefault="004223FD" w:rsidP="005D54A5">
            <w:pPr>
              <w:ind w:right="470"/>
              <w:jc w:val="right"/>
              <w:rPr>
                <w:rFonts w:cs="Arial"/>
                <w:szCs w:val="24"/>
              </w:rPr>
            </w:pPr>
          </w:p>
        </w:tc>
      </w:tr>
      <w:tr w:rsidR="004223FD" w14:paraId="2CF39A9F" w14:textId="77777777" w:rsidTr="005D54A5">
        <w:trPr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B0CDB8" w14:textId="77777777" w:rsidR="004223FD" w:rsidRDefault="004223FD" w:rsidP="005D54A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FŰTÉSI HŐDÍJ: (Ft/lm</w:t>
            </w:r>
            <w:r>
              <w:rPr>
                <w:rFonts w:cs="Arial"/>
                <w:szCs w:val="24"/>
                <w:vertAlign w:val="superscript"/>
              </w:rPr>
              <w:t>3</w:t>
            </w:r>
            <w:r>
              <w:rPr>
                <w:rFonts w:cs="Arial"/>
                <w:szCs w:val="24"/>
              </w:rPr>
              <w:t>/idény)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D0F92A" w14:textId="77777777" w:rsidR="004223FD" w:rsidRDefault="004223FD" w:rsidP="005D54A5">
            <w:pPr>
              <w:ind w:right="470"/>
              <w:jc w:val="right"/>
              <w:rPr>
                <w:rFonts w:cs="Arial"/>
                <w:iCs/>
                <w:szCs w:val="24"/>
              </w:rPr>
            </w:pPr>
            <w:r>
              <w:rPr>
                <w:rFonts w:cs="Arial"/>
                <w:szCs w:val="24"/>
              </w:rPr>
              <w:t xml:space="preserve">9288,0 </w:t>
            </w:r>
          </w:p>
        </w:tc>
      </w:tr>
      <w:tr w:rsidR="004223FD" w14:paraId="4D03F782" w14:textId="77777777" w:rsidTr="005D54A5">
        <w:trPr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7FA1DA" w14:textId="77777777" w:rsidR="004223FD" w:rsidRDefault="004223FD" w:rsidP="005D54A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MÉRT HŐENERGIA DÍJA: (Ft/GJ)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70E4BC" w14:textId="77777777" w:rsidR="004223FD" w:rsidRDefault="004223FD" w:rsidP="005D54A5">
            <w:pPr>
              <w:ind w:right="470"/>
              <w:jc w:val="right"/>
              <w:rPr>
                <w:rFonts w:cs="Arial"/>
                <w:iCs/>
                <w:szCs w:val="24"/>
              </w:rPr>
            </w:pPr>
            <w:r>
              <w:rPr>
                <w:rFonts w:cs="Arial"/>
                <w:szCs w:val="24"/>
              </w:rPr>
              <w:t>57409,0</w:t>
            </w:r>
          </w:p>
        </w:tc>
      </w:tr>
      <w:tr w:rsidR="004223FD" w14:paraId="43A60FA9" w14:textId="77777777" w:rsidTr="005D54A5">
        <w:trPr>
          <w:jc w:val="center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0FC4" w14:textId="77777777" w:rsidR="004223FD" w:rsidRDefault="004223FD" w:rsidP="005D54A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MELEGVÍZ HŐDÍJA: (Ft/víz m</w:t>
            </w:r>
            <w:r>
              <w:rPr>
                <w:rFonts w:cs="Arial"/>
                <w:szCs w:val="24"/>
                <w:vertAlign w:val="superscript"/>
              </w:rPr>
              <w:t>3</w:t>
            </w: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AE5D" w14:textId="77777777" w:rsidR="004223FD" w:rsidRDefault="004223FD" w:rsidP="005D54A5">
            <w:pPr>
              <w:ind w:right="470"/>
              <w:jc w:val="right"/>
              <w:rPr>
                <w:rFonts w:cs="Arial"/>
                <w:iCs/>
                <w:szCs w:val="24"/>
              </w:rPr>
            </w:pPr>
            <w:r>
              <w:rPr>
                <w:rFonts w:cs="Arial"/>
                <w:iCs/>
                <w:szCs w:val="24"/>
              </w:rPr>
              <w:t>1180,0</w:t>
            </w:r>
          </w:p>
        </w:tc>
      </w:tr>
    </w:tbl>
    <w:p w14:paraId="54B39332" w14:textId="77777777" w:rsidR="004223FD" w:rsidRDefault="004223FD" w:rsidP="004223FD">
      <w:pPr>
        <w:rPr>
          <w:rFonts w:cs="Arial"/>
          <w:szCs w:val="24"/>
          <w:lang w:eastAsia="en-US"/>
        </w:rPr>
      </w:pPr>
    </w:p>
    <w:p w14:paraId="0822C5FA" w14:textId="77777777" w:rsidR="004223FD" w:rsidRDefault="004223FD" w:rsidP="004223FD">
      <w:pPr>
        <w:rPr>
          <w:rFonts w:cs="Arial"/>
          <w:iCs/>
          <w:szCs w:val="24"/>
        </w:rPr>
      </w:pPr>
      <w:r>
        <w:rPr>
          <w:rFonts w:cs="Arial"/>
          <w:iCs/>
          <w:szCs w:val="24"/>
        </w:rPr>
        <w:t xml:space="preserve">A Képviselő-testület kéri, hogy </w:t>
      </w:r>
      <w:r w:rsidRPr="00491E85">
        <w:rPr>
          <w:rFonts w:cs="Arial"/>
          <w:iCs/>
          <w:szCs w:val="24"/>
        </w:rPr>
        <w:t>a M</w:t>
      </w:r>
      <w:r>
        <w:rPr>
          <w:rFonts w:cs="Arial"/>
          <w:iCs/>
          <w:szCs w:val="24"/>
        </w:rPr>
        <w:t>ÓRHŐ Kft.</w:t>
      </w:r>
      <w:r w:rsidRPr="00491E85">
        <w:rPr>
          <w:rFonts w:cs="Arial"/>
          <w:iCs/>
          <w:szCs w:val="24"/>
        </w:rPr>
        <w:t xml:space="preserve"> vizsgálja meg </w:t>
      </w:r>
      <w:r>
        <w:rPr>
          <w:rFonts w:cs="Arial"/>
          <w:iCs/>
          <w:szCs w:val="24"/>
        </w:rPr>
        <w:t xml:space="preserve">az </w:t>
      </w:r>
      <w:r w:rsidRPr="00491E85">
        <w:rPr>
          <w:rFonts w:cs="Arial"/>
          <w:iCs/>
          <w:szCs w:val="24"/>
        </w:rPr>
        <w:t>alternatív lehetőségeket</w:t>
      </w:r>
      <w:r>
        <w:rPr>
          <w:rFonts w:cs="Arial"/>
          <w:iCs/>
          <w:szCs w:val="24"/>
        </w:rPr>
        <w:t xml:space="preserve"> arról, hogy a távhőszolgáltatást miként tudnák kiváltani</w:t>
      </w:r>
      <w:r w:rsidRPr="00491E85">
        <w:rPr>
          <w:rFonts w:cs="Arial"/>
          <w:iCs/>
          <w:szCs w:val="24"/>
        </w:rPr>
        <w:t xml:space="preserve"> és időben tájékoztassa a fogyasztókat.</w:t>
      </w:r>
    </w:p>
    <w:p w14:paraId="3911AF02" w14:textId="77777777" w:rsidR="004223FD" w:rsidRDefault="004223FD" w:rsidP="004223FD">
      <w:pPr>
        <w:rPr>
          <w:rFonts w:cs="Arial"/>
          <w:szCs w:val="24"/>
        </w:rPr>
      </w:pPr>
    </w:p>
    <w:p w14:paraId="7673B97D" w14:textId="77777777" w:rsidR="004223FD" w:rsidRDefault="004223FD" w:rsidP="004223FD">
      <w:pPr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A Képviselő-testület egyidejűleg, 2022. november 1-jével hatályon kívül helyezi a nem hatósági </w:t>
      </w:r>
      <w:proofErr w:type="spellStart"/>
      <w:r>
        <w:rPr>
          <w:rFonts w:cs="Arial"/>
          <w:szCs w:val="24"/>
        </w:rPr>
        <w:t>áras</w:t>
      </w:r>
      <w:proofErr w:type="spellEnd"/>
      <w:r>
        <w:rPr>
          <w:rFonts w:cs="Arial"/>
          <w:szCs w:val="24"/>
        </w:rPr>
        <w:t xml:space="preserve"> egyéb fogyasztók távhőszolgáltatási díjairól szóló 16/2012. (I.25.) Kt. határozatát.</w:t>
      </w:r>
    </w:p>
    <w:p w14:paraId="509FE17A" w14:textId="77777777" w:rsidR="004223FD" w:rsidRDefault="004223FD" w:rsidP="004223FD">
      <w:pPr>
        <w:rPr>
          <w:rFonts w:cs="Arial"/>
          <w:i/>
          <w:szCs w:val="24"/>
          <w:u w:val="single"/>
        </w:rPr>
      </w:pPr>
    </w:p>
    <w:p w14:paraId="2099E2E8" w14:textId="77777777" w:rsidR="004223FD" w:rsidRDefault="004223FD" w:rsidP="004223FD">
      <w:pPr>
        <w:rPr>
          <w:rFonts w:cs="Arial"/>
          <w:szCs w:val="24"/>
        </w:rPr>
      </w:pPr>
    </w:p>
    <w:p w14:paraId="4AA2B31A" w14:textId="77777777" w:rsidR="004223FD" w:rsidRDefault="004223FD" w:rsidP="004223FD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2022.11.01.</w:t>
      </w:r>
    </w:p>
    <w:p w14:paraId="5EBDB799" w14:textId="77777777" w:rsidR="004223FD" w:rsidRDefault="004223FD" w:rsidP="004223FD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ügyvezető( Városfejlesztési</w:t>
      </w:r>
      <w:proofErr w:type="gramEnd"/>
      <w:r>
        <w:rPr>
          <w:rFonts w:cs="Arial"/>
          <w:szCs w:val="24"/>
        </w:rPr>
        <w:t xml:space="preserve"> és -üzemeltetési Iroda)</w:t>
      </w:r>
    </w:p>
    <w:p w14:paraId="7B0DF9C8" w14:textId="77777777" w:rsidR="00B67C27" w:rsidRPr="000A7E02" w:rsidRDefault="00B67C27" w:rsidP="00B67C27">
      <w:pPr>
        <w:rPr>
          <w:rFonts w:cs="Arial"/>
          <w:szCs w:val="24"/>
        </w:rPr>
      </w:pPr>
    </w:p>
    <w:p w14:paraId="0EEBF3BE" w14:textId="77777777" w:rsidR="00B67C27" w:rsidRPr="000A7E02" w:rsidRDefault="00B67C27" w:rsidP="00B67C27">
      <w:pPr>
        <w:rPr>
          <w:rFonts w:cs="Arial"/>
          <w:szCs w:val="24"/>
        </w:rPr>
      </w:pPr>
    </w:p>
    <w:p w14:paraId="0CF280EA" w14:textId="77777777" w:rsidR="00B67C27" w:rsidRPr="000A7E02" w:rsidRDefault="00B67C27" w:rsidP="00B67C27">
      <w:pPr>
        <w:rPr>
          <w:rFonts w:cs="Arial"/>
          <w:szCs w:val="24"/>
        </w:rPr>
      </w:pPr>
    </w:p>
    <w:p w14:paraId="4E485006" w14:textId="77777777" w:rsidR="00B67C27" w:rsidRPr="000A7E02" w:rsidRDefault="00B67C27" w:rsidP="00B67C27">
      <w:pPr>
        <w:spacing w:line="360" w:lineRule="auto"/>
        <w:rPr>
          <w:rFonts w:cs="Arial"/>
          <w:szCs w:val="24"/>
        </w:rPr>
      </w:pPr>
    </w:p>
    <w:p w14:paraId="04FABED4" w14:textId="149393EB" w:rsidR="00B67C27" w:rsidRPr="000A7E02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0A7E02">
        <w:rPr>
          <w:rFonts w:cs="Arial"/>
          <w:iCs/>
          <w:szCs w:val="24"/>
        </w:rPr>
        <w:tab/>
        <w:t>Fenyves Péter</w:t>
      </w:r>
      <w:r w:rsidRPr="000A7E02">
        <w:rPr>
          <w:rFonts w:cs="Arial"/>
          <w:iCs/>
          <w:szCs w:val="24"/>
        </w:rPr>
        <w:tab/>
        <w:t>Dr. Taba Nikoletta</w:t>
      </w:r>
    </w:p>
    <w:p w14:paraId="227775BA" w14:textId="000459A0" w:rsidR="00F350FA" w:rsidRPr="000A7E02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0A7E02">
        <w:rPr>
          <w:rFonts w:cs="Arial"/>
          <w:iCs/>
          <w:szCs w:val="24"/>
        </w:rPr>
        <w:tab/>
        <w:t>polgármester</w:t>
      </w:r>
      <w:r w:rsidRPr="000A7E02">
        <w:rPr>
          <w:rFonts w:cs="Arial"/>
          <w:iCs/>
          <w:szCs w:val="24"/>
        </w:rPr>
        <w:tab/>
        <w:t>jegyző</w:t>
      </w:r>
    </w:p>
    <w:p w14:paraId="2221FBB0" w14:textId="77777777" w:rsidR="00F350FA" w:rsidRPr="000A7E02" w:rsidRDefault="00F350FA" w:rsidP="00F350FA">
      <w:pPr>
        <w:tabs>
          <w:tab w:val="center" w:pos="5812"/>
        </w:tabs>
        <w:rPr>
          <w:rFonts w:cs="Arial"/>
          <w:szCs w:val="24"/>
        </w:rPr>
      </w:pPr>
    </w:p>
    <w:p w14:paraId="0CC1524D" w14:textId="77777777" w:rsidR="00F350FA" w:rsidRPr="000A7E02" w:rsidRDefault="00F350FA" w:rsidP="00F350FA">
      <w:pPr>
        <w:tabs>
          <w:tab w:val="center" w:pos="5812"/>
        </w:tabs>
        <w:rPr>
          <w:rFonts w:cs="Arial"/>
          <w:szCs w:val="24"/>
        </w:rPr>
      </w:pPr>
    </w:p>
    <w:p w14:paraId="0023FF43" w14:textId="77777777" w:rsidR="00B67C27" w:rsidRPr="000A7E02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B67C27" w:rsidRPr="000A7E02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0D670CD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7563E1D"/>
    <w:multiLevelType w:val="hybridMultilevel"/>
    <w:tmpl w:val="3CF4C730"/>
    <w:lvl w:ilvl="0" w:tplc="9DE857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2" w15:restartNumberingAfterBreak="0">
    <w:nsid w:val="3D1B7839"/>
    <w:multiLevelType w:val="hybridMultilevel"/>
    <w:tmpl w:val="8A100292"/>
    <w:lvl w:ilvl="0" w:tplc="CFE299D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47FEA"/>
    <w:multiLevelType w:val="hybridMultilevel"/>
    <w:tmpl w:val="F60CE0BE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201CD"/>
    <w:multiLevelType w:val="hybridMultilevel"/>
    <w:tmpl w:val="61683ED6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D501D"/>
    <w:multiLevelType w:val="hybridMultilevel"/>
    <w:tmpl w:val="6EBA416E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0799D"/>
    <w:multiLevelType w:val="hybridMultilevel"/>
    <w:tmpl w:val="C290BEBE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62F4F"/>
    <w:multiLevelType w:val="hybridMultilevel"/>
    <w:tmpl w:val="77126C42"/>
    <w:lvl w:ilvl="0" w:tplc="F3B4D3F2">
      <w:start w:val="1"/>
      <w:numFmt w:val="decimal"/>
      <w:lvlText w:val="%1.)"/>
      <w:lvlJc w:val="left"/>
      <w:pPr>
        <w:ind w:left="720" w:hanging="360"/>
      </w:pPr>
      <w:rPr>
        <w:u w:val="singl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6"/>
  </w:num>
  <w:num w:numId="2" w16cid:durableId="811944250">
    <w:abstractNumId w:val="17"/>
  </w:num>
  <w:num w:numId="3" w16cid:durableId="1783955535">
    <w:abstractNumId w:val="4"/>
  </w:num>
  <w:num w:numId="4" w16cid:durableId="1948535187">
    <w:abstractNumId w:val="11"/>
  </w:num>
  <w:num w:numId="5" w16cid:durableId="1381980678">
    <w:abstractNumId w:val="1"/>
  </w:num>
  <w:num w:numId="6" w16cid:durableId="426467159">
    <w:abstractNumId w:val="16"/>
  </w:num>
  <w:num w:numId="7" w16cid:durableId="1819611142">
    <w:abstractNumId w:val="10"/>
  </w:num>
  <w:num w:numId="8" w16cid:durableId="1449734452">
    <w:abstractNumId w:val="13"/>
  </w:num>
  <w:num w:numId="9" w16cid:durableId="1884900099">
    <w:abstractNumId w:val="22"/>
  </w:num>
  <w:num w:numId="10" w16cid:durableId="11149042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18"/>
  </w:num>
  <w:num w:numId="12" w16cid:durableId="416635379">
    <w:abstractNumId w:val="8"/>
  </w:num>
  <w:num w:numId="13" w16cid:durableId="2090270723">
    <w:abstractNumId w:val="3"/>
  </w:num>
  <w:num w:numId="14" w16cid:durableId="487670593">
    <w:abstractNumId w:val="2"/>
  </w:num>
  <w:num w:numId="15" w16cid:durableId="1121148488">
    <w:abstractNumId w:val="9"/>
  </w:num>
  <w:num w:numId="16" w16cid:durableId="1783572689">
    <w:abstractNumId w:val="15"/>
  </w:num>
  <w:num w:numId="17" w16cid:durableId="24715245">
    <w:abstractNumId w:val="20"/>
  </w:num>
  <w:num w:numId="18" w16cid:durableId="2034458792">
    <w:abstractNumId w:val="5"/>
  </w:num>
  <w:num w:numId="19" w16cid:durableId="3468331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15127216">
    <w:abstractNumId w:val="7"/>
  </w:num>
  <w:num w:numId="21" w16cid:durableId="619471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47372362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3877244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4C2F"/>
    <w:rsid w:val="000068B8"/>
    <w:rsid w:val="00013990"/>
    <w:rsid w:val="00020832"/>
    <w:rsid w:val="00027465"/>
    <w:rsid w:val="00052C1E"/>
    <w:rsid w:val="00056ED6"/>
    <w:rsid w:val="00057982"/>
    <w:rsid w:val="00057A68"/>
    <w:rsid w:val="00061AD2"/>
    <w:rsid w:val="000665DF"/>
    <w:rsid w:val="00081154"/>
    <w:rsid w:val="00085892"/>
    <w:rsid w:val="0008748D"/>
    <w:rsid w:val="00093BB6"/>
    <w:rsid w:val="000A3D30"/>
    <w:rsid w:val="000A7E02"/>
    <w:rsid w:val="000B6EFB"/>
    <w:rsid w:val="000C239C"/>
    <w:rsid w:val="000D2085"/>
    <w:rsid w:val="000D2149"/>
    <w:rsid w:val="000E1CF9"/>
    <w:rsid w:val="000E458A"/>
    <w:rsid w:val="000F31AC"/>
    <w:rsid w:val="00127FEC"/>
    <w:rsid w:val="0013221D"/>
    <w:rsid w:val="001339D5"/>
    <w:rsid w:val="00141ECA"/>
    <w:rsid w:val="00147121"/>
    <w:rsid w:val="001746CA"/>
    <w:rsid w:val="0017723A"/>
    <w:rsid w:val="00186AC5"/>
    <w:rsid w:val="001978B7"/>
    <w:rsid w:val="001A33C5"/>
    <w:rsid w:val="001A3529"/>
    <w:rsid w:val="001B6C0B"/>
    <w:rsid w:val="001D1057"/>
    <w:rsid w:val="001D1561"/>
    <w:rsid w:val="001F201D"/>
    <w:rsid w:val="001F35ED"/>
    <w:rsid w:val="0020447F"/>
    <w:rsid w:val="002047F6"/>
    <w:rsid w:val="00205BF3"/>
    <w:rsid w:val="0020743A"/>
    <w:rsid w:val="00211B48"/>
    <w:rsid w:val="00225AC0"/>
    <w:rsid w:val="00235DF2"/>
    <w:rsid w:val="002531B9"/>
    <w:rsid w:val="002541BF"/>
    <w:rsid w:val="00264386"/>
    <w:rsid w:val="00274ABE"/>
    <w:rsid w:val="002830A4"/>
    <w:rsid w:val="00285B03"/>
    <w:rsid w:val="002901D9"/>
    <w:rsid w:val="002914AF"/>
    <w:rsid w:val="002920EE"/>
    <w:rsid w:val="00297AE3"/>
    <w:rsid w:val="002A6233"/>
    <w:rsid w:val="002B6C92"/>
    <w:rsid w:val="002D171F"/>
    <w:rsid w:val="002E1672"/>
    <w:rsid w:val="002E5E88"/>
    <w:rsid w:val="002F366A"/>
    <w:rsid w:val="002F3EA5"/>
    <w:rsid w:val="00304BCF"/>
    <w:rsid w:val="00306E51"/>
    <w:rsid w:val="00320E39"/>
    <w:rsid w:val="00323C14"/>
    <w:rsid w:val="00344D7F"/>
    <w:rsid w:val="003510FF"/>
    <w:rsid w:val="003513F8"/>
    <w:rsid w:val="00361C83"/>
    <w:rsid w:val="003732B2"/>
    <w:rsid w:val="003B135C"/>
    <w:rsid w:val="003B43A2"/>
    <w:rsid w:val="003B6474"/>
    <w:rsid w:val="003D2808"/>
    <w:rsid w:val="003D6211"/>
    <w:rsid w:val="004167FF"/>
    <w:rsid w:val="004223FD"/>
    <w:rsid w:val="00424E7E"/>
    <w:rsid w:val="004536BF"/>
    <w:rsid w:val="00465632"/>
    <w:rsid w:val="00470E0D"/>
    <w:rsid w:val="004740F0"/>
    <w:rsid w:val="004779F6"/>
    <w:rsid w:val="0048103B"/>
    <w:rsid w:val="00491185"/>
    <w:rsid w:val="00495182"/>
    <w:rsid w:val="00496837"/>
    <w:rsid w:val="004A30D6"/>
    <w:rsid w:val="004C62A9"/>
    <w:rsid w:val="004D400A"/>
    <w:rsid w:val="004D7B82"/>
    <w:rsid w:val="004E701B"/>
    <w:rsid w:val="00506238"/>
    <w:rsid w:val="00561BFB"/>
    <w:rsid w:val="00565A86"/>
    <w:rsid w:val="00582AA7"/>
    <w:rsid w:val="005A0863"/>
    <w:rsid w:val="005A4C0B"/>
    <w:rsid w:val="005B7D17"/>
    <w:rsid w:val="005D6A10"/>
    <w:rsid w:val="005E7A25"/>
    <w:rsid w:val="005F473F"/>
    <w:rsid w:val="00606E39"/>
    <w:rsid w:val="00607DC2"/>
    <w:rsid w:val="00612DB6"/>
    <w:rsid w:val="00615378"/>
    <w:rsid w:val="00621235"/>
    <w:rsid w:val="00635464"/>
    <w:rsid w:val="006378F0"/>
    <w:rsid w:val="006610D1"/>
    <w:rsid w:val="00667922"/>
    <w:rsid w:val="00693345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704CE"/>
    <w:rsid w:val="00782F8B"/>
    <w:rsid w:val="00787E64"/>
    <w:rsid w:val="007A3DD5"/>
    <w:rsid w:val="007C0AF6"/>
    <w:rsid w:val="007C4B73"/>
    <w:rsid w:val="007C5103"/>
    <w:rsid w:val="007D63CF"/>
    <w:rsid w:val="007D7AB1"/>
    <w:rsid w:val="007E2576"/>
    <w:rsid w:val="007F66B3"/>
    <w:rsid w:val="008149D3"/>
    <w:rsid w:val="00824E9D"/>
    <w:rsid w:val="00832D6E"/>
    <w:rsid w:val="0085148E"/>
    <w:rsid w:val="008533F3"/>
    <w:rsid w:val="00860EA8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731E"/>
    <w:rsid w:val="0097628C"/>
    <w:rsid w:val="009774A0"/>
    <w:rsid w:val="00985876"/>
    <w:rsid w:val="009A32CC"/>
    <w:rsid w:val="009A392C"/>
    <w:rsid w:val="009B14A2"/>
    <w:rsid w:val="009B4747"/>
    <w:rsid w:val="009F3FF1"/>
    <w:rsid w:val="00A01002"/>
    <w:rsid w:val="00A13184"/>
    <w:rsid w:val="00A14FCE"/>
    <w:rsid w:val="00A332AA"/>
    <w:rsid w:val="00A33CAD"/>
    <w:rsid w:val="00A41EC9"/>
    <w:rsid w:val="00A45AC5"/>
    <w:rsid w:val="00A64B42"/>
    <w:rsid w:val="00A66D8A"/>
    <w:rsid w:val="00A745D2"/>
    <w:rsid w:val="00A90A69"/>
    <w:rsid w:val="00A92845"/>
    <w:rsid w:val="00A95255"/>
    <w:rsid w:val="00AA359E"/>
    <w:rsid w:val="00AA6586"/>
    <w:rsid w:val="00AD24D3"/>
    <w:rsid w:val="00AF7E88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67C27"/>
    <w:rsid w:val="00B71CB1"/>
    <w:rsid w:val="00B83B26"/>
    <w:rsid w:val="00B85B96"/>
    <w:rsid w:val="00BA2EC0"/>
    <w:rsid w:val="00BB43DB"/>
    <w:rsid w:val="00BB6DDC"/>
    <w:rsid w:val="00BC1018"/>
    <w:rsid w:val="00BC7576"/>
    <w:rsid w:val="00BD21A9"/>
    <w:rsid w:val="00BD266C"/>
    <w:rsid w:val="00BD6914"/>
    <w:rsid w:val="00BD7808"/>
    <w:rsid w:val="00C04CD0"/>
    <w:rsid w:val="00C07EFB"/>
    <w:rsid w:val="00C10D46"/>
    <w:rsid w:val="00C2191F"/>
    <w:rsid w:val="00C23597"/>
    <w:rsid w:val="00C32C53"/>
    <w:rsid w:val="00C60AE9"/>
    <w:rsid w:val="00C66036"/>
    <w:rsid w:val="00C66C36"/>
    <w:rsid w:val="00C718F7"/>
    <w:rsid w:val="00C8605F"/>
    <w:rsid w:val="00CA4F05"/>
    <w:rsid w:val="00CB53B5"/>
    <w:rsid w:val="00CC039C"/>
    <w:rsid w:val="00CC6096"/>
    <w:rsid w:val="00CE266F"/>
    <w:rsid w:val="00CE7B99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16E2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350FA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510E"/>
    <w:rsid w:val="00FC3820"/>
    <w:rsid w:val="00FD4DEA"/>
    <w:rsid w:val="00FE2D91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2022-10-17T07:12:00Z</cp:lastPrinted>
  <dcterms:created xsi:type="dcterms:W3CDTF">2022-10-17T07:13:00Z</dcterms:created>
  <dcterms:modified xsi:type="dcterms:W3CDTF">2022-10-17T07:13:00Z</dcterms:modified>
</cp:coreProperties>
</file>