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0B81" w14:textId="77777777" w:rsidR="00272F37" w:rsidRDefault="00272F37" w:rsidP="00272F37">
      <w:pPr>
        <w:jc w:val="center"/>
        <w:rPr>
          <w:rFonts w:cs="Arial"/>
          <w:b/>
          <w:bCs/>
          <w:iCs/>
          <w:szCs w:val="24"/>
        </w:rPr>
      </w:pPr>
      <w:bookmarkStart w:id="0" w:name="_Hlk8203346"/>
      <w:bookmarkStart w:id="1" w:name="_Hlk105661545"/>
      <w:bookmarkStart w:id="2" w:name="_Hlk26875712"/>
      <w:bookmarkStart w:id="3" w:name="_Hlk105661598"/>
      <w:bookmarkStart w:id="4" w:name="_Hlk108526925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5D119A0" w14:textId="77777777" w:rsidR="00272F37" w:rsidRDefault="00272F37" w:rsidP="00272F37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328/2022. (IX.28.) határozata</w:t>
      </w:r>
    </w:p>
    <w:p w14:paraId="41D0C6B9" w14:textId="77777777" w:rsidR="00272F37" w:rsidRDefault="00272F37" w:rsidP="00272F3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1647882" w14:textId="77777777" w:rsidR="00272F37" w:rsidRDefault="00272F37" w:rsidP="00272F3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villamos- valamint földgázenergia beszerzése tárgyú közös közbeszerzési eljárások lebonyolításáról</w:t>
      </w:r>
    </w:p>
    <w:p w14:paraId="066FC9C7" w14:textId="77777777" w:rsidR="00272F37" w:rsidRDefault="00272F37" w:rsidP="00272F37">
      <w:pPr>
        <w:rPr>
          <w:rFonts w:cs="Arial"/>
          <w:iCs/>
          <w:szCs w:val="24"/>
        </w:rPr>
      </w:pPr>
    </w:p>
    <w:p w14:paraId="099C93C4" w14:textId="77777777" w:rsidR="00272F37" w:rsidRPr="00713A56" w:rsidRDefault="00272F37" w:rsidP="00272F37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villamos- valamint földgázenergia beszerzése tárgyú közös közbeszerzési eljárások vonatkozásában egyetért azzal, hogy a </w:t>
      </w:r>
      <w:proofErr w:type="spellStart"/>
      <w:r>
        <w:rPr>
          <w:rFonts w:cs="Arial"/>
          <w:szCs w:val="24"/>
        </w:rPr>
        <w:t>Sourcing</w:t>
      </w:r>
      <w:proofErr w:type="spellEnd"/>
      <w:r>
        <w:rPr>
          <w:rFonts w:cs="Arial"/>
          <w:szCs w:val="24"/>
        </w:rPr>
        <w:t xml:space="preserve"> Hungary Kft. mint az eljárásokat lebonyolító szervezet által kijelölt Gesztor ajánlatkérő a bírálóbizottsági feladatokat ellássa, és a tagok kijelöléséről az ajánlatok bontásáig gondoskodjon.</w:t>
      </w:r>
    </w:p>
    <w:p w14:paraId="56DD7537" w14:textId="77777777" w:rsidR="00272F37" w:rsidRDefault="00272F37" w:rsidP="00272F37">
      <w:pPr>
        <w:rPr>
          <w:rFonts w:cs="Arial"/>
          <w:szCs w:val="24"/>
        </w:rPr>
      </w:pPr>
    </w:p>
    <w:p w14:paraId="08E6A398" w14:textId="77777777" w:rsidR="00272F37" w:rsidRDefault="00272F37" w:rsidP="00272F37">
      <w:pPr>
        <w:rPr>
          <w:rFonts w:cs="Arial"/>
          <w:szCs w:val="24"/>
        </w:rPr>
      </w:pPr>
    </w:p>
    <w:p w14:paraId="131EB764" w14:textId="77777777" w:rsidR="00272F37" w:rsidRPr="001E77CC" w:rsidRDefault="00272F37" w:rsidP="00272F37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folyamatos</w:t>
      </w:r>
    </w:p>
    <w:p w14:paraId="1C6E4182" w14:textId="77777777" w:rsidR="00272F37" w:rsidRPr="001E77CC" w:rsidRDefault="00272F37" w:rsidP="00272F37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4CD3EB52" w14:textId="77777777" w:rsidR="00272F37" w:rsidRPr="00713A56" w:rsidRDefault="00272F37" w:rsidP="00272F37">
      <w:pPr>
        <w:rPr>
          <w:rFonts w:cs="Arial"/>
          <w:szCs w:val="24"/>
        </w:rPr>
      </w:pPr>
    </w:p>
    <w:p w14:paraId="3A75FC7E" w14:textId="77777777" w:rsidR="002654BB" w:rsidRDefault="002654BB" w:rsidP="002654BB">
      <w:pPr>
        <w:rPr>
          <w:rFonts w:cs="Arial"/>
          <w:iCs/>
          <w:szCs w:val="24"/>
        </w:rPr>
      </w:pPr>
    </w:p>
    <w:bookmarkEnd w:id="3"/>
    <w:bookmarkEnd w:id="4"/>
    <w:p w14:paraId="5FB2479D" w14:textId="77777777" w:rsidR="002557EF" w:rsidRDefault="002557EF" w:rsidP="002557EF">
      <w:pPr>
        <w:rPr>
          <w:rFonts w:cs="Arial"/>
          <w:szCs w:val="24"/>
        </w:rPr>
      </w:pPr>
    </w:p>
    <w:bookmarkEnd w:id="2"/>
    <w:p w14:paraId="4C3B44E7" w14:textId="77777777" w:rsidR="00D0636E" w:rsidRDefault="00D0636E" w:rsidP="00D0636E">
      <w:pPr>
        <w:rPr>
          <w:rFonts w:cs="Arial"/>
          <w:szCs w:val="24"/>
        </w:rPr>
      </w:pPr>
    </w:p>
    <w:bookmarkEnd w:id="0"/>
    <w:bookmarkEnd w:id="1"/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94EE5"/>
    <w:multiLevelType w:val="hybridMultilevel"/>
    <w:tmpl w:val="255A5D00"/>
    <w:lvl w:ilvl="0" w:tplc="D9B22DF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9B4"/>
    <w:multiLevelType w:val="hybridMultilevel"/>
    <w:tmpl w:val="BFF6F912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9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7"/>
  </w:num>
  <w:num w:numId="7" w16cid:durableId="1819611142">
    <w:abstractNumId w:val="9"/>
  </w:num>
  <w:num w:numId="8" w16cid:durableId="1449734452">
    <w:abstractNumId w:val="13"/>
  </w:num>
  <w:num w:numId="9" w16cid:durableId="1884900099">
    <w:abstractNumId w:val="23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20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4"/>
  </w:num>
  <w:num w:numId="17" w16cid:durableId="24715245">
    <w:abstractNumId w:val="21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02763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904500">
    <w:abstractNumId w:val="18"/>
  </w:num>
  <w:num w:numId="22" w16cid:durableId="11037705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547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339298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E5774"/>
    <w:rsid w:val="000F31AC"/>
    <w:rsid w:val="000F7315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557EF"/>
    <w:rsid w:val="00264386"/>
    <w:rsid w:val="002654BB"/>
    <w:rsid w:val="00272F37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185"/>
    <w:rsid w:val="002E5685"/>
    <w:rsid w:val="002E5E88"/>
    <w:rsid w:val="002F366A"/>
    <w:rsid w:val="002F3EA5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25A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2516C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54B4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C7576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0636E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2022-10-10T08:53:00Z</cp:lastPrinted>
  <dcterms:created xsi:type="dcterms:W3CDTF">2022-10-10T08:53:00Z</dcterms:created>
  <dcterms:modified xsi:type="dcterms:W3CDTF">2022-10-10T08:53:00Z</dcterms:modified>
</cp:coreProperties>
</file>