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DFFB" w14:textId="73616C62" w:rsidR="00817B46" w:rsidRDefault="00817B46" w:rsidP="009210B2">
      <w:pPr>
        <w:pStyle w:val="Cm"/>
        <w:rPr>
          <w:sz w:val="24"/>
        </w:rPr>
      </w:pPr>
    </w:p>
    <w:p w14:paraId="7B87E163" w14:textId="77777777" w:rsidR="00817B46" w:rsidRDefault="00817B46" w:rsidP="009210B2">
      <w:pPr>
        <w:pStyle w:val="Cm"/>
        <w:rPr>
          <w:sz w:val="24"/>
        </w:rPr>
      </w:pPr>
    </w:p>
    <w:p w14:paraId="7A531437" w14:textId="6429404E" w:rsidR="00BA7A79" w:rsidRDefault="00A35205" w:rsidP="009210B2">
      <w:pPr>
        <w:pStyle w:val="Cm"/>
        <w:rPr>
          <w:sz w:val="24"/>
        </w:rPr>
      </w:pPr>
      <w:r>
        <w:rPr>
          <w:sz w:val="24"/>
        </w:rPr>
        <w:t>német</w:t>
      </w:r>
      <w:r w:rsidR="00631E66">
        <w:rPr>
          <w:sz w:val="24"/>
        </w:rPr>
        <w:t xml:space="preserve"> nemzetiségi önkormányzat mór</w:t>
      </w:r>
    </w:p>
    <w:p w14:paraId="603B6EDA" w14:textId="77777777" w:rsidR="009210B2" w:rsidRPr="00872C8D" w:rsidRDefault="00FC5909" w:rsidP="009210B2">
      <w:pPr>
        <w:pStyle w:val="Cm"/>
        <w:rPr>
          <w:sz w:val="24"/>
        </w:rPr>
      </w:pPr>
      <w:r>
        <w:rPr>
          <w:sz w:val="24"/>
        </w:rPr>
        <w:t>202</w:t>
      </w:r>
      <w:r w:rsidR="002A4D21">
        <w:rPr>
          <w:sz w:val="24"/>
        </w:rPr>
        <w:t>3</w:t>
      </w:r>
      <w:r w:rsidR="009210B2" w:rsidRPr="00872C8D">
        <w:rPr>
          <w:sz w:val="24"/>
        </w:rPr>
        <w:t>. ÉVES ELLENŐRZÉSI TERVe</w:t>
      </w:r>
    </w:p>
    <w:p w14:paraId="6318782F" w14:textId="77777777" w:rsidR="009210B2" w:rsidRPr="00872C8D" w:rsidRDefault="009210B2" w:rsidP="009210B2">
      <w:pPr>
        <w:pStyle w:val="Cm"/>
        <w:rPr>
          <w:sz w:val="24"/>
        </w:rPr>
      </w:pPr>
    </w:p>
    <w:tbl>
      <w:tblPr>
        <w:tblW w:w="5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12"/>
        <w:gridCol w:w="3603"/>
        <w:gridCol w:w="2370"/>
        <w:gridCol w:w="1951"/>
        <w:gridCol w:w="1549"/>
        <w:gridCol w:w="1599"/>
      </w:tblGrid>
      <w:tr w:rsidR="009210B2" w:rsidRPr="002A4D21" w14:paraId="58A26601" w14:textId="77777777" w:rsidTr="004B1B72">
        <w:trPr>
          <w:cantSplit/>
          <w:trHeight w:val="706"/>
          <w:tblHeader/>
          <w:jc w:val="center"/>
        </w:trPr>
        <w:tc>
          <w:tcPr>
            <w:tcW w:w="243" w:type="pct"/>
            <w:vAlign w:val="center"/>
          </w:tcPr>
          <w:p w14:paraId="3CC79EDB" w14:textId="77777777" w:rsidR="009210B2" w:rsidRPr="002A4D21" w:rsidRDefault="009210B2" w:rsidP="0046309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A4D21">
              <w:rPr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762" w:type="pct"/>
            <w:vAlign w:val="center"/>
          </w:tcPr>
          <w:p w14:paraId="51261418" w14:textId="77777777" w:rsidR="009210B2" w:rsidRPr="002A4D21" w:rsidRDefault="009210B2" w:rsidP="0046309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A4D21">
              <w:rPr>
                <w:b/>
                <w:bCs/>
                <w:sz w:val="16"/>
                <w:szCs w:val="16"/>
              </w:rPr>
              <w:t>Ellenőrzött szerv, szervezeti egység</w:t>
            </w:r>
          </w:p>
        </w:tc>
        <w:tc>
          <w:tcPr>
            <w:tcW w:w="1300" w:type="pct"/>
            <w:vAlign w:val="center"/>
          </w:tcPr>
          <w:p w14:paraId="3CDDC312" w14:textId="77777777" w:rsidR="009210B2" w:rsidRPr="002A4D21" w:rsidRDefault="009210B2" w:rsidP="0046309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2A4D21">
              <w:rPr>
                <w:b/>
                <w:bCs/>
                <w:sz w:val="16"/>
                <w:szCs w:val="16"/>
              </w:rPr>
              <w:t xml:space="preserve">Az ellenőrzés </w:t>
            </w:r>
            <w:r w:rsidR="006356BE" w:rsidRPr="002A4D21">
              <w:rPr>
                <w:b/>
                <w:sz w:val="16"/>
                <w:szCs w:val="16"/>
              </w:rPr>
              <w:t>célja, tárgya, ellenőrizendő</w:t>
            </w:r>
            <w:r w:rsidRPr="002A4D21">
              <w:rPr>
                <w:b/>
                <w:sz w:val="16"/>
                <w:szCs w:val="16"/>
              </w:rPr>
              <w:t xml:space="preserve"> időszak</w:t>
            </w:r>
          </w:p>
        </w:tc>
        <w:tc>
          <w:tcPr>
            <w:tcW w:w="855" w:type="pct"/>
            <w:vAlign w:val="center"/>
          </w:tcPr>
          <w:p w14:paraId="22916807" w14:textId="77777777" w:rsidR="009210B2" w:rsidRPr="002A4D21" w:rsidRDefault="009210B2" w:rsidP="0046309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A4D21">
              <w:rPr>
                <w:b/>
                <w:bCs/>
                <w:sz w:val="16"/>
                <w:szCs w:val="16"/>
              </w:rPr>
              <w:t>Azonosított kockázati</w:t>
            </w:r>
          </w:p>
          <w:p w14:paraId="3F5089E4" w14:textId="77777777" w:rsidR="009210B2" w:rsidRPr="002A4D21" w:rsidRDefault="009210B2" w:rsidP="0046309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2A4D21">
              <w:rPr>
                <w:b/>
                <w:bCs/>
                <w:sz w:val="16"/>
                <w:szCs w:val="16"/>
              </w:rPr>
              <w:t>tényezők (*)</w:t>
            </w:r>
          </w:p>
        </w:tc>
        <w:tc>
          <w:tcPr>
            <w:tcW w:w="704" w:type="pct"/>
            <w:vAlign w:val="center"/>
          </w:tcPr>
          <w:p w14:paraId="0FC6D642" w14:textId="77777777" w:rsidR="009210B2" w:rsidRPr="002A4D21" w:rsidRDefault="009210B2" w:rsidP="0046309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16"/>
                <w:szCs w:val="16"/>
              </w:rPr>
            </w:pPr>
            <w:r w:rsidRPr="002A4D21">
              <w:rPr>
                <w:b/>
                <w:bCs/>
                <w:sz w:val="16"/>
                <w:szCs w:val="16"/>
              </w:rPr>
              <w:t>Az ellenőrzés típusa, módszerei (**)</w:t>
            </w:r>
          </w:p>
        </w:tc>
        <w:tc>
          <w:tcPr>
            <w:tcW w:w="559" w:type="pct"/>
            <w:tcMar>
              <w:top w:w="113" w:type="dxa"/>
              <w:bottom w:w="113" w:type="dxa"/>
            </w:tcMar>
            <w:vAlign w:val="center"/>
          </w:tcPr>
          <w:p w14:paraId="5A166111" w14:textId="77777777" w:rsidR="009210B2" w:rsidRPr="002A4D21" w:rsidRDefault="009210B2" w:rsidP="0046309A">
            <w:pPr>
              <w:jc w:val="center"/>
              <w:rPr>
                <w:sz w:val="16"/>
                <w:szCs w:val="16"/>
              </w:rPr>
            </w:pPr>
            <w:r w:rsidRPr="002A4D21">
              <w:rPr>
                <w:b/>
                <w:bCs/>
                <w:sz w:val="16"/>
                <w:szCs w:val="16"/>
              </w:rPr>
              <w:t>Az ellenőrzés tervezett ütemezése (***)</w:t>
            </w:r>
          </w:p>
        </w:tc>
        <w:tc>
          <w:tcPr>
            <w:tcW w:w="577" w:type="pct"/>
            <w:tcMar>
              <w:top w:w="113" w:type="dxa"/>
              <w:bottom w:w="113" w:type="dxa"/>
            </w:tcMar>
            <w:vAlign w:val="center"/>
          </w:tcPr>
          <w:p w14:paraId="2796A0C5" w14:textId="77777777" w:rsidR="009210B2" w:rsidRPr="002A4D21" w:rsidRDefault="009210B2" w:rsidP="0046309A">
            <w:pPr>
              <w:jc w:val="center"/>
              <w:rPr>
                <w:sz w:val="16"/>
                <w:szCs w:val="16"/>
              </w:rPr>
            </w:pPr>
            <w:r w:rsidRPr="002A4D21">
              <w:rPr>
                <w:b/>
                <w:bCs/>
                <w:sz w:val="16"/>
                <w:szCs w:val="16"/>
              </w:rPr>
              <w:t>Az ellenőrzésre fordítandó kapacitás (ellenőri nap) (****)</w:t>
            </w:r>
          </w:p>
        </w:tc>
      </w:tr>
      <w:tr w:rsidR="008F67E6" w:rsidRPr="001177B4" w14:paraId="4ED064D1" w14:textId="77777777" w:rsidTr="004B1B72">
        <w:trPr>
          <w:cantSplit/>
          <w:trHeight w:val="706"/>
          <w:jc w:val="center"/>
        </w:trPr>
        <w:tc>
          <w:tcPr>
            <w:tcW w:w="243" w:type="pct"/>
            <w:vAlign w:val="center"/>
          </w:tcPr>
          <w:p w14:paraId="6930164B" w14:textId="77777777" w:rsidR="008F67E6" w:rsidRPr="001177B4" w:rsidRDefault="008F67E6" w:rsidP="008F67E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Cs/>
                <w:sz w:val="20"/>
                <w:szCs w:val="23"/>
              </w:rPr>
            </w:pPr>
            <w:r>
              <w:rPr>
                <w:bCs/>
                <w:sz w:val="20"/>
                <w:szCs w:val="23"/>
              </w:rPr>
              <w:t>1</w:t>
            </w:r>
          </w:p>
        </w:tc>
        <w:tc>
          <w:tcPr>
            <w:tcW w:w="762" w:type="pct"/>
          </w:tcPr>
          <w:p w14:paraId="74D42498" w14:textId="77777777" w:rsidR="008F67E6" w:rsidRDefault="008F67E6" w:rsidP="008F67E6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3"/>
                <w:u w:val="single"/>
              </w:rPr>
            </w:pPr>
          </w:p>
          <w:p w14:paraId="098CC3E6" w14:textId="77777777" w:rsidR="008F67E6" w:rsidRPr="00E5118C" w:rsidRDefault="00A35205" w:rsidP="008F67E6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3"/>
                <w:u w:val="single"/>
              </w:rPr>
            </w:pPr>
            <w:r>
              <w:rPr>
                <w:b/>
                <w:bCs/>
                <w:sz w:val="20"/>
                <w:szCs w:val="23"/>
                <w:u w:val="single"/>
              </w:rPr>
              <w:t>Német</w:t>
            </w:r>
            <w:r w:rsidR="008F67E6" w:rsidRPr="00E5118C">
              <w:rPr>
                <w:b/>
                <w:bCs/>
                <w:sz w:val="20"/>
                <w:szCs w:val="23"/>
                <w:u w:val="single"/>
              </w:rPr>
              <w:t xml:space="preserve"> Nemzetiségi Önkormányzat Mór</w:t>
            </w:r>
          </w:p>
          <w:p w14:paraId="7843F896" w14:textId="77777777" w:rsidR="008F67E6" w:rsidRDefault="008F67E6" w:rsidP="008F67E6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3"/>
                <w:u w:val="single"/>
              </w:rPr>
            </w:pPr>
          </w:p>
          <w:p w14:paraId="62A48EDF" w14:textId="77777777" w:rsidR="008F67E6" w:rsidRDefault="008F67E6" w:rsidP="008F67E6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3"/>
                <w:u w:val="single"/>
              </w:rPr>
            </w:pPr>
            <w:r>
              <w:rPr>
                <w:b/>
                <w:bCs/>
                <w:sz w:val="20"/>
                <w:szCs w:val="23"/>
                <w:u w:val="single"/>
              </w:rPr>
              <w:t>Móri Polgármesteri Hivatal</w:t>
            </w:r>
          </w:p>
          <w:p w14:paraId="5E09EEEE" w14:textId="77777777" w:rsidR="008F67E6" w:rsidRPr="00BC7A03" w:rsidRDefault="008F67E6" w:rsidP="008F67E6">
            <w:pPr>
              <w:pStyle w:val="lfej"/>
              <w:tabs>
                <w:tab w:val="clear" w:pos="4536"/>
                <w:tab w:val="clear" w:pos="9072"/>
              </w:tabs>
              <w:rPr>
                <w:bCs/>
                <w:i/>
                <w:sz w:val="20"/>
                <w:szCs w:val="23"/>
              </w:rPr>
            </w:pPr>
            <w:r w:rsidRPr="009716AF">
              <w:rPr>
                <w:bCs/>
                <w:i/>
                <w:sz w:val="20"/>
                <w:szCs w:val="23"/>
              </w:rPr>
              <w:t>(</w:t>
            </w:r>
            <w:r w:rsidR="00A35205">
              <w:rPr>
                <w:bCs/>
                <w:i/>
                <w:sz w:val="20"/>
                <w:szCs w:val="23"/>
              </w:rPr>
              <w:t>Német</w:t>
            </w:r>
            <w:r w:rsidRPr="00BC7A03">
              <w:rPr>
                <w:bCs/>
                <w:i/>
                <w:sz w:val="20"/>
                <w:szCs w:val="23"/>
              </w:rPr>
              <w:t xml:space="preserve"> Nemzetiségi Önkormányzat Mór</w:t>
            </w:r>
          </w:p>
          <w:p w14:paraId="3E200C35" w14:textId="77777777" w:rsidR="008F67E6" w:rsidRPr="009716AF" w:rsidRDefault="008F67E6" w:rsidP="008F67E6">
            <w:pPr>
              <w:pStyle w:val="lfej"/>
              <w:tabs>
                <w:tab w:val="clear" w:pos="4536"/>
                <w:tab w:val="clear" w:pos="9072"/>
              </w:tabs>
              <w:rPr>
                <w:bCs/>
                <w:i/>
                <w:sz w:val="20"/>
                <w:szCs w:val="23"/>
              </w:rPr>
            </w:pPr>
            <w:r w:rsidRPr="009716AF">
              <w:rPr>
                <w:bCs/>
                <w:i/>
                <w:sz w:val="20"/>
                <w:szCs w:val="23"/>
              </w:rPr>
              <w:t>vonatkozásában)</w:t>
            </w:r>
          </w:p>
          <w:p w14:paraId="6E812EBC" w14:textId="77777777" w:rsidR="008F67E6" w:rsidRPr="001177B4" w:rsidRDefault="008F67E6" w:rsidP="008F67E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sz w:val="20"/>
                <w:szCs w:val="23"/>
              </w:rPr>
            </w:pPr>
          </w:p>
        </w:tc>
        <w:tc>
          <w:tcPr>
            <w:tcW w:w="1300" w:type="pct"/>
          </w:tcPr>
          <w:p w14:paraId="6CEAC832" w14:textId="77777777" w:rsidR="008F67E6" w:rsidRPr="001177B4" w:rsidRDefault="008F67E6" w:rsidP="008F67E6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1177B4">
              <w:rPr>
                <w:b/>
                <w:bCs/>
                <w:sz w:val="20"/>
                <w:szCs w:val="23"/>
                <w:u w:val="single"/>
              </w:rPr>
              <w:t>Célja:</w:t>
            </w:r>
            <w:r w:rsidRPr="001177B4">
              <w:rPr>
                <w:sz w:val="20"/>
                <w:szCs w:val="23"/>
              </w:rPr>
              <w:t xml:space="preserve"> annak vizsgálata, hogy a költségvetés végrehajtása tervszerűen történt-e, a pénzgazdálkodási folyamat</w:t>
            </w:r>
            <w:r>
              <w:rPr>
                <w:sz w:val="20"/>
                <w:szCs w:val="23"/>
              </w:rPr>
              <w:t>ok</w:t>
            </w:r>
            <w:r w:rsidRPr="001177B4">
              <w:rPr>
                <w:sz w:val="20"/>
                <w:szCs w:val="23"/>
              </w:rPr>
              <w:t xml:space="preserve"> kellően </w:t>
            </w:r>
            <w:proofErr w:type="spellStart"/>
            <w:r w:rsidRPr="001177B4">
              <w:rPr>
                <w:sz w:val="20"/>
                <w:szCs w:val="23"/>
              </w:rPr>
              <w:t>szabályozott</w:t>
            </w:r>
            <w:r>
              <w:rPr>
                <w:sz w:val="20"/>
                <w:szCs w:val="23"/>
              </w:rPr>
              <w:t>ak</w:t>
            </w:r>
            <w:proofErr w:type="spellEnd"/>
            <w:r w:rsidRPr="001177B4">
              <w:rPr>
                <w:sz w:val="20"/>
                <w:szCs w:val="23"/>
              </w:rPr>
              <w:t>-e, a gyakorlatban érvényesülnek-e a jogszabályi és belső szabályok előírásai, bevételek, kiadások teljesítésének, alakulásának értékelése</w:t>
            </w:r>
          </w:p>
          <w:p w14:paraId="060F2792" w14:textId="77777777" w:rsidR="008F67E6" w:rsidRPr="001177B4" w:rsidRDefault="008F67E6" w:rsidP="008F67E6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3"/>
                <w:u w:val="single"/>
              </w:rPr>
            </w:pPr>
          </w:p>
          <w:p w14:paraId="0E6DB3D4" w14:textId="77777777" w:rsidR="008F67E6" w:rsidRDefault="008F67E6" w:rsidP="008F67E6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1177B4">
              <w:rPr>
                <w:b/>
                <w:bCs/>
                <w:sz w:val="20"/>
                <w:szCs w:val="23"/>
                <w:u w:val="single"/>
              </w:rPr>
              <w:t>Tárgya:</w:t>
            </w:r>
            <w:r>
              <w:rPr>
                <w:sz w:val="20"/>
                <w:szCs w:val="23"/>
              </w:rPr>
              <w:t xml:space="preserve"> </w:t>
            </w:r>
            <w:r w:rsidRPr="001177B4">
              <w:rPr>
                <w:sz w:val="20"/>
                <w:szCs w:val="23"/>
              </w:rPr>
              <w:t xml:space="preserve">bevételek, kiadások, a </w:t>
            </w:r>
            <w:r>
              <w:rPr>
                <w:sz w:val="20"/>
                <w:szCs w:val="23"/>
              </w:rPr>
              <w:t>költségvetés végrehajtása</w:t>
            </w:r>
          </w:p>
          <w:p w14:paraId="219890CD" w14:textId="77777777" w:rsidR="008F67E6" w:rsidRPr="001177B4" w:rsidRDefault="008F67E6" w:rsidP="008F67E6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3"/>
                <w:u w:val="single"/>
              </w:rPr>
            </w:pPr>
          </w:p>
          <w:p w14:paraId="74F7D891" w14:textId="77777777" w:rsidR="008F67E6" w:rsidRPr="001177B4" w:rsidRDefault="008F67E6" w:rsidP="008F67E6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1177B4">
              <w:rPr>
                <w:b/>
                <w:bCs/>
                <w:sz w:val="20"/>
                <w:szCs w:val="23"/>
                <w:u w:val="single"/>
              </w:rPr>
              <w:t>Időszak:</w:t>
            </w:r>
            <w:r w:rsidRPr="001177B4">
              <w:rPr>
                <w:sz w:val="20"/>
                <w:szCs w:val="23"/>
              </w:rPr>
              <w:t xml:space="preserve"> </w:t>
            </w:r>
            <w:r>
              <w:rPr>
                <w:sz w:val="20"/>
                <w:szCs w:val="23"/>
              </w:rPr>
              <w:t>2023. I. negyedév</w:t>
            </w:r>
          </w:p>
        </w:tc>
        <w:tc>
          <w:tcPr>
            <w:tcW w:w="855" w:type="pct"/>
          </w:tcPr>
          <w:p w14:paraId="633C398B" w14:textId="77777777" w:rsidR="008F67E6" w:rsidRPr="001177B4" w:rsidRDefault="008F67E6" w:rsidP="008F67E6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  <w:p w14:paraId="187887E7" w14:textId="77777777" w:rsidR="008F67E6" w:rsidRPr="001177B4" w:rsidRDefault="008F67E6" w:rsidP="008F67E6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1177B4">
              <w:rPr>
                <w:sz w:val="20"/>
                <w:szCs w:val="23"/>
              </w:rPr>
              <w:t>- A gazdálkodási folyamatok esetleges nem megfelelőségében rejlő kockázatok</w:t>
            </w:r>
          </w:p>
          <w:p w14:paraId="63026CCD" w14:textId="77777777" w:rsidR="008F67E6" w:rsidRPr="001177B4" w:rsidRDefault="008F67E6" w:rsidP="008F67E6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  <w:p w14:paraId="6F14E40A" w14:textId="77777777" w:rsidR="008F67E6" w:rsidRPr="001177B4" w:rsidRDefault="008F67E6" w:rsidP="008F67E6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1177B4">
              <w:rPr>
                <w:sz w:val="20"/>
                <w:szCs w:val="23"/>
              </w:rPr>
              <w:t>- Hibás tervezésből adódó kockázatok</w:t>
            </w:r>
          </w:p>
        </w:tc>
        <w:tc>
          <w:tcPr>
            <w:tcW w:w="704" w:type="pct"/>
          </w:tcPr>
          <w:p w14:paraId="0F7D3F3C" w14:textId="77777777" w:rsidR="008F67E6" w:rsidRPr="001177B4" w:rsidRDefault="008F67E6" w:rsidP="008F67E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3"/>
                <w:u w:val="single"/>
              </w:rPr>
            </w:pPr>
          </w:p>
          <w:p w14:paraId="52EF8DFA" w14:textId="77777777" w:rsidR="008F67E6" w:rsidRPr="001177B4" w:rsidRDefault="008F67E6" w:rsidP="008F67E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3"/>
                <w:u w:val="single"/>
              </w:rPr>
            </w:pPr>
            <w:r w:rsidRPr="001177B4">
              <w:rPr>
                <w:b/>
                <w:bCs/>
                <w:sz w:val="20"/>
                <w:szCs w:val="23"/>
                <w:u w:val="single"/>
              </w:rPr>
              <w:t>Típusa:</w:t>
            </w:r>
          </w:p>
          <w:p w14:paraId="4B269DF7" w14:textId="77777777" w:rsidR="008F67E6" w:rsidRPr="001177B4" w:rsidRDefault="008F67E6" w:rsidP="008F67E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3"/>
              </w:rPr>
            </w:pPr>
            <w:r w:rsidRPr="001177B4">
              <w:rPr>
                <w:sz w:val="20"/>
                <w:szCs w:val="23"/>
              </w:rPr>
              <w:t>Pénzügyi ellenőrzés</w:t>
            </w:r>
          </w:p>
          <w:p w14:paraId="2386E705" w14:textId="77777777" w:rsidR="008F67E6" w:rsidRPr="001177B4" w:rsidRDefault="008F67E6" w:rsidP="008F67E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3"/>
              </w:rPr>
            </w:pPr>
          </w:p>
          <w:p w14:paraId="09597FF0" w14:textId="77777777" w:rsidR="008F67E6" w:rsidRPr="001177B4" w:rsidRDefault="008F67E6" w:rsidP="008F67E6">
            <w:pPr>
              <w:jc w:val="center"/>
              <w:rPr>
                <w:b/>
                <w:sz w:val="20"/>
                <w:u w:val="single"/>
              </w:rPr>
            </w:pPr>
            <w:r w:rsidRPr="001177B4">
              <w:rPr>
                <w:b/>
                <w:sz w:val="20"/>
                <w:u w:val="single"/>
              </w:rPr>
              <w:t>Módszerei:</w:t>
            </w:r>
          </w:p>
          <w:p w14:paraId="498DDADA" w14:textId="77777777" w:rsidR="008F67E6" w:rsidRPr="001177B4" w:rsidRDefault="008F67E6" w:rsidP="008F67E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3"/>
              </w:rPr>
            </w:pPr>
            <w:r w:rsidRPr="001177B4">
              <w:rPr>
                <w:sz w:val="20"/>
              </w:rPr>
              <w:t xml:space="preserve">Dokumentumok </w:t>
            </w:r>
            <w:r>
              <w:rPr>
                <w:sz w:val="20"/>
              </w:rPr>
              <w:t xml:space="preserve">mintavételes, </w:t>
            </w:r>
            <w:proofErr w:type="spellStart"/>
            <w:r>
              <w:rPr>
                <w:sz w:val="20"/>
              </w:rPr>
              <w:t>esetenként</w:t>
            </w:r>
            <w:proofErr w:type="spellEnd"/>
            <w:r>
              <w:rPr>
                <w:sz w:val="20"/>
              </w:rPr>
              <w:t xml:space="preserve"> </w:t>
            </w:r>
            <w:r w:rsidRPr="001177B4">
              <w:rPr>
                <w:sz w:val="20"/>
              </w:rPr>
              <w:t>tételes vizsgálata</w:t>
            </w:r>
          </w:p>
        </w:tc>
        <w:tc>
          <w:tcPr>
            <w:tcW w:w="559" w:type="pct"/>
            <w:tcMar>
              <w:top w:w="113" w:type="dxa"/>
              <w:bottom w:w="113" w:type="dxa"/>
            </w:tcMar>
          </w:tcPr>
          <w:p w14:paraId="6211ADAB" w14:textId="77777777" w:rsidR="008F67E6" w:rsidRPr="001177B4" w:rsidRDefault="008F67E6" w:rsidP="008F67E6">
            <w:pPr>
              <w:jc w:val="center"/>
              <w:rPr>
                <w:sz w:val="20"/>
              </w:rPr>
            </w:pPr>
          </w:p>
          <w:p w14:paraId="5B40561B" w14:textId="77777777" w:rsidR="008F67E6" w:rsidRDefault="008F67E6" w:rsidP="008F67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Pr="001177B4">
              <w:rPr>
                <w:sz w:val="20"/>
              </w:rPr>
              <w:t xml:space="preserve">. </w:t>
            </w:r>
            <w:r>
              <w:rPr>
                <w:sz w:val="20"/>
              </w:rPr>
              <w:t>II</w:t>
            </w:r>
            <w:r w:rsidR="002E57B1">
              <w:rPr>
                <w:sz w:val="20"/>
              </w:rPr>
              <w:t>I</w:t>
            </w:r>
            <w:r>
              <w:rPr>
                <w:sz w:val="20"/>
              </w:rPr>
              <w:t>. negyedév</w:t>
            </w:r>
          </w:p>
          <w:p w14:paraId="4E34339B" w14:textId="77777777" w:rsidR="008F67E6" w:rsidRPr="001177B4" w:rsidRDefault="008F67E6" w:rsidP="008F67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2E57B1">
              <w:rPr>
                <w:sz w:val="20"/>
              </w:rPr>
              <w:t>augusztus</w:t>
            </w:r>
            <w:r w:rsidR="009B747E">
              <w:rPr>
                <w:sz w:val="20"/>
              </w:rPr>
              <w:t>-szeptember</w:t>
            </w:r>
            <w:r>
              <w:rPr>
                <w:sz w:val="20"/>
              </w:rPr>
              <w:t>)</w:t>
            </w:r>
          </w:p>
          <w:p w14:paraId="43ACAD6E" w14:textId="77777777" w:rsidR="008F67E6" w:rsidRPr="001177B4" w:rsidRDefault="008F67E6" w:rsidP="008F67E6">
            <w:pPr>
              <w:jc w:val="center"/>
              <w:rPr>
                <w:sz w:val="20"/>
              </w:rPr>
            </w:pPr>
          </w:p>
        </w:tc>
        <w:tc>
          <w:tcPr>
            <w:tcW w:w="577" w:type="pct"/>
            <w:tcMar>
              <w:top w:w="113" w:type="dxa"/>
              <w:bottom w:w="113" w:type="dxa"/>
            </w:tcMar>
          </w:tcPr>
          <w:p w14:paraId="528632EC" w14:textId="77777777" w:rsidR="008F67E6" w:rsidRPr="001177B4" w:rsidRDefault="008F67E6" w:rsidP="008F67E6">
            <w:pPr>
              <w:rPr>
                <w:sz w:val="20"/>
              </w:rPr>
            </w:pPr>
          </w:p>
          <w:p w14:paraId="015C5909" w14:textId="77777777" w:rsidR="008F67E6" w:rsidRPr="001177B4" w:rsidRDefault="008F67E6" w:rsidP="008F67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1177B4">
              <w:rPr>
                <w:sz w:val="20"/>
              </w:rPr>
              <w:t xml:space="preserve"> belső ellenőri nap</w:t>
            </w:r>
          </w:p>
        </w:tc>
      </w:tr>
    </w:tbl>
    <w:p w14:paraId="2BB888C2" w14:textId="77777777" w:rsidR="009210B2" w:rsidRPr="00ED29DF" w:rsidRDefault="009210B2" w:rsidP="009210B2">
      <w:pPr>
        <w:pStyle w:val="lfej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61634FD1" w14:textId="77777777" w:rsidR="009210B2" w:rsidRPr="00ED29DF" w:rsidRDefault="009210B2" w:rsidP="009210B2">
      <w:pPr>
        <w:pStyle w:val="lfej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ED29DF">
        <w:rPr>
          <w:sz w:val="20"/>
          <w:szCs w:val="20"/>
        </w:rPr>
        <w:t>* Csatolt alátámasztó dokumentumok: az ellenőrzési tervet megalapozó elemzések, különösen a kockázatelemzés dokumentumai.</w:t>
      </w:r>
    </w:p>
    <w:p w14:paraId="39FA00DC" w14:textId="77777777" w:rsidR="009210B2" w:rsidRPr="00ED29DF" w:rsidRDefault="00472BEC" w:rsidP="009210B2">
      <w:pPr>
        <w:pStyle w:val="lfej"/>
        <w:tabs>
          <w:tab w:val="clear" w:pos="4536"/>
          <w:tab w:val="clear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** A 370/2011. (XII. 31.) K</w:t>
      </w:r>
      <w:r w:rsidR="009210B2" w:rsidRPr="00ED29DF">
        <w:rPr>
          <w:sz w:val="20"/>
          <w:szCs w:val="20"/>
        </w:rPr>
        <w:t>ormányrendelet alapján.</w:t>
      </w:r>
    </w:p>
    <w:p w14:paraId="46FFBC08" w14:textId="77777777" w:rsidR="009210B2" w:rsidRPr="00ED29DF" w:rsidRDefault="009210B2" w:rsidP="009210B2">
      <w:pPr>
        <w:pStyle w:val="lfej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ED29DF">
        <w:rPr>
          <w:sz w:val="20"/>
          <w:szCs w:val="20"/>
        </w:rPr>
        <w:t>*** Az ellenőrzések időtartama és az ellenőrzési jelentések elkészítésének határideje.</w:t>
      </w:r>
    </w:p>
    <w:p w14:paraId="5BDD5D04" w14:textId="77777777" w:rsidR="009210B2" w:rsidRPr="00ED29DF" w:rsidRDefault="009210B2" w:rsidP="009210B2">
      <w:pPr>
        <w:jc w:val="both"/>
        <w:rPr>
          <w:sz w:val="20"/>
          <w:szCs w:val="20"/>
        </w:rPr>
      </w:pPr>
      <w:r w:rsidRPr="00ED29DF">
        <w:rPr>
          <w:sz w:val="20"/>
          <w:szCs w:val="20"/>
        </w:rPr>
        <w:t>**** Az ellenőrzésekhez rendelt becsült ellenőrzési erőforrások: becsült időszükséglet és emberi erőforrás.</w:t>
      </w:r>
    </w:p>
    <w:p w14:paraId="564641B0" w14:textId="77777777" w:rsidR="009210B2" w:rsidRDefault="009210B2" w:rsidP="009210B2">
      <w:pPr>
        <w:pStyle w:val="lfej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6052D19B" w14:textId="77777777" w:rsidR="00472BEC" w:rsidRDefault="00472BEC" w:rsidP="00472BEC">
      <w:pPr>
        <w:pStyle w:val="lfej"/>
        <w:tabs>
          <w:tab w:val="left" w:pos="708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Tanácsadó tevékenységre tervezett kapacitás</w:t>
      </w:r>
      <w:r>
        <w:rPr>
          <w:sz w:val="20"/>
          <w:szCs w:val="20"/>
        </w:rPr>
        <w:t>: megbízó igényei szerint</w:t>
      </w:r>
    </w:p>
    <w:p w14:paraId="64400AE3" w14:textId="77777777" w:rsidR="00472BEC" w:rsidRDefault="00472BEC" w:rsidP="00472BEC">
      <w:pPr>
        <w:pStyle w:val="lfej"/>
        <w:tabs>
          <w:tab w:val="left" w:pos="708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Soron kívüli ellenőrzésekre tervezett kapacitás</w:t>
      </w:r>
      <w:r>
        <w:rPr>
          <w:sz w:val="20"/>
          <w:szCs w:val="20"/>
        </w:rPr>
        <w:t>: megbízó igényei szerint</w:t>
      </w:r>
    </w:p>
    <w:p w14:paraId="07EE8FAB" w14:textId="77777777" w:rsidR="00472BEC" w:rsidRDefault="00472BEC" w:rsidP="00472BEC">
      <w:pPr>
        <w:pStyle w:val="lfej"/>
        <w:tabs>
          <w:tab w:val="left" w:pos="708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Képzésekre tervezett kapacitás</w:t>
      </w:r>
      <w:r>
        <w:rPr>
          <w:sz w:val="20"/>
          <w:szCs w:val="20"/>
        </w:rPr>
        <w:t>: külső szolgáltató esetén a belső ellenőrzést végzők képzései önerőből folyamatosan biztosítottak</w:t>
      </w:r>
    </w:p>
    <w:p w14:paraId="660A477E" w14:textId="77777777" w:rsidR="00472BEC" w:rsidRDefault="00472BEC" w:rsidP="00472BEC">
      <w:pPr>
        <w:pStyle w:val="lfej"/>
        <w:tabs>
          <w:tab w:val="left" w:pos="708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Egyéb tevékenység</w:t>
      </w:r>
      <w:r>
        <w:rPr>
          <w:sz w:val="20"/>
          <w:szCs w:val="20"/>
        </w:rPr>
        <w:t xml:space="preserve"> pl. a belső ellenőrzési vezető nem ellenőrzési feladatai, teljesítményértékelés, önértékelés, éves ellenőrzési jelentés elkészítése, egyéb adminisztratív </w:t>
      </w:r>
      <w:r w:rsidRPr="00BA7A79">
        <w:rPr>
          <w:sz w:val="20"/>
          <w:szCs w:val="20"/>
        </w:rPr>
        <w:t xml:space="preserve">feladatok: </w:t>
      </w:r>
      <w:r w:rsidR="00BA7A79" w:rsidRPr="00BA7A79">
        <w:rPr>
          <w:sz w:val="20"/>
          <w:szCs w:val="20"/>
        </w:rPr>
        <w:t>4</w:t>
      </w:r>
      <w:r w:rsidRPr="00BA7A79">
        <w:rPr>
          <w:sz w:val="20"/>
          <w:szCs w:val="20"/>
        </w:rPr>
        <w:t xml:space="preserve"> ellenőri nap</w:t>
      </w:r>
    </w:p>
    <w:p w14:paraId="3365ABB4" w14:textId="77777777" w:rsidR="00472BEC" w:rsidRPr="00ED29DF" w:rsidRDefault="00472BEC" w:rsidP="009210B2">
      <w:pPr>
        <w:pStyle w:val="lfej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14:paraId="5E78E6B0" w14:textId="77777777" w:rsidR="009210B2" w:rsidRPr="00ED29DF" w:rsidRDefault="009210B2" w:rsidP="009210B2">
      <w:pPr>
        <w:pStyle w:val="lfej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ED29DF">
        <w:rPr>
          <w:sz w:val="20"/>
          <w:szCs w:val="20"/>
        </w:rPr>
        <w:t xml:space="preserve">Dátum: </w:t>
      </w:r>
      <w:r w:rsidR="003E6449">
        <w:rPr>
          <w:sz w:val="20"/>
          <w:szCs w:val="20"/>
        </w:rPr>
        <w:t>20</w:t>
      </w:r>
      <w:r w:rsidR="003C638D">
        <w:rPr>
          <w:sz w:val="20"/>
          <w:szCs w:val="20"/>
        </w:rPr>
        <w:t>2</w:t>
      </w:r>
      <w:r w:rsidR="002A4D21">
        <w:rPr>
          <w:sz w:val="20"/>
          <w:szCs w:val="20"/>
        </w:rPr>
        <w:t>2</w:t>
      </w:r>
      <w:r w:rsidR="00BB6181">
        <w:rPr>
          <w:sz w:val="20"/>
          <w:szCs w:val="20"/>
        </w:rPr>
        <w:t xml:space="preserve">. </w:t>
      </w:r>
      <w:r w:rsidR="0092279C">
        <w:rPr>
          <w:sz w:val="20"/>
          <w:szCs w:val="20"/>
        </w:rPr>
        <w:t>november</w:t>
      </w:r>
      <w:r w:rsidR="00631E66">
        <w:rPr>
          <w:sz w:val="20"/>
          <w:szCs w:val="20"/>
        </w:rPr>
        <w:t xml:space="preserve"> 21</w:t>
      </w:r>
      <w:r w:rsidR="00BA7A79">
        <w:rPr>
          <w:sz w:val="20"/>
          <w:szCs w:val="20"/>
        </w:rPr>
        <w:t>.</w:t>
      </w:r>
    </w:p>
    <w:p w14:paraId="5F36E705" w14:textId="77777777" w:rsidR="0026746A" w:rsidRDefault="0026746A" w:rsidP="0026746A">
      <w:pPr>
        <w:pStyle w:val="lfej"/>
        <w:tabs>
          <w:tab w:val="clear" w:pos="4536"/>
          <w:tab w:val="clear" w:pos="9072"/>
          <w:tab w:val="left" w:pos="7371"/>
        </w:tabs>
        <w:jc w:val="both"/>
        <w:rPr>
          <w:sz w:val="20"/>
          <w:szCs w:val="20"/>
        </w:rPr>
      </w:pPr>
    </w:p>
    <w:p w14:paraId="58499909" w14:textId="77777777" w:rsidR="002C3EBD" w:rsidRDefault="00BA7A79" w:rsidP="00BA7A79">
      <w:pPr>
        <w:pStyle w:val="lfej"/>
        <w:tabs>
          <w:tab w:val="clear" w:pos="4536"/>
          <w:tab w:val="clear" w:pos="9072"/>
          <w:tab w:val="left" w:pos="5529"/>
        </w:tabs>
        <w:jc w:val="both"/>
        <w:rPr>
          <w:sz w:val="20"/>
          <w:szCs w:val="20"/>
        </w:rPr>
      </w:pPr>
      <w:r>
        <w:rPr>
          <w:sz w:val="20"/>
          <w:szCs w:val="20"/>
        </w:rPr>
        <w:t>Készítette:</w:t>
      </w:r>
      <w:r>
        <w:rPr>
          <w:sz w:val="20"/>
          <w:szCs w:val="20"/>
        </w:rPr>
        <w:tab/>
      </w:r>
      <w:r w:rsidR="009210B2" w:rsidRPr="00ED29DF">
        <w:rPr>
          <w:sz w:val="20"/>
          <w:szCs w:val="20"/>
        </w:rPr>
        <w:t>Jóváhagyta:</w:t>
      </w:r>
    </w:p>
    <w:p w14:paraId="1A80CF87" w14:textId="77777777" w:rsidR="002C3EBD" w:rsidRDefault="002C3EBD" w:rsidP="00BA7A79">
      <w:pPr>
        <w:pStyle w:val="lfej"/>
        <w:tabs>
          <w:tab w:val="clear" w:pos="4536"/>
          <w:tab w:val="clear" w:pos="9072"/>
          <w:tab w:val="left" w:pos="5529"/>
        </w:tabs>
        <w:jc w:val="both"/>
        <w:rPr>
          <w:sz w:val="20"/>
          <w:szCs w:val="20"/>
        </w:r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4219"/>
        <w:gridCol w:w="2233"/>
        <w:gridCol w:w="3226"/>
        <w:gridCol w:w="3613"/>
      </w:tblGrid>
      <w:tr w:rsidR="00BA7A79" w:rsidRPr="00FB298E" w14:paraId="181DA6D1" w14:textId="77777777" w:rsidTr="00BA7A79">
        <w:tc>
          <w:tcPr>
            <w:tcW w:w="4219" w:type="dxa"/>
          </w:tcPr>
          <w:p w14:paraId="5AA63F0A" w14:textId="77777777" w:rsidR="00BA7A79" w:rsidRPr="00FB298E" w:rsidRDefault="00BA7A79" w:rsidP="0096686A">
            <w:pPr>
              <w:jc w:val="center"/>
              <w:rPr>
                <w:sz w:val="20"/>
                <w:szCs w:val="20"/>
              </w:rPr>
            </w:pPr>
            <w:r w:rsidRPr="00ED29DF"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2233" w:type="dxa"/>
          </w:tcPr>
          <w:p w14:paraId="36CD4A09" w14:textId="77777777" w:rsidR="00BA7A79" w:rsidRPr="00FB298E" w:rsidRDefault="00BA7A79" w:rsidP="00966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14:paraId="7C9E0838" w14:textId="77777777" w:rsidR="00BA7A79" w:rsidRPr="00FB298E" w:rsidRDefault="00BA7A79" w:rsidP="0096686A">
            <w:pPr>
              <w:jc w:val="center"/>
              <w:rPr>
                <w:sz w:val="20"/>
                <w:szCs w:val="20"/>
              </w:rPr>
            </w:pPr>
            <w:r w:rsidRPr="00ED29DF"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613" w:type="dxa"/>
          </w:tcPr>
          <w:p w14:paraId="55AE3B16" w14:textId="77777777" w:rsidR="00BA7A79" w:rsidRPr="00FB298E" w:rsidRDefault="00BA7A79" w:rsidP="0096686A">
            <w:pPr>
              <w:jc w:val="center"/>
              <w:rPr>
                <w:sz w:val="20"/>
                <w:szCs w:val="20"/>
              </w:rPr>
            </w:pPr>
            <w:r w:rsidRPr="00ED29DF">
              <w:rPr>
                <w:sz w:val="20"/>
                <w:szCs w:val="20"/>
              </w:rPr>
              <w:t>_____________________________</w:t>
            </w:r>
          </w:p>
        </w:tc>
      </w:tr>
      <w:tr w:rsidR="00BA7A79" w:rsidRPr="00FB298E" w14:paraId="07AFE3BF" w14:textId="77777777" w:rsidTr="00BA7A79">
        <w:tc>
          <w:tcPr>
            <w:tcW w:w="4219" w:type="dxa"/>
          </w:tcPr>
          <w:p w14:paraId="44956203" w14:textId="77777777" w:rsidR="00BA7A79" w:rsidRPr="00FB298E" w:rsidRDefault="00BA7A79" w:rsidP="00966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Lisztes-Tóth Linda</w:t>
            </w:r>
          </w:p>
        </w:tc>
        <w:tc>
          <w:tcPr>
            <w:tcW w:w="2233" w:type="dxa"/>
          </w:tcPr>
          <w:p w14:paraId="31DDEEDF" w14:textId="77777777" w:rsidR="00BA7A79" w:rsidRPr="00FB298E" w:rsidRDefault="00BA7A79" w:rsidP="00966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14:paraId="2A21BC6D" w14:textId="77777777" w:rsidR="00BA7A79" w:rsidRPr="00FB298E" w:rsidRDefault="008800AB" w:rsidP="00966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Erdei Ferenc</w:t>
            </w:r>
          </w:p>
        </w:tc>
        <w:tc>
          <w:tcPr>
            <w:tcW w:w="3613" w:type="dxa"/>
          </w:tcPr>
          <w:p w14:paraId="6B466C26" w14:textId="77777777" w:rsidR="00BA7A79" w:rsidRPr="00FB298E" w:rsidRDefault="009716AF" w:rsidP="00966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Taba Nikoletta</w:t>
            </w:r>
          </w:p>
        </w:tc>
      </w:tr>
      <w:tr w:rsidR="00BA7A79" w:rsidRPr="00FB298E" w14:paraId="0D8F9388" w14:textId="77777777" w:rsidTr="00BA7A79">
        <w:tc>
          <w:tcPr>
            <w:tcW w:w="4219" w:type="dxa"/>
          </w:tcPr>
          <w:p w14:paraId="01C0C645" w14:textId="77777777" w:rsidR="00BA7A79" w:rsidRPr="00FB298E" w:rsidRDefault="00BA7A79" w:rsidP="00966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Belső ellenőrzési vezető</w:t>
            </w:r>
          </w:p>
        </w:tc>
        <w:tc>
          <w:tcPr>
            <w:tcW w:w="2233" w:type="dxa"/>
          </w:tcPr>
          <w:p w14:paraId="5B82FB2A" w14:textId="77777777" w:rsidR="00BA7A79" w:rsidRPr="00FB298E" w:rsidRDefault="00BA7A79" w:rsidP="00966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14:paraId="4AEA59A5" w14:textId="77777777" w:rsidR="00BA7A79" w:rsidRPr="00FB298E" w:rsidRDefault="00BA7A79" w:rsidP="00966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Elnök</w:t>
            </w:r>
          </w:p>
        </w:tc>
        <w:tc>
          <w:tcPr>
            <w:tcW w:w="3613" w:type="dxa"/>
          </w:tcPr>
          <w:p w14:paraId="1B7DE230" w14:textId="77777777" w:rsidR="00631E66" w:rsidRDefault="00631E66" w:rsidP="00631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Jegyző</w:t>
            </w:r>
          </w:p>
          <w:p w14:paraId="475B1DB5" w14:textId="77777777" w:rsidR="00BA7A79" w:rsidRPr="00FB298E" w:rsidRDefault="00631E66" w:rsidP="00631E66">
            <w:pPr>
              <w:jc w:val="center"/>
              <w:rPr>
                <w:sz w:val="20"/>
                <w:szCs w:val="20"/>
              </w:rPr>
            </w:pPr>
            <w:r w:rsidRPr="00490AF8">
              <w:rPr>
                <w:sz w:val="16"/>
                <w:szCs w:val="16"/>
              </w:rPr>
              <w:lastRenderedPageBreak/>
              <w:t>mint a helyi nemzetiségi önkormányzat székhelye szerinti helyi önkormányzat önkormányzati hivatalának vezetője</w:t>
            </w:r>
          </w:p>
        </w:tc>
      </w:tr>
    </w:tbl>
    <w:p w14:paraId="581B75A9" w14:textId="77777777" w:rsidR="00BA7A79" w:rsidRPr="00ED29DF" w:rsidRDefault="00BA7A79" w:rsidP="0026746A">
      <w:pPr>
        <w:pStyle w:val="lfej"/>
        <w:tabs>
          <w:tab w:val="clear" w:pos="4536"/>
          <w:tab w:val="clear" w:pos="9072"/>
          <w:tab w:val="left" w:pos="7938"/>
        </w:tabs>
        <w:jc w:val="both"/>
        <w:rPr>
          <w:sz w:val="20"/>
          <w:szCs w:val="20"/>
        </w:rPr>
      </w:pPr>
    </w:p>
    <w:sectPr w:rsidR="00BA7A79" w:rsidRPr="00ED2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EBFF" w14:textId="77777777" w:rsidR="00BD6D94" w:rsidRDefault="00BD6D94">
      <w:r>
        <w:separator/>
      </w:r>
    </w:p>
  </w:endnote>
  <w:endnote w:type="continuationSeparator" w:id="0">
    <w:p w14:paraId="5C570453" w14:textId="77777777" w:rsidR="00BD6D94" w:rsidRDefault="00BD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B691" w14:textId="77777777" w:rsidR="00495B94" w:rsidRDefault="00495B9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D0AC505" w14:textId="77777777" w:rsidR="00495B94" w:rsidRDefault="00495B9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F144" w14:textId="77777777" w:rsidR="00817B46" w:rsidRDefault="00817B4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1E46" w14:textId="77777777" w:rsidR="00817B46" w:rsidRDefault="00817B4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C982" w14:textId="77777777" w:rsidR="00BD6D94" w:rsidRDefault="00BD6D94">
      <w:r>
        <w:separator/>
      </w:r>
    </w:p>
  </w:footnote>
  <w:footnote w:type="continuationSeparator" w:id="0">
    <w:p w14:paraId="29073630" w14:textId="77777777" w:rsidR="00BD6D94" w:rsidRDefault="00BD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48E4" w14:textId="77777777" w:rsidR="00817B46" w:rsidRDefault="00817B4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2D7B" w14:textId="25E9F47E" w:rsidR="00817B46" w:rsidRDefault="00817B46" w:rsidP="00817B46">
    <w:pPr>
      <w:pStyle w:val="lfej"/>
      <w:jc w:val="right"/>
    </w:pPr>
    <w:r>
      <w:t>melléklet a 134/2022. (XI.24.) határozathoz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DB3B" w14:textId="77777777" w:rsidR="00817B46" w:rsidRDefault="00817B4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F50"/>
    <w:multiLevelType w:val="hybridMultilevel"/>
    <w:tmpl w:val="4A82E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E23B5"/>
    <w:multiLevelType w:val="hybridMultilevel"/>
    <w:tmpl w:val="65CC9942"/>
    <w:lvl w:ilvl="0" w:tplc="CB4A637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A52EC"/>
    <w:multiLevelType w:val="hybridMultilevel"/>
    <w:tmpl w:val="A896281C"/>
    <w:lvl w:ilvl="0" w:tplc="A5BED7EA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430D6"/>
    <w:multiLevelType w:val="hybridMultilevel"/>
    <w:tmpl w:val="3668A892"/>
    <w:lvl w:ilvl="0" w:tplc="9B245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56349"/>
    <w:multiLevelType w:val="hybridMultilevel"/>
    <w:tmpl w:val="5082F266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B745DB4"/>
    <w:multiLevelType w:val="hybridMultilevel"/>
    <w:tmpl w:val="3BF210F6"/>
    <w:lvl w:ilvl="0" w:tplc="3F9A89A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512E1"/>
    <w:multiLevelType w:val="hybridMultilevel"/>
    <w:tmpl w:val="0C9896A0"/>
    <w:lvl w:ilvl="0" w:tplc="A71EC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772C0D"/>
    <w:multiLevelType w:val="hybridMultilevel"/>
    <w:tmpl w:val="043494EE"/>
    <w:lvl w:ilvl="0" w:tplc="8864ED9C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13BFA"/>
    <w:multiLevelType w:val="hybridMultilevel"/>
    <w:tmpl w:val="1FE29502"/>
    <w:lvl w:ilvl="0" w:tplc="A6D484FC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046C4"/>
    <w:multiLevelType w:val="hybridMultilevel"/>
    <w:tmpl w:val="21FAC094"/>
    <w:lvl w:ilvl="0" w:tplc="CCEC3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9183131">
    <w:abstractNumId w:val="5"/>
  </w:num>
  <w:num w:numId="2" w16cid:durableId="2052993821">
    <w:abstractNumId w:val="9"/>
  </w:num>
  <w:num w:numId="3" w16cid:durableId="505486462">
    <w:abstractNumId w:val="3"/>
  </w:num>
  <w:num w:numId="4" w16cid:durableId="1274634235">
    <w:abstractNumId w:val="2"/>
  </w:num>
  <w:num w:numId="5" w16cid:durableId="1927612775">
    <w:abstractNumId w:val="0"/>
  </w:num>
  <w:num w:numId="6" w16cid:durableId="1400056782">
    <w:abstractNumId w:val="8"/>
  </w:num>
  <w:num w:numId="7" w16cid:durableId="903415319">
    <w:abstractNumId w:val="7"/>
  </w:num>
  <w:num w:numId="8" w16cid:durableId="1099369057">
    <w:abstractNumId w:val="1"/>
  </w:num>
  <w:num w:numId="9" w16cid:durableId="1456293069">
    <w:abstractNumId w:val="6"/>
  </w:num>
  <w:num w:numId="10" w16cid:durableId="624046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B9"/>
    <w:rsid w:val="00010C77"/>
    <w:rsid w:val="000301B9"/>
    <w:rsid w:val="00041425"/>
    <w:rsid w:val="00042EAF"/>
    <w:rsid w:val="00054166"/>
    <w:rsid w:val="00054C1E"/>
    <w:rsid w:val="0006238B"/>
    <w:rsid w:val="00072543"/>
    <w:rsid w:val="00095361"/>
    <w:rsid w:val="000A4001"/>
    <w:rsid w:val="000A4283"/>
    <w:rsid w:val="000A4B98"/>
    <w:rsid w:val="000B3B95"/>
    <w:rsid w:val="000C4979"/>
    <w:rsid w:val="000D71EC"/>
    <w:rsid w:val="000F4D75"/>
    <w:rsid w:val="000F6FFF"/>
    <w:rsid w:val="00100ABC"/>
    <w:rsid w:val="00120269"/>
    <w:rsid w:val="00121F68"/>
    <w:rsid w:val="00126739"/>
    <w:rsid w:val="00131E5D"/>
    <w:rsid w:val="00135BFD"/>
    <w:rsid w:val="0014290D"/>
    <w:rsid w:val="001429B9"/>
    <w:rsid w:val="00144E31"/>
    <w:rsid w:val="00153C36"/>
    <w:rsid w:val="00154588"/>
    <w:rsid w:val="00161511"/>
    <w:rsid w:val="001671E8"/>
    <w:rsid w:val="00175369"/>
    <w:rsid w:val="001877BF"/>
    <w:rsid w:val="00197D27"/>
    <w:rsid w:val="001A32DB"/>
    <w:rsid w:val="001B5B87"/>
    <w:rsid w:val="001C5A21"/>
    <w:rsid w:val="001D0158"/>
    <w:rsid w:val="001E4E47"/>
    <w:rsid w:val="001F1E0E"/>
    <w:rsid w:val="001F7AE9"/>
    <w:rsid w:val="0021030A"/>
    <w:rsid w:val="00215070"/>
    <w:rsid w:val="00227EEF"/>
    <w:rsid w:val="00236CBC"/>
    <w:rsid w:val="00250079"/>
    <w:rsid w:val="00254C9B"/>
    <w:rsid w:val="0026746A"/>
    <w:rsid w:val="0026780B"/>
    <w:rsid w:val="0027007C"/>
    <w:rsid w:val="00276083"/>
    <w:rsid w:val="00281B5B"/>
    <w:rsid w:val="00293F35"/>
    <w:rsid w:val="00297E9B"/>
    <w:rsid w:val="002A4D21"/>
    <w:rsid w:val="002A5319"/>
    <w:rsid w:val="002C3EBD"/>
    <w:rsid w:val="002C4A5B"/>
    <w:rsid w:val="002D0A7C"/>
    <w:rsid w:val="002E57B1"/>
    <w:rsid w:val="002E7826"/>
    <w:rsid w:val="00304510"/>
    <w:rsid w:val="00315EB7"/>
    <w:rsid w:val="0032452A"/>
    <w:rsid w:val="00327BB0"/>
    <w:rsid w:val="00333207"/>
    <w:rsid w:val="00350E22"/>
    <w:rsid w:val="00350FA1"/>
    <w:rsid w:val="003530A0"/>
    <w:rsid w:val="00353441"/>
    <w:rsid w:val="00354BC5"/>
    <w:rsid w:val="00364732"/>
    <w:rsid w:val="00367FFC"/>
    <w:rsid w:val="00370D23"/>
    <w:rsid w:val="00373B18"/>
    <w:rsid w:val="00377820"/>
    <w:rsid w:val="00390754"/>
    <w:rsid w:val="00395C72"/>
    <w:rsid w:val="003A5609"/>
    <w:rsid w:val="003B1E53"/>
    <w:rsid w:val="003C638D"/>
    <w:rsid w:val="003C6FAC"/>
    <w:rsid w:val="003E4DBD"/>
    <w:rsid w:val="003E6449"/>
    <w:rsid w:val="003F0218"/>
    <w:rsid w:val="0040342B"/>
    <w:rsid w:val="004035DA"/>
    <w:rsid w:val="00413B8C"/>
    <w:rsid w:val="00422B27"/>
    <w:rsid w:val="00425874"/>
    <w:rsid w:val="0042751B"/>
    <w:rsid w:val="00431D8E"/>
    <w:rsid w:val="00450455"/>
    <w:rsid w:val="00451A89"/>
    <w:rsid w:val="00452E8A"/>
    <w:rsid w:val="0045713B"/>
    <w:rsid w:val="004616A8"/>
    <w:rsid w:val="0046309A"/>
    <w:rsid w:val="00472BEC"/>
    <w:rsid w:val="00474377"/>
    <w:rsid w:val="00495B94"/>
    <w:rsid w:val="004A5710"/>
    <w:rsid w:val="004B1B72"/>
    <w:rsid w:val="004B51E5"/>
    <w:rsid w:val="004C0B92"/>
    <w:rsid w:val="004D4870"/>
    <w:rsid w:val="004E5519"/>
    <w:rsid w:val="004F298E"/>
    <w:rsid w:val="004F6839"/>
    <w:rsid w:val="004F6F8D"/>
    <w:rsid w:val="00510730"/>
    <w:rsid w:val="005110FF"/>
    <w:rsid w:val="00525F26"/>
    <w:rsid w:val="00527751"/>
    <w:rsid w:val="005365ED"/>
    <w:rsid w:val="00540449"/>
    <w:rsid w:val="00541432"/>
    <w:rsid w:val="0055396D"/>
    <w:rsid w:val="00554D6B"/>
    <w:rsid w:val="00556941"/>
    <w:rsid w:val="0056065C"/>
    <w:rsid w:val="00565FF0"/>
    <w:rsid w:val="0057270B"/>
    <w:rsid w:val="0058495E"/>
    <w:rsid w:val="00591118"/>
    <w:rsid w:val="005919C0"/>
    <w:rsid w:val="00593C78"/>
    <w:rsid w:val="005A6A7E"/>
    <w:rsid w:val="005B3836"/>
    <w:rsid w:val="005B6CE9"/>
    <w:rsid w:val="005C0866"/>
    <w:rsid w:val="005D2EE2"/>
    <w:rsid w:val="005F0579"/>
    <w:rsid w:val="005F0C2D"/>
    <w:rsid w:val="00600A52"/>
    <w:rsid w:val="006315F6"/>
    <w:rsid w:val="00631E66"/>
    <w:rsid w:val="00631F47"/>
    <w:rsid w:val="006356BE"/>
    <w:rsid w:val="00636064"/>
    <w:rsid w:val="00657EB3"/>
    <w:rsid w:val="00664F97"/>
    <w:rsid w:val="006746B2"/>
    <w:rsid w:val="00675CA1"/>
    <w:rsid w:val="00680DBE"/>
    <w:rsid w:val="0068655B"/>
    <w:rsid w:val="00697922"/>
    <w:rsid w:val="006A0CB1"/>
    <w:rsid w:val="006A3CA0"/>
    <w:rsid w:val="006A6178"/>
    <w:rsid w:val="006A7ED7"/>
    <w:rsid w:val="006C73A3"/>
    <w:rsid w:val="006D2ECE"/>
    <w:rsid w:val="006F04F5"/>
    <w:rsid w:val="006F39B8"/>
    <w:rsid w:val="006F56EE"/>
    <w:rsid w:val="00700A2C"/>
    <w:rsid w:val="0070663A"/>
    <w:rsid w:val="007106BF"/>
    <w:rsid w:val="007174A5"/>
    <w:rsid w:val="00725934"/>
    <w:rsid w:val="00732F0E"/>
    <w:rsid w:val="00744C39"/>
    <w:rsid w:val="007454C9"/>
    <w:rsid w:val="00762418"/>
    <w:rsid w:val="007631AB"/>
    <w:rsid w:val="007826A1"/>
    <w:rsid w:val="007834DF"/>
    <w:rsid w:val="00785B03"/>
    <w:rsid w:val="0078632B"/>
    <w:rsid w:val="007A0DC7"/>
    <w:rsid w:val="007A68A2"/>
    <w:rsid w:val="007B12AB"/>
    <w:rsid w:val="007C60A0"/>
    <w:rsid w:val="007D1F27"/>
    <w:rsid w:val="007D6C2D"/>
    <w:rsid w:val="007E3823"/>
    <w:rsid w:val="00801C70"/>
    <w:rsid w:val="00803DBC"/>
    <w:rsid w:val="00817B46"/>
    <w:rsid w:val="008346FC"/>
    <w:rsid w:val="008353FB"/>
    <w:rsid w:val="00842381"/>
    <w:rsid w:val="00871024"/>
    <w:rsid w:val="00872C8D"/>
    <w:rsid w:val="008800AB"/>
    <w:rsid w:val="00881A9C"/>
    <w:rsid w:val="008A228C"/>
    <w:rsid w:val="008A31D1"/>
    <w:rsid w:val="008B2266"/>
    <w:rsid w:val="008B7C1E"/>
    <w:rsid w:val="008D2394"/>
    <w:rsid w:val="008E475B"/>
    <w:rsid w:val="008F0AF7"/>
    <w:rsid w:val="008F67E6"/>
    <w:rsid w:val="009015E0"/>
    <w:rsid w:val="00901D7B"/>
    <w:rsid w:val="00903300"/>
    <w:rsid w:val="0090427B"/>
    <w:rsid w:val="00905048"/>
    <w:rsid w:val="00914D3C"/>
    <w:rsid w:val="00916B9E"/>
    <w:rsid w:val="00917F43"/>
    <w:rsid w:val="009210B2"/>
    <w:rsid w:val="0092279C"/>
    <w:rsid w:val="00924B1E"/>
    <w:rsid w:val="0094637B"/>
    <w:rsid w:val="00955686"/>
    <w:rsid w:val="0096686A"/>
    <w:rsid w:val="009716AF"/>
    <w:rsid w:val="00973BAD"/>
    <w:rsid w:val="00977495"/>
    <w:rsid w:val="009809F5"/>
    <w:rsid w:val="00982FB8"/>
    <w:rsid w:val="009B238D"/>
    <w:rsid w:val="009B747E"/>
    <w:rsid w:val="009C219E"/>
    <w:rsid w:val="009C2E79"/>
    <w:rsid w:val="009D3D76"/>
    <w:rsid w:val="009E1C56"/>
    <w:rsid w:val="009F06AF"/>
    <w:rsid w:val="00A001A8"/>
    <w:rsid w:val="00A25B5E"/>
    <w:rsid w:val="00A278F3"/>
    <w:rsid w:val="00A35205"/>
    <w:rsid w:val="00A41C10"/>
    <w:rsid w:val="00A52EC9"/>
    <w:rsid w:val="00A6601A"/>
    <w:rsid w:val="00A802D6"/>
    <w:rsid w:val="00A86D9E"/>
    <w:rsid w:val="00AA1BC2"/>
    <w:rsid w:val="00AB550E"/>
    <w:rsid w:val="00AC3949"/>
    <w:rsid w:val="00AC4C95"/>
    <w:rsid w:val="00AD25A0"/>
    <w:rsid w:val="00AD5133"/>
    <w:rsid w:val="00AD6E59"/>
    <w:rsid w:val="00AE4765"/>
    <w:rsid w:val="00AF1144"/>
    <w:rsid w:val="00B0223D"/>
    <w:rsid w:val="00B178A9"/>
    <w:rsid w:val="00B17C7F"/>
    <w:rsid w:val="00B17CDC"/>
    <w:rsid w:val="00B203EE"/>
    <w:rsid w:val="00B24D72"/>
    <w:rsid w:val="00B27FDE"/>
    <w:rsid w:val="00B36F83"/>
    <w:rsid w:val="00B40D41"/>
    <w:rsid w:val="00B56731"/>
    <w:rsid w:val="00B570D1"/>
    <w:rsid w:val="00B64020"/>
    <w:rsid w:val="00B724EC"/>
    <w:rsid w:val="00B754B6"/>
    <w:rsid w:val="00B75B65"/>
    <w:rsid w:val="00B83465"/>
    <w:rsid w:val="00B8616E"/>
    <w:rsid w:val="00B97B3A"/>
    <w:rsid w:val="00BA4BE9"/>
    <w:rsid w:val="00BA7A79"/>
    <w:rsid w:val="00BB6181"/>
    <w:rsid w:val="00BC7A03"/>
    <w:rsid w:val="00BD0FD6"/>
    <w:rsid w:val="00BD6D94"/>
    <w:rsid w:val="00C101F2"/>
    <w:rsid w:val="00C22343"/>
    <w:rsid w:val="00C25FC2"/>
    <w:rsid w:val="00C262FB"/>
    <w:rsid w:val="00C275C5"/>
    <w:rsid w:val="00C3411D"/>
    <w:rsid w:val="00C40E45"/>
    <w:rsid w:val="00C43276"/>
    <w:rsid w:val="00C433EF"/>
    <w:rsid w:val="00C5035B"/>
    <w:rsid w:val="00C7311F"/>
    <w:rsid w:val="00C83088"/>
    <w:rsid w:val="00C904C9"/>
    <w:rsid w:val="00C94CA9"/>
    <w:rsid w:val="00CA7AAD"/>
    <w:rsid w:val="00CC49A1"/>
    <w:rsid w:val="00CD4DCE"/>
    <w:rsid w:val="00CF497C"/>
    <w:rsid w:val="00D03219"/>
    <w:rsid w:val="00D20601"/>
    <w:rsid w:val="00D323F3"/>
    <w:rsid w:val="00D35647"/>
    <w:rsid w:val="00D442B6"/>
    <w:rsid w:val="00D56D07"/>
    <w:rsid w:val="00D56D11"/>
    <w:rsid w:val="00D74E56"/>
    <w:rsid w:val="00D972C7"/>
    <w:rsid w:val="00DA42E6"/>
    <w:rsid w:val="00DA7208"/>
    <w:rsid w:val="00DD073C"/>
    <w:rsid w:val="00DE0D18"/>
    <w:rsid w:val="00DE2310"/>
    <w:rsid w:val="00DE3C03"/>
    <w:rsid w:val="00DE556D"/>
    <w:rsid w:val="00DE738B"/>
    <w:rsid w:val="00E2073E"/>
    <w:rsid w:val="00E2440A"/>
    <w:rsid w:val="00E36379"/>
    <w:rsid w:val="00E5118C"/>
    <w:rsid w:val="00E55DD2"/>
    <w:rsid w:val="00E67DB1"/>
    <w:rsid w:val="00E74CB1"/>
    <w:rsid w:val="00E921D7"/>
    <w:rsid w:val="00E95DA7"/>
    <w:rsid w:val="00EA2FDC"/>
    <w:rsid w:val="00EB5998"/>
    <w:rsid w:val="00EB7DE5"/>
    <w:rsid w:val="00ED232C"/>
    <w:rsid w:val="00ED29DF"/>
    <w:rsid w:val="00EE70AC"/>
    <w:rsid w:val="00EF0B7E"/>
    <w:rsid w:val="00F03BDC"/>
    <w:rsid w:val="00F0579D"/>
    <w:rsid w:val="00F1411D"/>
    <w:rsid w:val="00F36D31"/>
    <w:rsid w:val="00F523B7"/>
    <w:rsid w:val="00F55273"/>
    <w:rsid w:val="00F7243F"/>
    <w:rsid w:val="00F77D28"/>
    <w:rsid w:val="00F8745B"/>
    <w:rsid w:val="00F906B6"/>
    <w:rsid w:val="00F94E27"/>
    <w:rsid w:val="00FB0F18"/>
    <w:rsid w:val="00FB22CC"/>
    <w:rsid w:val="00FB32EB"/>
    <w:rsid w:val="00FC5909"/>
    <w:rsid w:val="00FE24CD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1FEE7"/>
  <w15:chartTrackingRefBased/>
  <w15:docId w15:val="{1FE0993C-9B25-4C2C-9DEE-97810685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paragraph" w:styleId="Cmsor1">
    <w:name w:val="heading 1"/>
    <w:basedOn w:val="Cmsor2"/>
    <w:next w:val="Norml"/>
    <w:qFormat/>
    <w:pPr>
      <w:spacing w:before="120" w:after="120"/>
      <w:jc w:val="both"/>
      <w:outlineLvl w:val="0"/>
    </w:pPr>
    <w:rPr>
      <w:rFonts w:ascii="Times New Roman" w:hAnsi="Times New Roman" w:cs="Times New Roman"/>
      <w:bCs w:val="0"/>
      <w:i w:val="0"/>
      <w:iCs w:val="0"/>
      <w:szCs w:val="23"/>
      <w:u w:val="single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Arial" w:hAnsi="Arial" w:cs="Arial"/>
      <w:b/>
      <w:bCs/>
      <w:sz w:val="20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semiHidden/>
  </w:style>
  <w:style w:type="paragraph" w:styleId="Szvegtrzs">
    <w:name w:val="Body Text"/>
    <w:aliases w:val="ASK folyamatos írás"/>
    <w:basedOn w:val="Norml"/>
    <w:semiHidden/>
    <w:pPr>
      <w:jc w:val="both"/>
    </w:pPr>
  </w:style>
  <w:style w:type="paragraph" w:styleId="Szvegtrzsbehzssal">
    <w:name w:val="Body Text Indent"/>
    <w:basedOn w:val="Norml"/>
    <w:semiHidden/>
    <w:pPr>
      <w:ind w:left="360"/>
      <w:jc w:val="both"/>
    </w:pPr>
    <w:rPr>
      <w:lang w:eastAsia="hu-HU"/>
    </w:rPr>
  </w:style>
  <w:style w:type="paragraph" w:styleId="Cm">
    <w:name w:val="Title"/>
    <w:basedOn w:val="Norml"/>
    <w:qFormat/>
    <w:pPr>
      <w:jc w:val="center"/>
    </w:pPr>
    <w:rPr>
      <w:b/>
      <w:bCs/>
      <w:caps/>
      <w:sz w:val="28"/>
    </w:rPr>
  </w:style>
  <w:style w:type="paragraph" w:styleId="Szvegtrzs2">
    <w:name w:val="Body Text 2"/>
    <w:basedOn w:val="Norml"/>
    <w:semiHidden/>
    <w:rPr>
      <w:rFonts w:ascii="Arial" w:hAnsi="Arial" w:cs="Arial"/>
      <w:sz w:val="20"/>
    </w:rPr>
  </w:style>
  <w:style w:type="paragraph" w:styleId="Szvegtrzs3">
    <w:name w:val="Body Text 3"/>
    <w:basedOn w:val="Norml"/>
    <w:semiHidden/>
    <w:rPr>
      <w:rFonts w:ascii="Arial" w:hAnsi="Arial" w:cs="Arial"/>
      <w:b/>
      <w:sz w:val="20"/>
      <w:szCs w:val="28"/>
      <w:u w:val="single"/>
    </w:rPr>
  </w:style>
  <w:style w:type="paragraph" w:styleId="NormlWeb">
    <w:name w:val="Normal (Web)"/>
    <w:basedOn w:val="Norml"/>
    <w:semiHidden/>
    <w:pPr>
      <w:spacing w:before="100" w:beforeAutospacing="1" w:after="100" w:afterAutospacing="1"/>
    </w:pPr>
    <w:rPr>
      <w:lang w:eastAsia="hu-HU"/>
    </w:rPr>
  </w:style>
  <w:style w:type="character" w:customStyle="1" w:styleId="lfejChar">
    <w:name w:val="Élőfej Char"/>
    <w:link w:val="lfej"/>
    <w:semiHidden/>
    <w:rsid w:val="007D6C2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IX</vt:lpstr>
    </vt:vector>
  </TitlesOfParts>
  <Company>Deloitte &amp; Touche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</dc:title>
  <dc:subject/>
  <dc:creator>Somlyódy Balázs</dc:creator>
  <cp:keywords/>
  <dc:description/>
  <cp:lastModifiedBy>Kőhidi Csilla</cp:lastModifiedBy>
  <cp:revision>2</cp:revision>
  <cp:lastPrinted>2004-04-20T08:24:00Z</cp:lastPrinted>
  <dcterms:created xsi:type="dcterms:W3CDTF">2022-12-06T09:45:00Z</dcterms:created>
  <dcterms:modified xsi:type="dcterms:W3CDTF">2022-12-06T09:45:00Z</dcterms:modified>
</cp:coreProperties>
</file>