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264E" w14:textId="77777777" w:rsidR="007E51EE" w:rsidRPr="00DF17B2" w:rsidRDefault="00476834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70947139"/>
      <w:r w:rsidRPr="00DF17B2">
        <w:rPr>
          <w:rFonts w:ascii="Arial" w:hAnsi="Arial" w:cs="Arial"/>
          <w:b/>
          <w:bCs/>
        </w:rPr>
        <w:t>Mór Városi Önkormányzat Képviselő-testületének 20/2021. (V. 3.) önkormányzati rendelete</w:t>
      </w:r>
    </w:p>
    <w:p w14:paraId="09E34020" w14:textId="77777777" w:rsidR="007E51EE" w:rsidRPr="00DF17B2" w:rsidRDefault="00476834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 w:rsidRPr="00DF17B2">
        <w:rPr>
          <w:rFonts w:ascii="Arial" w:hAnsi="Arial" w:cs="Arial"/>
          <w:b/>
          <w:bCs/>
        </w:rPr>
        <w:t>az önkormányzati tulajdonban álló lakások bérletéről szóló 31/2015. (VIII.31.) önkormányzati rendelet módosításáról</w:t>
      </w:r>
    </w:p>
    <w:p w14:paraId="6E1FD188" w14:textId="77777777" w:rsidR="007E51EE" w:rsidRPr="00DF17B2" w:rsidRDefault="00476834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DF17B2">
        <w:rPr>
          <w:rFonts w:ascii="Arial" w:hAnsi="Arial" w:cs="Arial"/>
        </w:rPr>
        <w:t xml:space="preserve">Mór Városi Önkormányzat Polgármestere a </w:t>
      </w:r>
      <w:r w:rsidRPr="00DF17B2">
        <w:rPr>
          <w:rFonts w:ascii="Arial" w:hAnsi="Arial" w:cs="Arial"/>
        </w:rPr>
        <w:t>katasztrófavédelemről és a hozzá kapcsolódó egyes törvények módosításáról szóló 2011. évi CXXVIII. törvény 46. § (4) bekezdésében foglaltak alapján a képviselő-testület hatáskörében, a lakások és helyiségek bérletére, valamint az elidegenítésükre vonatkozó</w:t>
      </w:r>
      <w:r w:rsidRPr="00DF17B2">
        <w:rPr>
          <w:rFonts w:ascii="Arial" w:hAnsi="Arial" w:cs="Arial"/>
        </w:rPr>
        <w:t xml:space="preserve"> egyes szabályokról szóló 1993. évi LXXVIII. törvény 2. mellékletében kapott felhatalmazás alapján, a Magyarország helyi önkormányzatairól szóló 2011. évi CLXXXIX. törvény 13. § (1) bekezdés 9. pontjában meghatározott feladatkörében eljárva a következőket </w:t>
      </w:r>
      <w:r w:rsidRPr="00DF17B2">
        <w:rPr>
          <w:rFonts w:ascii="Arial" w:hAnsi="Arial" w:cs="Arial"/>
        </w:rPr>
        <w:t>rendeli el:</w:t>
      </w:r>
    </w:p>
    <w:p w14:paraId="55B63A4D" w14:textId="77777777" w:rsidR="007E51EE" w:rsidRPr="00DF17B2" w:rsidRDefault="00476834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DF17B2">
        <w:rPr>
          <w:rFonts w:ascii="Arial" w:hAnsi="Arial" w:cs="Arial"/>
          <w:b/>
          <w:bCs/>
        </w:rPr>
        <w:t>1. §</w:t>
      </w:r>
    </w:p>
    <w:p w14:paraId="4AE78B64" w14:textId="77777777" w:rsidR="007E51EE" w:rsidRPr="00DF17B2" w:rsidRDefault="00476834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DF17B2">
        <w:rPr>
          <w:rFonts w:ascii="Arial" w:hAnsi="Arial" w:cs="Arial"/>
        </w:rPr>
        <w:t>Mór Városi Önkormányzat Képviselő-testületének az önkormányzati tulajdonban álló lakások bérletéről szóló 31/2015. (VIII. 31.) önkormányzati rendelet 50. §-a helyébe a következő rendelkezés lép:</w:t>
      </w:r>
    </w:p>
    <w:p w14:paraId="2FDB58FD" w14:textId="77777777" w:rsidR="007E51EE" w:rsidRPr="00DF17B2" w:rsidRDefault="00476834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DF17B2">
        <w:rPr>
          <w:rFonts w:ascii="Arial" w:hAnsi="Arial" w:cs="Arial"/>
          <w:b/>
          <w:bCs/>
        </w:rPr>
        <w:t>„50. §</w:t>
      </w:r>
    </w:p>
    <w:p w14:paraId="0CF1BDB3" w14:textId="77777777" w:rsidR="007E51EE" w:rsidRPr="00DF17B2" w:rsidRDefault="00476834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DF17B2">
        <w:rPr>
          <w:rFonts w:ascii="Arial" w:hAnsi="Arial" w:cs="Arial"/>
        </w:rPr>
        <w:t>(1) A Képviselő-testülettől átruházot</w:t>
      </w:r>
      <w:r w:rsidRPr="00DF17B2">
        <w:rPr>
          <w:rFonts w:ascii="Arial" w:hAnsi="Arial" w:cs="Arial"/>
        </w:rPr>
        <w:t>t hatáskörében a Településfejlesztési Bizottság kérelem esetén hozzájárulhat, hogy a bérlő a lakást átalakítsa, korszerűsítse, felmerült költségeit a bérleti díjba beszámíthassa.</w:t>
      </w:r>
    </w:p>
    <w:p w14:paraId="31074310" w14:textId="77777777" w:rsidR="007E51EE" w:rsidRPr="00DF17B2" w:rsidRDefault="00476834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DF17B2">
        <w:rPr>
          <w:rFonts w:ascii="Arial" w:hAnsi="Arial" w:cs="Arial"/>
        </w:rPr>
        <w:t>(2) A kérelemhez csatolni kell</w:t>
      </w:r>
    </w:p>
    <w:p w14:paraId="7EA477C7" w14:textId="77777777" w:rsidR="007E51EE" w:rsidRPr="00DF17B2" w:rsidRDefault="00476834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DF17B2">
        <w:rPr>
          <w:rFonts w:ascii="Arial" w:hAnsi="Arial" w:cs="Arial"/>
        </w:rPr>
        <w:t>a) a tájékoztatást a kezdés és a várható befej</w:t>
      </w:r>
      <w:r w:rsidRPr="00DF17B2">
        <w:rPr>
          <w:rFonts w:ascii="Arial" w:hAnsi="Arial" w:cs="Arial"/>
        </w:rPr>
        <w:t xml:space="preserve">ezés </w:t>
      </w:r>
      <w:proofErr w:type="spellStart"/>
      <w:r w:rsidRPr="00DF17B2">
        <w:rPr>
          <w:rFonts w:ascii="Arial" w:hAnsi="Arial" w:cs="Arial"/>
        </w:rPr>
        <w:t>határidejéről</w:t>
      </w:r>
      <w:proofErr w:type="spellEnd"/>
      <w:r w:rsidRPr="00DF17B2">
        <w:rPr>
          <w:rFonts w:ascii="Arial" w:hAnsi="Arial" w:cs="Arial"/>
        </w:rPr>
        <w:t>,</w:t>
      </w:r>
    </w:p>
    <w:p w14:paraId="06940BA0" w14:textId="77777777" w:rsidR="007E51EE" w:rsidRPr="00DF17B2" w:rsidRDefault="00476834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DF17B2">
        <w:rPr>
          <w:rFonts w:ascii="Arial" w:hAnsi="Arial" w:cs="Arial"/>
        </w:rPr>
        <w:t>b) a bérlő által elvégezni kívánt átalakítás költségvetését,</w:t>
      </w:r>
    </w:p>
    <w:p w14:paraId="788EB630" w14:textId="77777777" w:rsidR="007E51EE" w:rsidRPr="00DF17B2" w:rsidRDefault="00476834">
      <w:pPr>
        <w:pStyle w:val="Szvegtrzs"/>
        <w:spacing w:after="0" w:line="240" w:lineRule="auto"/>
        <w:ind w:left="220"/>
        <w:jc w:val="both"/>
        <w:rPr>
          <w:rFonts w:ascii="Arial" w:hAnsi="Arial" w:cs="Arial"/>
        </w:rPr>
      </w:pPr>
      <w:r w:rsidRPr="00DF17B2">
        <w:rPr>
          <w:rFonts w:ascii="Arial" w:hAnsi="Arial" w:cs="Arial"/>
        </w:rPr>
        <w:t>c) a munka jellegétől függően a műszaki leírást és tervet.</w:t>
      </w:r>
    </w:p>
    <w:p w14:paraId="15F05111" w14:textId="77777777" w:rsidR="007E51EE" w:rsidRPr="00DF17B2" w:rsidRDefault="00476834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DF17B2">
        <w:rPr>
          <w:rFonts w:ascii="Arial" w:hAnsi="Arial" w:cs="Arial"/>
        </w:rPr>
        <w:t>(3) A Településfejlesztési Bizottság a hozzá benyújtott iratok alapján 60 napon belül dönt a kérelem tárgyában.</w:t>
      </w:r>
    </w:p>
    <w:p w14:paraId="3F62B5F1" w14:textId="77777777" w:rsidR="007E51EE" w:rsidRPr="00DF17B2" w:rsidRDefault="00476834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DF17B2">
        <w:rPr>
          <w:rFonts w:ascii="Arial" w:hAnsi="Arial" w:cs="Arial"/>
        </w:rPr>
        <w:t xml:space="preserve">(4) </w:t>
      </w:r>
      <w:r w:rsidRPr="00DF17B2">
        <w:rPr>
          <w:rFonts w:ascii="Arial" w:hAnsi="Arial" w:cs="Arial"/>
        </w:rPr>
        <w:t>A beszámítás engedélyezése esetén a költségek elszámolására a Településfejlesztési Bizottság döntésének megfelelően a MÓR-HOLDING Kft. megállapodást köt a bérlővel.”</w:t>
      </w:r>
    </w:p>
    <w:p w14:paraId="48EAC44E" w14:textId="77777777" w:rsidR="007E51EE" w:rsidRPr="00DF17B2" w:rsidRDefault="00476834">
      <w:pPr>
        <w:pStyle w:val="Szvegtrzs"/>
        <w:spacing w:before="220" w:after="0" w:line="240" w:lineRule="auto"/>
        <w:jc w:val="center"/>
        <w:rPr>
          <w:rFonts w:ascii="Arial" w:hAnsi="Arial" w:cs="Arial"/>
          <w:b/>
          <w:bCs/>
        </w:rPr>
      </w:pPr>
      <w:r w:rsidRPr="00DF17B2">
        <w:rPr>
          <w:rFonts w:ascii="Arial" w:hAnsi="Arial" w:cs="Arial"/>
          <w:b/>
          <w:bCs/>
        </w:rPr>
        <w:t>2. §</w:t>
      </w:r>
    </w:p>
    <w:p w14:paraId="623D96CD" w14:textId="77777777" w:rsidR="007E51EE" w:rsidRPr="00DF17B2" w:rsidRDefault="00476834" w:rsidP="00834D92">
      <w:pPr>
        <w:pStyle w:val="Szvegtrzs"/>
        <w:spacing w:before="220" w:after="0" w:line="24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 xml:space="preserve">Ez a rendelet a </w:t>
      </w:r>
      <w:r w:rsidRPr="00DF17B2">
        <w:rPr>
          <w:rFonts w:ascii="Arial" w:hAnsi="Arial" w:cs="Arial"/>
        </w:rPr>
        <w:t>kihirdetését követő napon lép hatályba.</w:t>
      </w:r>
    </w:p>
    <w:p w14:paraId="78917DA0" w14:textId="77777777" w:rsidR="00DF17B2" w:rsidRPr="00DF17B2" w:rsidRDefault="00DF17B2" w:rsidP="00834D92">
      <w:pPr>
        <w:pStyle w:val="Szvegtrzs"/>
        <w:spacing w:before="220" w:after="0" w:line="240" w:lineRule="auto"/>
        <w:rPr>
          <w:rFonts w:ascii="Arial" w:hAnsi="Arial" w:cs="Arial"/>
        </w:rPr>
      </w:pPr>
    </w:p>
    <w:p w14:paraId="622D9AF4" w14:textId="77777777" w:rsidR="00DF17B2" w:rsidRPr="00DF17B2" w:rsidRDefault="00DF17B2" w:rsidP="00DF17B2">
      <w:pPr>
        <w:jc w:val="both"/>
        <w:rPr>
          <w:rFonts w:ascii="Arial" w:eastAsia="Calibri" w:hAnsi="Arial" w:cs="Arial"/>
        </w:rPr>
      </w:pPr>
    </w:p>
    <w:p w14:paraId="0A9E7283" w14:textId="77777777" w:rsidR="00DF17B2" w:rsidRPr="00DF17B2" w:rsidRDefault="00DF17B2" w:rsidP="00DF17B2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lang w:eastAsia="hu-HU"/>
        </w:rPr>
      </w:pPr>
      <w:r w:rsidRPr="00DF17B2">
        <w:rPr>
          <w:rFonts w:ascii="Arial" w:eastAsia="Times New Roman" w:hAnsi="Arial" w:cs="Arial"/>
          <w:lang w:eastAsia="hu-HU"/>
        </w:rPr>
        <w:tab/>
        <w:t>Fenyves Péter</w:t>
      </w:r>
      <w:r w:rsidRPr="00DF17B2">
        <w:rPr>
          <w:rFonts w:ascii="Arial" w:eastAsia="Times New Roman" w:hAnsi="Arial" w:cs="Arial"/>
          <w:lang w:eastAsia="hu-HU"/>
        </w:rPr>
        <w:tab/>
        <w:t>Dr. Taba Nikoletta</w:t>
      </w:r>
    </w:p>
    <w:p w14:paraId="7B9BC655" w14:textId="77777777" w:rsidR="00DF17B2" w:rsidRPr="00DF17B2" w:rsidRDefault="00DF17B2" w:rsidP="00DF17B2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lang w:eastAsia="hu-HU"/>
        </w:rPr>
      </w:pPr>
      <w:r w:rsidRPr="00DF17B2">
        <w:rPr>
          <w:rFonts w:ascii="Arial" w:eastAsia="Times New Roman" w:hAnsi="Arial" w:cs="Arial"/>
          <w:lang w:eastAsia="hu-HU"/>
        </w:rPr>
        <w:tab/>
        <w:t>polgármester</w:t>
      </w:r>
      <w:r w:rsidRPr="00DF17B2">
        <w:rPr>
          <w:rFonts w:ascii="Arial" w:eastAsia="Times New Roman" w:hAnsi="Arial" w:cs="Arial"/>
          <w:lang w:eastAsia="hu-HU"/>
        </w:rPr>
        <w:tab/>
        <w:t xml:space="preserve"> jegyző</w:t>
      </w:r>
    </w:p>
    <w:p w14:paraId="2214944E" w14:textId="77777777" w:rsidR="00DF17B2" w:rsidRPr="00DF17B2" w:rsidRDefault="00DF17B2" w:rsidP="00DF17B2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lang w:eastAsia="hu-HU"/>
        </w:rPr>
      </w:pPr>
    </w:p>
    <w:p w14:paraId="28332743" w14:textId="77777777" w:rsidR="00DF17B2" w:rsidRPr="00DF17B2" w:rsidRDefault="00DF17B2" w:rsidP="00DF17B2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lang w:eastAsia="hu-HU"/>
        </w:rPr>
      </w:pPr>
    </w:p>
    <w:p w14:paraId="4D75FDF2" w14:textId="77777777" w:rsidR="00DF17B2" w:rsidRPr="00DF17B2" w:rsidRDefault="00DF17B2" w:rsidP="00DF17B2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lang w:eastAsia="hu-HU"/>
        </w:rPr>
      </w:pPr>
      <w:r w:rsidRPr="00DF17B2">
        <w:rPr>
          <w:rFonts w:ascii="Arial" w:eastAsia="Times New Roman" w:hAnsi="Arial" w:cs="Arial"/>
          <w:lang w:eastAsia="hu-HU"/>
        </w:rPr>
        <w:t>Záradék:</w:t>
      </w:r>
    </w:p>
    <w:p w14:paraId="429C0721" w14:textId="3A41372D" w:rsidR="00DF17B2" w:rsidRPr="00DF17B2" w:rsidRDefault="00DF17B2" w:rsidP="00DF17B2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lang w:eastAsia="hu-HU"/>
        </w:rPr>
      </w:pPr>
      <w:r w:rsidRPr="00DF17B2">
        <w:rPr>
          <w:rFonts w:ascii="Arial" w:eastAsia="Times New Roman" w:hAnsi="Arial" w:cs="Arial"/>
          <w:lang w:eastAsia="hu-HU"/>
        </w:rPr>
        <w:t>A rendeletet 2021</w:t>
      </w:r>
      <w:r>
        <w:rPr>
          <w:rFonts w:ascii="Arial" w:eastAsia="Times New Roman" w:hAnsi="Arial" w:cs="Arial"/>
          <w:lang w:eastAsia="hu-HU"/>
        </w:rPr>
        <w:t>. 05.03.</w:t>
      </w:r>
      <w:r w:rsidRPr="00DF17B2">
        <w:rPr>
          <w:rFonts w:ascii="Arial" w:eastAsia="Times New Roman" w:hAnsi="Arial" w:cs="Arial"/>
          <w:lang w:eastAsia="hu-HU"/>
        </w:rPr>
        <w:t xml:space="preserve"> napján kihirdettem.</w:t>
      </w:r>
    </w:p>
    <w:p w14:paraId="76CA4B23" w14:textId="77777777" w:rsidR="00DF17B2" w:rsidRPr="00DF17B2" w:rsidRDefault="00DF17B2" w:rsidP="00DF17B2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lang w:eastAsia="hu-HU"/>
        </w:rPr>
      </w:pPr>
    </w:p>
    <w:p w14:paraId="49B168DD" w14:textId="77777777" w:rsidR="00DF17B2" w:rsidRPr="00DF17B2" w:rsidRDefault="00DF17B2" w:rsidP="00DF17B2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lang w:eastAsia="hu-HU"/>
        </w:rPr>
      </w:pPr>
    </w:p>
    <w:p w14:paraId="3610B689" w14:textId="77777777" w:rsidR="00DF17B2" w:rsidRPr="00DF17B2" w:rsidRDefault="00DF17B2" w:rsidP="00DF17B2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lang w:eastAsia="hu-HU"/>
        </w:rPr>
      </w:pPr>
      <w:r w:rsidRPr="00DF17B2">
        <w:rPr>
          <w:rFonts w:ascii="Arial" w:eastAsia="Times New Roman" w:hAnsi="Arial" w:cs="Arial"/>
          <w:lang w:eastAsia="hu-HU"/>
        </w:rPr>
        <w:tab/>
      </w:r>
      <w:r w:rsidRPr="00DF17B2">
        <w:rPr>
          <w:rFonts w:ascii="Arial" w:eastAsia="Times New Roman" w:hAnsi="Arial" w:cs="Arial"/>
          <w:lang w:eastAsia="hu-HU"/>
        </w:rPr>
        <w:tab/>
        <w:t>Dr. Taba Nikoletta</w:t>
      </w:r>
    </w:p>
    <w:p w14:paraId="6E67A291" w14:textId="18431F5D" w:rsidR="007E51EE" w:rsidRPr="00DF17B2" w:rsidRDefault="00DF17B2" w:rsidP="00C60D6F">
      <w:pPr>
        <w:tabs>
          <w:tab w:val="center" w:pos="2340"/>
          <w:tab w:val="center" w:pos="6840"/>
        </w:tabs>
        <w:jc w:val="both"/>
        <w:rPr>
          <w:rFonts w:ascii="Arial" w:hAnsi="Arial" w:cs="Arial"/>
        </w:rPr>
      </w:pPr>
      <w:r w:rsidRPr="00DF17B2">
        <w:rPr>
          <w:rFonts w:ascii="Arial" w:eastAsia="Times New Roman" w:hAnsi="Arial" w:cs="Arial"/>
          <w:lang w:eastAsia="hu-HU"/>
        </w:rPr>
        <w:tab/>
      </w:r>
      <w:r w:rsidRPr="00DF17B2">
        <w:rPr>
          <w:rFonts w:ascii="Arial" w:eastAsia="Times New Roman" w:hAnsi="Arial" w:cs="Arial"/>
          <w:lang w:eastAsia="hu-HU"/>
        </w:rPr>
        <w:tab/>
        <w:t>jegyző</w:t>
      </w:r>
      <w:bookmarkEnd w:id="0"/>
    </w:p>
    <w:sectPr w:rsidR="007E51EE" w:rsidRPr="00DF17B2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3775" w14:textId="77777777" w:rsidR="00000000" w:rsidRDefault="00476834">
      <w:r>
        <w:separator/>
      </w:r>
    </w:p>
  </w:endnote>
  <w:endnote w:type="continuationSeparator" w:id="0">
    <w:p w14:paraId="65FA9BDB" w14:textId="77777777" w:rsidR="00000000" w:rsidRDefault="0047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DE4F" w14:textId="77777777" w:rsidR="007E51EE" w:rsidRDefault="0047683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9063" w14:textId="77777777" w:rsidR="00000000" w:rsidRDefault="00476834">
      <w:r>
        <w:separator/>
      </w:r>
    </w:p>
  </w:footnote>
  <w:footnote w:type="continuationSeparator" w:id="0">
    <w:p w14:paraId="67089CF6" w14:textId="77777777" w:rsidR="00000000" w:rsidRDefault="0047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9288B"/>
    <w:multiLevelType w:val="multilevel"/>
    <w:tmpl w:val="1284BE9C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EE"/>
    <w:rsid w:val="00476834"/>
    <w:rsid w:val="007E51EE"/>
    <w:rsid w:val="00834D92"/>
    <w:rsid w:val="00C60D6F"/>
    <w:rsid w:val="00D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6575"/>
  <w15:docId w15:val="{D7FFA591-9BC3-4931-9154-A7B0FF3D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dc:description/>
  <cp:lastModifiedBy>Stettner Edina</cp:lastModifiedBy>
  <cp:revision>3</cp:revision>
  <cp:lastPrinted>2021-05-03T12:54:00Z</cp:lastPrinted>
  <dcterms:created xsi:type="dcterms:W3CDTF">2021-05-03T12:54:00Z</dcterms:created>
  <dcterms:modified xsi:type="dcterms:W3CDTF">2021-05-03T13:12:00Z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