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7CEE3478" w:rsidR="00681593" w:rsidRDefault="00B41086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170FF4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</w:t>
      </w:r>
      <w:r w:rsidR="00E53F9E">
        <w:rPr>
          <w:rFonts w:ascii="Arial" w:eastAsia="Calibri" w:hAnsi="Arial" w:cs="Arial"/>
          <w:b/>
          <w:sz w:val="24"/>
          <w:szCs w:val="24"/>
          <w:lang w:eastAsia="en-US"/>
        </w:rPr>
        <w:t>V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0C221AA8" w14:textId="77777777" w:rsidR="002C25A7" w:rsidRPr="004F0A8A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93424E8" w14:textId="74D2C909" w:rsidR="007C496D" w:rsidRPr="00170FF4" w:rsidRDefault="00170FF4" w:rsidP="00170FF4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proofErr w:type="spellStart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Raimund</w:t>
      </w:r>
      <w:proofErr w:type="spellEnd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Friedrich </w:t>
      </w:r>
      <w:proofErr w:type="spellStart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Kaindl</w:t>
      </w:r>
      <w:proofErr w:type="spellEnd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: </w:t>
      </w:r>
      <w:proofErr w:type="spellStart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Geschichte</w:t>
      </w:r>
      <w:proofErr w:type="spellEnd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der</w:t>
      </w:r>
      <w:proofErr w:type="spellEnd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Deutschen</w:t>
      </w:r>
      <w:proofErr w:type="spellEnd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in </w:t>
      </w:r>
      <w:proofErr w:type="spellStart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Ungarn</w:t>
      </w:r>
      <w:proofErr w:type="spellEnd"/>
      <w:r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című kiadvány megvásárlása tárgyában</w:t>
      </w:r>
    </w:p>
    <w:p w14:paraId="6281667B" w14:textId="77777777" w:rsidR="00170FF4" w:rsidRPr="00170FF4" w:rsidRDefault="00170FF4" w:rsidP="00170FF4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1BE7A6" w14:textId="72937E02" w:rsidR="00681593" w:rsidRDefault="00681593" w:rsidP="00BE352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B7A5679" w14:textId="43A23700" w:rsidR="00BE3522" w:rsidRDefault="00BE3522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E3522">
        <w:rPr>
          <w:rFonts w:ascii="Arial" w:eastAsia="Calibri" w:hAnsi="Arial" w:cs="Arial"/>
          <w:sz w:val="24"/>
          <w:szCs w:val="24"/>
          <w:lang w:eastAsia="en-US"/>
        </w:rPr>
        <w:t xml:space="preserve">Német Nemzetiségi Önkormányzat Mór Képviselő-testülete </w:t>
      </w:r>
      <w:proofErr w:type="spellStart"/>
      <w:r w:rsidR="00170FF4">
        <w:rPr>
          <w:rFonts w:ascii="Arial" w:eastAsia="Calibri" w:hAnsi="Arial" w:cs="Arial"/>
          <w:sz w:val="24"/>
          <w:szCs w:val="24"/>
          <w:lang w:eastAsia="en-US"/>
        </w:rPr>
        <w:t>Raimund</w:t>
      </w:r>
      <w:proofErr w:type="spellEnd"/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Friedrich </w:t>
      </w:r>
      <w:proofErr w:type="spellStart"/>
      <w:r w:rsidR="00170FF4">
        <w:rPr>
          <w:rFonts w:ascii="Arial" w:eastAsia="Calibri" w:hAnsi="Arial" w:cs="Arial"/>
          <w:sz w:val="24"/>
          <w:szCs w:val="24"/>
          <w:lang w:eastAsia="en-US"/>
        </w:rPr>
        <w:t>Kaindl</w:t>
      </w:r>
      <w:proofErr w:type="spellEnd"/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proofErr w:type="spellStart"/>
      <w:r w:rsidR="00170FF4">
        <w:rPr>
          <w:rFonts w:ascii="Arial" w:eastAsia="Calibri" w:hAnsi="Arial" w:cs="Arial"/>
          <w:sz w:val="24"/>
          <w:szCs w:val="24"/>
          <w:lang w:eastAsia="en-US"/>
        </w:rPr>
        <w:t>Geschichte</w:t>
      </w:r>
      <w:proofErr w:type="spellEnd"/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170FF4">
        <w:rPr>
          <w:rFonts w:ascii="Arial" w:eastAsia="Calibri" w:hAnsi="Arial" w:cs="Arial"/>
          <w:sz w:val="24"/>
          <w:szCs w:val="24"/>
          <w:lang w:eastAsia="en-US"/>
        </w:rPr>
        <w:t>der</w:t>
      </w:r>
      <w:proofErr w:type="spellEnd"/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170FF4">
        <w:rPr>
          <w:rFonts w:ascii="Arial" w:eastAsia="Calibri" w:hAnsi="Arial" w:cs="Arial"/>
          <w:sz w:val="24"/>
          <w:szCs w:val="24"/>
          <w:lang w:eastAsia="en-US"/>
        </w:rPr>
        <w:t>Deutschen</w:t>
      </w:r>
      <w:proofErr w:type="spellEnd"/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in </w:t>
      </w:r>
      <w:proofErr w:type="spellStart"/>
      <w:r w:rsidR="00170FF4">
        <w:rPr>
          <w:rFonts w:ascii="Arial" w:eastAsia="Calibri" w:hAnsi="Arial" w:cs="Arial"/>
          <w:sz w:val="24"/>
          <w:szCs w:val="24"/>
          <w:lang w:eastAsia="en-US"/>
        </w:rPr>
        <w:t>Ungarn</w:t>
      </w:r>
      <w:proofErr w:type="spellEnd"/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című kiadványból 10 példányt megrendel 2600,- Ft-os egységáron, melyből egy példányt átad a Lamberg-kastély Művelődési Központ, Könyvtár és Muzeális Kiállítóhely részére.</w:t>
      </w:r>
    </w:p>
    <w:p w14:paraId="4124DF2E" w14:textId="3E92BBEE" w:rsidR="00170FF4" w:rsidRDefault="00170FF4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407999" w14:textId="1220D39F" w:rsidR="00170FF4" w:rsidRPr="00BE3522" w:rsidRDefault="00170FF4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 pénzügyi fedezet az önkormányzat 2021. évi költségvetés dologi kiadások előirányzatán rendelkezésre áll.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5ED5DBD2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B41086">
        <w:rPr>
          <w:rFonts w:ascii="Arial" w:hAnsi="Arial" w:cs="Arial"/>
          <w:sz w:val="24"/>
          <w:szCs w:val="24"/>
        </w:rPr>
        <w:t>május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70FF4"/>
    <w:rsid w:val="001A2818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2021-03-25T14:01:00Z</cp:lastPrinted>
  <dcterms:created xsi:type="dcterms:W3CDTF">2021-05-21T08:23:00Z</dcterms:created>
  <dcterms:modified xsi:type="dcterms:W3CDTF">2021-05-21T08:23:00Z</dcterms:modified>
</cp:coreProperties>
</file>