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19C1BC5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933C5F">
              <w:rPr>
                <w:rFonts w:ascii="Arial" w:eastAsia="Calibri" w:hAnsi="Arial" w:cs="Arial"/>
              </w:rPr>
              <w:t>1. március 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94AB8F7" w:rsidR="005574FA" w:rsidRPr="005574FA" w:rsidRDefault="00933C5F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>Schmidt Norbert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44791984" w:rsidR="005574FA" w:rsidRPr="005574FA" w:rsidRDefault="00933C5F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>2021. március 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F1E6963" w:rsidR="005574FA" w:rsidRPr="005574FA" w:rsidRDefault="00933C5F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>2021. március ……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6FCF7006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2647D0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04FC0BC0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024EA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5FA13458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7241F54E" w:rsidR="00596364" w:rsidRPr="00933C5F" w:rsidRDefault="00024EAE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Radnóti Iskola építése miatt szükségessé vált</w:t>
            </w:r>
            <w:r w:rsidR="00F032C4" w:rsidRPr="00F032C4">
              <w:rPr>
                <w:rFonts w:ascii="Arial" w:eastAsia="Calibri" w:hAnsi="Arial" w:cs="Arial"/>
              </w:rPr>
              <w:t xml:space="preserve"> forgalmi</w:t>
            </w:r>
            <w:r w:rsidR="00307AF8">
              <w:rPr>
                <w:rFonts w:ascii="Arial" w:eastAsia="Calibri" w:hAnsi="Arial" w:cs="Arial"/>
              </w:rPr>
              <w:t xml:space="preserve"> </w:t>
            </w:r>
            <w:r w:rsidR="00F032C4" w:rsidRPr="00F032C4">
              <w:rPr>
                <w:rFonts w:ascii="Arial" w:eastAsia="Calibri" w:hAnsi="Arial" w:cs="Arial"/>
              </w:rPr>
              <w:t>rend módosítás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5283943" w14:textId="00D2F621" w:rsidR="00933C5F" w:rsidRPr="00933C5F" w:rsidRDefault="00933C5F" w:rsidP="00933C5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 xml:space="preserve">Önkormányzati Iroda – </w:t>
            </w:r>
            <w:r w:rsidR="002E79BB">
              <w:rPr>
                <w:rFonts w:ascii="Arial" w:eastAsia="Calibri" w:hAnsi="Arial" w:cs="Arial"/>
              </w:rPr>
              <w:t>2</w:t>
            </w:r>
            <w:r w:rsidRPr="00933C5F">
              <w:rPr>
                <w:rFonts w:ascii="Arial" w:eastAsia="Calibri" w:hAnsi="Arial" w:cs="Arial"/>
              </w:rPr>
              <w:t xml:space="preserve"> példány</w:t>
            </w:r>
          </w:p>
          <w:p w14:paraId="0329B25C" w14:textId="77777777" w:rsidR="00933C5F" w:rsidRPr="00933C5F" w:rsidRDefault="00933C5F" w:rsidP="00933C5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>Pénzügyi Iroda – 1 példány</w:t>
            </w:r>
          </w:p>
          <w:p w14:paraId="18316E93" w14:textId="7BEDF8EE" w:rsidR="00596364" w:rsidRPr="00933C5F" w:rsidRDefault="00933C5F" w:rsidP="00933C5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33C5F">
              <w:rPr>
                <w:rFonts w:ascii="Arial" w:eastAsia="Calibri" w:hAnsi="Arial" w:cs="Arial"/>
              </w:rPr>
              <w:t xml:space="preserve">Városfejlesztési és –üzemeltetési Iroda – </w:t>
            </w:r>
            <w:r w:rsidR="002E79BB">
              <w:rPr>
                <w:rFonts w:ascii="Arial" w:eastAsia="Calibri" w:hAnsi="Arial" w:cs="Arial"/>
              </w:rPr>
              <w:t>2</w:t>
            </w:r>
            <w:r w:rsidRPr="00933C5F">
              <w:rPr>
                <w:rFonts w:ascii="Arial" w:eastAsia="Calibri" w:hAnsi="Arial" w:cs="Arial"/>
              </w:rPr>
              <w:t xml:space="preserve">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2DF9477B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5328341" w14:textId="48F080FF" w:rsidR="007E2C47" w:rsidRPr="005E7A34" w:rsidRDefault="00024EAE" w:rsidP="007E2C4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Radnóti Miklós Általános Iskola fejlesztése kapcsán </w:t>
      </w:r>
      <w:r w:rsidR="009945A3">
        <w:rPr>
          <w:rFonts w:ascii="Arial" w:eastAsia="Calibri" w:hAnsi="Arial" w:cs="Arial"/>
          <w:iCs/>
          <w:sz w:val="24"/>
          <w:szCs w:val="24"/>
        </w:rPr>
        <w:t>a kivitelezést végző vállalkozó megkereste</w:t>
      </w:r>
      <w:r>
        <w:rPr>
          <w:rFonts w:ascii="Arial" w:eastAsia="Calibri" w:hAnsi="Arial" w:cs="Arial"/>
          <w:iCs/>
          <w:sz w:val="24"/>
          <w:szCs w:val="24"/>
        </w:rPr>
        <w:t xml:space="preserve"> az Önkormányzatot, </w:t>
      </w:r>
      <w:r w:rsidR="009945A3">
        <w:rPr>
          <w:rFonts w:ascii="Arial" w:eastAsia="Calibri" w:hAnsi="Arial" w:cs="Arial"/>
          <w:iCs/>
          <w:sz w:val="24"/>
          <w:szCs w:val="24"/>
        </w:rPr>
        <w:t>és</w:t>
      </w:r>
      <w:r w:rsidR="00142275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 xml:space="preserve">az építési 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és bontási </w:t>
      </w:r>
      <w:r>
        <w:rPr>
          <w:rFonts w:ascii="Arial" w:eastAsia="Calibri" w:hAnsi="Arial" w:cs="Arial"/>
          <w:iCs/>
          <w:sz w:val="24"/>
          <w:szCs w:val="24"/>
        </w:rPr>
        <w:t xml:space="preserve">munkák </w:t>
      </w:r>
      <w:r w:rsidR="007E2C47">
        <w:rPr>
          <w:rFonts w:ascii="Arial" w:eastAsia="Calibri" w:hAnsi="Arial" w:cs="Arial"/>
          <w:iCs/>
          <w:sz w:val="24"/>
          <w:szCs w:val="24"/>
        </w:rPr>
        <w:t>miatt</w:t>
      </w:r>
      <w:r>
        <w:rPr>
          <w:rFonts w:ascii="Arial" w:eastAsia="Calibri" w:hAnsi="Arial" w:cs="Arial"/>
          <w:iCs/>
          <w:sz w:val="24"/>
          <w:szCs w:val="24"/>
        </w:rPr>
        <w:t xml:space="preserve"> az Ady Endre utca iskola felöli szakasz</w:t>
      </w:r>
      <w:r w:rsidR="009945A3">
        <w:rPr>
          <w:rFonts w:ascii="Arial" w:eastAsia="Calibri" w:hAnsi="Arial" w:cs="Arial"/>
          <w:iCs/>
          <w:sz w:val="24"/>
          <w:szCs w:val="24"/>
        </w:rPr>
        <w:t>ának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9945A3">
        <w:rPr>
          <w:rFonts w:ascii="Arial" w:eastAsia="Calibri" w:hAnsi="Arial" w:cs="Arial"/>
          <w:iCs/>
          <w:sz w:val="24"/>
          <w:szCs w:val="24"/>
        </w:rPr>
        <w:t>lezárását igényelte</w:t>
      </w:r>
      <w:r>
        <w:rPr>
          <w:rFonts w:ascii="Arial" w:eastAsia="Calibri" w:hAnsi="Arial" w:cs="Arial"/>
          <w:iCs/>
          <w:sz w:val="24"/>
          <w:szCs w:val="24"/>
        </w:rPr>
        <w:t>. A jelenleg érvényben lévő forgalmi rend alapján az útszakasz nem zárható le, ugyanis a Pető</w:t>
      </w:r>
      <w:r w:rsidR="007E2C47">
        <w:rPr>
          <w:rFonts w:ascii="Arial" w:eastAsia="Calibri" w:hAnsi="Arial" w:cs="Arial"/>
          <w:iCs/>
          <w:sz w:val="24"/>
          <w:szCs w:val="24"/>
        </w:rPr>
        <w:t>f</w:t>
      </w:r>
      <w:r>
        <w:rPr>
          <w:rFonts w:ascii="Arial" w:eastAsia="Calibri" w:hAnsi="Arial" w:cs="Arial"/>
          <w:iCs/>
          <w:sz w:val="24"/>
          <w:szCs w:val="24"/>
        </w:rPr>
        <w:t xml:space="preserve">i iskola irányába egyirányú Lovarda utcán, valamint a szintén befelé egyirányú Ady Endre utca északi ágán behajtó járművek csak ezen az egy útszakaszon keresztül tudják elhagyni a területet. A kért útszakasz lezárásához tehát az Ady Endre utca és a Lovarda utca forgalmi rendjét módosítani szükséges. 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Javaslatunk szerint korlátozni kell a területre behajtó járművek számát, mivel a reggeli iskolakezdés idején már eddig is kaotikus állapotok alakultak ki. Ennek érdekében a Lovarda utca felől az egyirányúsítás megmaradna, kihelyezésre kerülne egy „Mindkét irányból behajtani tilos!” tábla, </w:t>
      </w:r>
      <w:r w:rsidR="00014576">
        <w:rPr>
          <w:rFonts w:ascii="Arial" w:eastAsia="Calibri" w:hAnsi="Arial" w:cs="Arial"/>
          <w:iCs/>
          <w:sz w:val="24"/>
          <w:szCs w:val="24"/>
        </w:rPr>
        <w:t>„</w:t>
      </w:r>
      <w:r w:rsidR="007E2C47">
        <w:rPr>
          <w:rFonts w:ascii="Arial" w:eastAsia="Calibri" w:hAnsi="Arial" w:cs="Arial"/>
          <w:iCs/>
          <w:sz w:val="24"/>
          <w:szCs w:val="24"/>
        </w:rPr>
        <w:t>kivéve lakók és a Petőfi iskola dolgozói</w:t>
      </w:r>
      <w:r w:rsidR="00014576">
        <w:rPr>
          <w:rFonts w:ascii="Arial" w:eastAsia="Calibri" w:hAnsi="Arial" w:cs="Arial"/>
          <w:iCs/>
          <w:sz w:val="24"/>
          <w:szCs w:val="24"/>
        </w:rPr>
        <w:t>”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 kiegészítő táblával. Az Ady Endre utca </w:t>
      </w:r>
      <w:r w:rsidR="00307AF8">
        <w:rPr>
          <w:rFonts w:ascii="Arial" w:eastAsia="Calibri" w:hAnsi="Arial" w:cs="Arial"/>
          <w:iCs/>
          <w:sz w:val="24"/>
          <w:szCs w:val="24"/>
        </w:rPr>
        <w:t>északi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ágán </w:t>
      </w:r>
      <w:r w:rsidR="007E2C47">
        <w:rPr>
          <w:rFonts w:ascii="Arial" w:eastAsia="Calibri" w:hAnsi="Arial" w:cs="Arial"/>
          <w:iCs/>
          <w:sz w:val="24"/>
          <w:szCs w:val="24"/>
        </w:rPr>
        <w:lastRenderedPageBreak/>
        <w:t>megfordítanánk az egyirányú forgalmat kifelé, vagyis a Kossuth Lajos utcai csomópontban „Behajtani tilos!” jelzőtábla, míg a Lovarda utca irányából „Egyirányú forgalmi út”</w:t>
      </w:r>
      <w:r w:rsidR="00307AF8">
        <w:rPr>
          <w:rFonts w:ascii="Arial" w:eastAsia="Calibri" w:hAnsi="Arial" w:cs="Arial"/>
          <w:iCs/>
          <w:sz w:val="24"/>
          <w:szCs w:val="24"/>
        </w:rPr>
        <w:t xml:space="preserve"> jelzőtábla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 kerülne kihelyezésre. A forgalmi rend módosításával az iskola és a lakóházak megközelítése biztosított lenne. A lezárással érintett területen lévő ingatlan megközelítését a </w:t>
      </w:r>
      <w:r w:rsidR="00307AF8">
        <w:rPr>
          <w:rFonts w:ascii="Arial" w:eastAsia="Calibri" w:hAnsi="Arial" w:cs="Arial"/>
          <w:iCs/>
          <w:sz w:val="24"/>
          <w:szCs w:val="24"/>
        </w:rPr>
        <w:t xml:space="preserve">kivitelezést végző </w:t>
      </w:r>
      <w:r w:rsidR="007E2C47">
        <w:rPr>
          <w:rFonts w:ascii="Arial" w:eastAsia="Calibri" w:hAnsi="Arial" w:cs="Arial"/>
          <w:iCs/>
          <w:sz w:val="24"/>
          <w:szCs w:val="24"/>
        </w:rPr>
        <w:t>vállalkozónak a tulajdonossal egyeztetett módon biztosítania szükséges.</w:t>
      </w:r>
    </w:p>
    <w:p w14:paraId="4B30EDC0" w14:textId="79B5A27B" w:rsidR="00024EAE" w:rsidRDefault="00024EAE" w:rsidP="00024EAE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További kérésként merült fel a Radnóti Miklós Általános Iskola igazgatójának részéről, hogy az építéssel érintett belső udvaron lévő parkolóhelyek pótlására tegye lehetővé az önkormányzat, hogy a Rendőrkapitányság dolgozóihoz hasonlóan az intézmény dolgozói a Szent István térnek a </w:t>
      </w:r>
      <w:r w:rsidR="00307AF8">
        <w:rPr>
          <w:rFonts w:ascii="Arial" w:eastAsia="Calibri" w:hAnsi="Arial" w:cs="Arial"/>
          <w:iCs/>
          <w:sz w:val="24"/>
          <w:szCs w:val="24"/>
        </w:rPr>
        <w:t>R</w:t>
      </w:r>
      <w:r>
        <w:rPr>
          <w:rFonts w:ascii="Arial" w:eastAsia="Calibri" w:hAnsi="Arial" w:cs="Arial"/>
          <w:iCs/>
          <w:sz w:val="24"/>
          <w:szCs w:val="24"/>
        </w:rPr>
        <w:t>endőrség és az iskola előtti szakaszára behajthassanak, ott parkolhassanak. Az útszakaszon jelenleg „Mindkét irányból behajtani tilos!” jelzőtábla van, „kivéve Rendőrség” kiegészítő táblával.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 Javaslatunk szerint egy újabb kiegészítő tábla kihelyezése lenne szükséges „</w:t>
      </w:r>
      <w:r w:rsidR="00260405">
        <w:rPr>
          <w:rFonts w:ascii="Arial" w:hAnsi="Arial" w:cs="Arial"/>
          <w:sz w:val="24"/>
          <w:szCs w:val="24"/>
        </w:rPr>
        <w:t>kivéve Radnóti Iskola dolgozói” felirattal.</w:t>
      </w:r>
      <w:r w:rsidR="007E2C47">
        <w:rPr>
          <w:rFonts w:ascii="Arial" w:eastAsia="Calibri" w:hAnsi="Arial" w:cs="Arial"/>
          <w:iCs/>
          <w:sz w:val="24"/>
          <w:szCs w:val="24"/>
        </w:rPr>
        <w:t xml:space="preserve"> </w:t>
      </w:r>
    </w:p>
    <w:p w14:paraId="27E74034" w14:textId="77777777" w:rsidR="007E2C47" w:rsidRDefault="007E2C47" w:rsidP="007E2C47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554AC0">
        <w:rPr>
          <w:rFonts w:ascii="Arial" w:hAnsi="Arial" w:cs="Arial"/>
          <w:bCs/>
          <w:sz w:val="24"/>
          <w:szCs w:val="24"/>
        </w:rPr>
        <w:t xml:space="preserve">A közúti közlekedésről szóló 1988. évi I. törvény 34.§ (2) bekezdése úgy rendelkezik, hogy a közút forgalmi rendjét – ha jogszabály másként nem rendelkezik – a közút kezelője alakítja ki. </w:t>
      </w:r>
      <w:r w:rsidRPr="00554AC0">
        <w:rPr>
          <w:rStyle w:val="apple-converted-space"/>
          <w:rFonts w:ascii="Arial" w:hAnsi="Arial" w:cs="Arial"/>
          <w:sz w:val="24"/>
          <w:szCs w:val="24"/>
        </w:rPr>
        <w:t xml:space="preserve">A 46. § (1) bekezdés a) pontja értelmében </w:t>
      </w:r>
      <w:r>
        <w:rPr>
          <w:rStyle w:val="apple-converted-space"/>
          <w:rFonts w:ascii="Arial" w:hAnsi="Arial" w:cs="Arial"/>
          <w:sz w:val="24"/>
          <w:szCs w:val="24"/>
        </w:rPr>
        <w:t>a</w:t>
      </w:r>
      <w:r w:rsidRPr="00554AC0">
        <w:rPr>
          <w:rStyle w:val="apple-converted-space"/>
          <w:rFonts w:ascii="Arial" w:hAnsi="Arial" w:cs="Arial"/>
          <w:sz w:val="24"/>
          <w:szCs w:val="24"/>
        </w:rPr>
        <w:t xml:space="preserve"> 34. § vonatkozásában a közút kezelője a helyi önkormányzat képviselő-testülete.</w:t>
      </w:r>
    </w:p>
    <w:p w14:paraId="4D42749A" w14:textId="77777777" w:rsidR="007E2C47" w:rsidRDefault="007E2C47" w:rsidP="00024EAE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70811B98" w14:textId="2CE23E1D" w:rsidR="002647D0" w:rsidRDefault="002647D0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1C530F61" w14:textId="37903A59" w:rsidR="00323F49" w:rsidRPr="000164D6" w:rsidRDefault="00323F49" w:rsidP="0014227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331B2806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F53F7A">
        <w:rPr>
          <w:rFonts w:ascii="Arial" w:eastAsia="Calibri" w:hAnsi="Arial" w:cs="Arial"/>
          <w:b/>
          <w:bCs/>
          <w:iCs/>
          <w:sz w:val="24"/>
          <w:szCs w:val="24"/>
        </w:rPr>
        <w:t>III.19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33DB30CB" w:rsidR="00B634E6" w:rsidRDefault="00307AF8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Radnóti Iskola építése miatt szükségessé vált forgalmi rend módosításról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EE70799" w14:textId="1F0AD5B7" w:rsidR="00F10E9D" w:rsidRPr="00260405" w:rsidRDefault="00260405" w:rsidP="0026040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 Radnóti Miklós Általános Iskol</w:t>
      </w:r>
      <w:r w:rsidR="00F10E9D" w:rsidRPr="00260405">
        <w:rPr>
          <w:rFonts w:ascii="Arial" w:eastAsia="Calibri" w:hAnsi="Arial" w:cs="Arial"/>
          <w:bCs/>
          <w:iCs/>
          <w:sz w:val="24"/>
          <w:szCs w:val="24"/>
        </w:rPr>
        <w:t>a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fejlesztésével összefüggésben a</w:t>
      </w:r>
      <w:r w:rsidR="00F10E9D" w:rsidRPr="00260405">
        <w:rPr>
          <w:rFonts w:ascii="Arial" w:eastAsia="Calibri" w:hAnsi="Arial" w:cs="Arial"/>
          <w:bCs/>
          <w:iCs/>
          <w:sz w:val="24"/>
          <w:szCs w:val="24"/>
        </w:rPr>
        <w:t xml:space="preserve"> Lovarda utca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F10E9D" w:rsidRPr="00260405">
        <w:rPr>
          <w:rFonts w:ascii="Arial" w:eastAsia="Calibri" w:hAnsi="Arial" w:cs="Arial"/>
          <w:bCs/>
          <w:iCs/>
          <w:sz w:val="24"/>
          <w:szCs w:val="24"/>
        </w:rPr>
        <w:t>az Ady Endre utca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és a Szent István tér</w:t>
      </w:r>
      <w:r w:rsidR="00F10E9D" w:rsidRPr="00260405">
        <w:rPr>
          <w:rFonts w:ascii="Arial" w:eastAsia="Calibri" w:hAnsi="Arial" w:cs="Arial"/>
          <w:bCs/>
          <w:iCs/>
          <w:sz w:val="24"/>
          <w:szCs w:val="24"/>
        </w:rPr>
        <w:t xml:space="preserve"> forgalmi rendjét az alábbiak szerint szabályozom: </w:t>
      </w:r>
    </w:p>
    <w:p w14:paraId="001B7BF0" w14:textId="77777777" w:rsidR="00F10E9D" w:rsidRDefault="00F10E9D" w:rsidP="00F10E9D">
      <w:pPr>
        <w:pStyle w:val="Listaszerbekezds"/>
        <w:rPr>
          <w:rFonts w:ascii="Arial" w:hAnsi="Arial" w:cs="Arial"/>
          <w:sz w:val="24"/>
          <w:szCs w:val="24"/>
        </w:rPr>
      </w:pPr>
    </w:p>
    <w:p w14:paraId="52231015" w14:textId="55B32195" w:rsidR="00F10E9D" w:rsidRPr="00F10E9D" w:rsidRDefault="00F10E9D" w:rsidP="00F10E9D">
      <w:pPr>
        <w:pStyle w:val="Listaszerbekezds"/>
        <w:numPr>
          <w:ilvl w:val="0"/>
          <w:numId w:val="7"/>
        </w:numPr>
        <w:jc w:val="both"/>
      </w:pPr>
      <w:r>
        <w:rPr>
          <w:rFonts w:ascii="Arial" w:eastAsia="Calibri" w:hAnsi="Arial" w:cs="Arial"/>
          <w:iCs/>
          <w:sz w:val="24"/>
          <w:szCs w:val="24"/>
        </w:rPr>
        <w:t>A Lovarda utca felől az egyirányúsítás megmarad, kihelyezésre kerül egy „</w:t>
      </w:r>
      <w:r w:rsidR="00260405">
        <w:rPr>
          <w:rFonts w:ascii="Arial" w:eastAsia="Calibri" w:hAnsi="Arial" w:cs="Arial"/>
          <w:iCs/>
          <w:sz w:val="24"/>
          <w:szCs w:val="24"/>
        </w:rPr>
        <w:t>M</w:t>
      </w:r>
      <w:r>
        <w:rPr>
          <w:rFonts w:ascii="Arial" w:eastAsia="Calibri" w:hAnsi="Arial" w:cs="Arial"/>
          <w:iCs/>
          <w:sz w:val="24"/>
          <w:szCs w:val="24"/>
        </w:rPr>
        <w:t xml:space="preserve">indkét </w:t>
      </w:r>
      <w:r w:rsidR="00260405">
        <w:rPr>
          <w:rFonts w:ascii="Arial" w:eastAsia="Calibri" w:hAnsi="Arial" w:cs="Arial"/>
          <w:iCs/>
          <w:sz w:val="24"/>
          <w:szCs w:val="24"/>
        </w:rPr>
        <w:t>irányból</w:t>
      </w:r>
      <w:r>
        <w:rPr>
          <w:rFonts w:ascii="Arial" w:eastAsia="Calibri" w:hAnsi="Arial" w:cs="Arial"/>
          <w:iCs/>
          <w:sz w:val="24"/>
          <w:szCs w:val="24"/>
        </w:rPr>
        <w:t xml:space="preserve"> behajtani tilos</w:t>
      </w:r>
      <w:r w:rsidR="00260405">
        <w:rPr>
          <w:rFonts w:ascii="Arial" w:eastAsia="Calibri" w:hAnsi="Arial" w:cs="Arial"/>
          <w:iCs/>
          <w:sz w:val="24"/>
          <w:szCs w:val="24"/>
        </w:rPr>
        <w:t>”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60405">
        <w:rPr>
          <w:rFonts w:ascii="Arial" w:eastAsia="Calibri" w:hAnsi="Arial" w:cs="Arial"/>
          <w:iCs/>
          <w:sz w:val="24"/>
          <w:szCs w:val="24"/>
        </w:rPr>
        <w:t>jelző</w:t>
      </w:r>
      <w:r>
        <w:rPr>
          <w:rFonts w:ascii="Arial" w:eastAsia="Calibri" w:hAnsi="Arial" w:cs="Arial"/>
          <w:iCs/>
          <w:sz w:val="24"/>
          <w:szCs w:val="24"/>
        </w:rPr>
        <w:t xml:space="preserve">tábla, </w:t>
      </w:r>
      <w:r w:rsidR="00260405">
        <w:rPr>
          <w:rFonts w:ascii="Arial" w:eastAsia="Calibri" w:hAnsi="Arial" w:cs="Arial"/>
          <w:iCs/>
          <w:sz w:val="24"/>
          <w:szCs w:val="24"/>
        </w:rPr>
        <w:t>„</w:t>
      </w:r>
      <w:r>
        <w:rPr>
          <w:rFonts w:ascii="Arial" w:eastAsia="Calibri" w:hAnsi="Arial" w:cs="Arial"/>
          <w:iCs/>
          <w:sz w:val="24"/>
          <w:szCs w:val="24"/>
        </w:rPr>
        <w:t>kivéve lakók és a Petőfi iskola dolgozói</w:t>
      </w:r>
      <w:r w:rsidR="00260405">
        <w:rPr>
          <w:rFonts w:ascii="Arial" w:eastAsia="Calibri" w:hAnsi="Arial" w:cs="Arial"/>
          <w:iCs/>
          <w:sz w:val="24"/>
          <w:szCs w:val="24"/>
        </w:rPr>
        <w:t>”</w:t>
      </w:r>
      <w:r>
        <w:rPr>
          <w:rFonts w:ascii="Arial" w:eastAsia="Calibri" w:hAnsi="Arial" w:cs="Arial"/>
          <w:iCs/>
          <w:sz w:val="24"/>
          <w:szCs w:val="24"/>
        </w:rPr>
        <w:t xml:space="preserve"> kiegészítő táblával. </w:t>
      </w:r>
    </w:p>
    <w:p w14:paraId="561A06F8" w14:textId="43ADB2EA" w:rsidR="00F10E9D" w:rsidRPr="00631681" w:rsidRDefault="00F10E9D" w:rsidP="00F10E9D">
      <w:pPr>
        <w:pStyle w:val="Listaszerbekezds"/>
        <w:numPr>
          <w:ilvl w:val="0"/>
          <w:numId w:val="7"/>
        </w:numPr>
        <w:jc w:val="both"/>
      </w:pPr>
      <w:r>
        <w:rPr>
          <w:rFonts w:ascii="Arial" w:eastAsia="Calibri" w:hAnsi="Arial" w:cs="Arial"/>
          <w:iCs/>
          <w:sz w:val="24"/>
          <w:szCs w:val="24"/>
        </w:rPr>
        <w:t>Az Ady Endre utca</w:t>
      </w:r>
      <w:r w:rsidR="00631681">
        <w:rPr>
          <w:rFonts w:ascii="Arial" w:eastAsia="Calibri" w:hAnsi="Arial" w:cs="Arial"/>
          <w:iCs/>
          <w:sz w:val="24"/>
          <w:szCs w:val="24"/>
        </w:rPr>
        <w:t xml:space="preserve"> északi ága a Kossuth utca irányába egyirányúsításra kerül. Ennek megfelelően a</w:t>
      </w:r>
      <w:r w:rsidR="006D2DB0">
        <w:rPr>
          <w:rFonts w:ascii="Arial" w:eastAsia="Calibri" w:hAnsi="Arial" w:cs="Arial"/>
          <w:iCs/>
          <w:sz w:val="24"/>
          <w:szCs w:val="24"/>
        </w:rPr>
        <w:t>z Ady Endre utca</w:t>
      </w:r>
      <w:r w:rsidR="00631681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 xml:space="preserve">mezőgazdasági bolt felöli oldalán a Kossuth Lajos utcai csomópontban </w:t>
      </w:r>
      <w:r w:rsidR="00631681">
        <w:rPr>
          <w:rFonts w:ascii="Arial" w:eastAsia="Calibri" w:hAnsi="Arial" w:cs="Arial"/>
          <w:iCs/>
          <w:sz w:val="24"/>
          <w:szCs w:val="24"/>
        </w:rPr>
        <w:t>„B</w:t>
      </w:r>
      <w:r>
        <w:rPr>
          <w:rFonts w:ascii="Arial" w:eastAsia="Calibri" w:hAnsi="Arial" w:cs="Arial"/>
          <w:iCs/>
          <w:sz w:val="24"/>
          <w:szCs w:val="24"/>
        </w:rPr>
        <w:t>ehajtani tilos</w:t>
      </w:r>
      <w:r w:rsidR="00631681">
        <w:rPr>
          <w:rFonts w:ascii="Arial" w:eastAsia="Calibri" w:hAnsi="Arial" w:cs="Arial"/>
          <w:iCs/>
          <w:sz w:val="24"/>
          <w:szCs w:val="24"/>
        </w:rPr>
        <w:t>!”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31681">
        <w:rPr>
          <w:rFonts w:ascii="Arial" w:eastAsia="Calibri" w:hAnsi="Arial" w:cs="Arial"/>
          <w:iCs/>
          <w:sz w:val="24"/>
          <w:szCs w:val="24"/>
        </w:rPr>
        <w:t>jelző</w:t>
      </w:r>
      <w:r>
        <w:rPr>
          <w:rFonts w:ascii="Arial" w:eastAsia="Calibri" w:hAnsi="Arial" w:cs="Arial"/>
          <w:iCs/>
          <w:sz w:val="24"/>
          <w:szCs w:val="24"/>
        </w:rPr>
        <w:t xml:space="preserve">tábla kerül kihelyezésre. </w:t>
      </w:r>
      <w:r>
        <w:rPr>
          <w:rFonts w:ascii="Arial" w:hAnsi="Arial" w:cs="Arial"/>
          <w:sz w:val="24"/>
          <w:szCs w:val="24"/>
        </w:rPr>
        <w:t>Az érintett útszakaszra a</w:t>
      </w:r>
      <w:r w:rsidR="00631681">
        <w:rPr>
          <w:rFonts w:ascii="Arial" w:hAnsi="Arial" w:cs="Arial"/>
          <w:sz w:val="24"/>
          <w:szCs w:val="24"/>
        </w:rPr>
        <w:t xml:space="preserve"> Lovarda utca irányából </w:t>
      </w:r>
      <w:r w:rsidR="00260405">
        <w:rPr>
          <w:rFonts w:ascii="Arial" w:eastAsia="Calibri" w:hAnsi="Arial" w:cs="Arial"/>
          <w:iCs/>
          <w:sz w:val="24"/>
          <w:szCs w:val="24"/>
        </w:rPr>
        <w:t xml:space="preserve">„Egyirányú forgalmi út” </w:t>
      </w:r>
      <w:r>
        <w:rPr>
          <w:rFonts w:ascii="Arial" w:hAnsi="Arial" w:cs="Arial"/>
          <w:sz w:val="24"/>
          <w:szCs w:val="24"/>
        </w:rPr>
        <w:t xml:space="preserve">jelzőtáblát </w:t>
      </w:r>
      <w:r w:rsidR="006D2DB0">
        <w:rPr>
          <w:rFonts w:ascii="Arial" w:hAnsi="Arial" w:cs="Arial"/>
          <w:sz w:val="24"/>
          <w:szCs w:val="24"/>
        </w:rPr>
        <w:t>kell</w:t>
      </w:r>
      <w:r w:rsidR="003F641E">
        <w:rPr>
          <w:rFonts w:ascii="Arial" w:hAnsi="Arial" w:cs="Arial"/>
          <w:sz w:val="24"/>
          <w:szCs w:val="24"/>
        </w:rPr>
        <w:t xml:space="preserve"> </w:t>
      </w:r>
      <w:r w:rsidR="006D2DB0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>helyezni.</w:t>
      </w:r>
    </w:p>
    <w:p w14:paraId="6CD491B8" w14:textId="7AEBA193" w:rsidR="00631681" w:rsidRPr="00F10E9D" w:rsidRDefault="00631681" w:rsidP="00F10E9D">
      <w:pPr>
        <w:pStyle w:val="Listaszerbekezds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 xml:space="preserve">A Radnóti Miklós Általános Iskola tanárai parkolási igényének kielégítése érdekében a Szent István </w:t>
      </w:r>
      <w:r w:rsidR="00C833DA">
        <w:rPr>
          <w:rFonts w:ascii="Arial" w:hAnsi="Arial" w:cs="Arial"/>
          <w:sz w:val="24"/>
          <w:szCs w:val="24"/>
        </w:rPr>
        <w:t xml:space="preserve">térnek a Móri Rendőrkapitányság előtti szakaszára vonatkozó „Mindkét irányból behajtani tilos!” jelzőtábla alá a „kivéve Rendőrség” mellett a „kivéve Radnóti Iskola dolgozói” kiegészítő táblát kell </w:t>
      </w:r>
      <w:r w:rsidR="006D2DB0">
        <w:rPr>
          <w:rFonts w:ascii="Arial" w:hAnsi="Arial" w:cs="Arial"/>
          <w:sz w:val="24"/>
          <w:szCs w:val="24"/>
        </w:rPr>
        <w:t>ki</w:t>
      </w:r>
      <w:r w:rsidR="00C833DA">
        <w:rPr>
          <w:rFonts w:ascii="Arial" w:hAnsi="Arial" w:cs="Arial"/>
          <w:sz w:val="24"/>
          <w:szCs w:val="24"/>
        </w:rPr>
        <w:t>helyezni.</w:t>
      </w:r>
    </w:p>
    <w:p w14:paraId="1B7D754B" w14:textId="14351334" w:rsidR="00F10E9D" w:rsidRDefault="00F10E9D" w:rsidP="00F10E9D">
      <w:pPr>
        <w:pStyle w:val="Listaszerbekezds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A forgalmi</w:t>
      </w:r>
      <w:r w:rsidR="006D2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rend változás a Radnóti</w:t>
      </w:r>
      <w:r w:rsidR="00260405">
        <w:rPr>
          <w:rFonts w:ascii="Arial" w:hAnsi="Arial" w:cs="Arial"/>
          <w:sz w:val="24"/>
          <w:szCs w:val="24"/>
        </w:rPr>
        <w:t xml:space="preserve"> Miklós</w:t>
      </w:r>
      <w:r>
        <w:rPr>
          <w:rFonts w:ascii="Arial" w:hAnsi="Arial" w:cs="Arial"/>
          <w:sz w:val="24"/>
          <w:szCs w:val="24"/>
        </w:rPr>
        <w:t xml:space="preserve"> Általános Iskola építésének befejezéséig</w:t>
      </w:r>
      <w:r w:rsidR="00E25098">
        <w:rPr>
          <w:rFonts w:ascii="Arial" w:hAnsi="Arial" w:cs="Arial"/>
          <w:sz w:val="24"/>
          <w:szCs w:val="24"/>
        </w:rPr>
        <w:t xml:space="preserve"> van érvényben, a munkálatok befejezését követően a jelenlegi forgalmi</w:t>
      </w:r>
      <w:r w:rsidR="00260405">
        <w:rPr>
          <w:rFonts w:ascii="Arial" w:hAnsi="Arial" w:cs="Arial"/>
          <w:sz w:val="24"/>
          <w:szCs w:val="24"/>
        </w:rPr>
        <w:t xml:space="preserve"> </w:t>
      </w:r>
      <w:r w:rsidR="00E25098">
        <w:rPr>
          <w:rFonts w:ascii="Arial" w:hAnsi="Arial" w:cs="Arial"/>
          <w:sz w:val="24"/>
          <w:szCs w:val="24"/>
        </w:rPr>
        <w:t>rend áll vissza.</w:t>
      </w:r>
    </w:p>
    <w:p w14:paraId="3F8A4052" w14:textId="77777777" w:rsidR="00F10E9D" w:rsidRDefault="00F10E9D" w:rsidP="00F10E9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5D256AB" w14:textId="77777777" w:rsidR="00F10E9D" w:rsidRPr="008C5365" w:rsidRDefault="00F10E9D" w:rsidP="00F10E9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C5365">
        <w:rPr>
          <w:rFonts w:ascii="Arial" w:eastAsia="Calibri" w:hAnsi="Arial" w:cs="Arial"/>
          <w:bCs/>
          <w:iCs/>
          <w:sz w:val="24"/>
          <w:szCs w:val="24"/>
        </w:rPr>
        <w:t>Határidő: 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8C5365">
        <w:rPr>
          <w:rFonts w:ascii="Arial" w:eastAsia="Calibri" w:hAnsi="Arial" w:cs="Arial"/>
          <w:bCs/>
          <w:iCs/>
          <w:sz w:val="24"/>
          <w:szCs w:val="24"/>
        </w:rPr>
        <w:t>.</w:t>
      </w:r>
      <w:r>
        <w:rPr>
          <w:rFonts w:ascii="Arial" w:eastAsia="Calibri" w:hAnsi="Arial" w:cs="Arial"/>
          <w:bCs/>
          <w:iCs/>
          <w:sz w:val="24"/>
          <w:szCs w:val="24"/>
        </w:rPr>
        <w:t>03. 31.</w:t>
      </w:r>
    </w:p>
    <w:p w14:paraId="61539F88" w14:textId="77777777" w:rsidR="00F10E9D" w:rsidRDefault="00F10E9D" w:rsidP="00F10E9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C5365">
        <w:rPr>
          <w:rFonts w:ascii="Arial" w:eastAsia="Calibri" w:hAnsi="Arial" w:cs="Arial"/>
          <w:bCs/>
          <w:iCs/>
          <w:sz w:val="24"/>
          <w:szCs w:val="24"/>
        </w:rPr>
        <w:t>Felelős: jegyző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C5365">
        <w:rPr>
          <w:rFonts w:ascii="Arial" w:eastAsia="Calibri" w:hAnsi="Arial" w:cs="Arial"/>
          <w:bCs/>
          <w:iCs/>
          <w:sz w:val="24"/>
          <w:szCs w:val="24"/>
        </w:rPr>
        <w:t>(Városfejlesztési és -üzemeltetési Iroda)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14:paraId="182F94F8" w14:textId="7472AF0E" w:rsidR="00F10E9D" w:rsidRDefault="00F10E9D" w:rsidP="00E6104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B2986E" w14:textId="77777777" w:rsidR="00F10E9D" w:rsidRDefault="00F10E9D" w:rsidP="00E6104C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C591CDA" w14:textId="77777777" w:rsidR="000136FF" w:rsidRPr="00656F61" w:rsidRDefault="000136FF" w:rsidP="000136FF">
      <w:pPr>
        <w:tabs>
          <w:tab w:val="left" w:pos="5670"/>
          <w:tab w:val="left" w:leader="dot" w:pos="8505"/>
        </w:tabs>
        <w:ind w:firstLine="6"/>
        <w:jc w:val="both"/>
        <w:rPr>
          <w:rFonts w:ascii="Arial" w:hAnsi="Arial" w:cs="Arial"/>
        </w:rPr>
      </w:pPr>
    </w:p>
    <w:p w14:paraId="3171DC39" w14:textId="747F82C6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3F3"/>
    <w:multiLevelType w:val="hybridMultilevel"/>
    <w:tmpl w:val="79F66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B93"/>
    <w:multiLevelType w:val="hybridMultilevel"/>
    <w:tmpl w:val="291213B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0E59"/>
    <w:multiLevelType w:val="hybridMultilevel"/>
    <w:tmpl w:val="9C38B3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39E"/>
    <w:multiLevelType w:val="hybridMultilevel"/>
    <w:tmpl w:val="C24EC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703D"/>
    <w:multiLevelType w:val="hybridMultilevel"/>
    <w:tmpl w:val="5B6A4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5371"/>
    <w:multiLevelType w:val="hybridMultilevel"/>
    <w:tmpl w:val="D8223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D1D"/>
    <w:multiLevelType w:val="hybridMultilevel"/>
    <w:tmpl w:val="CCDE16CA"/>
    <w:lvl w:ilvl="0" w:tplc="2FE6FA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1F0A"/>
    <w:multiLevelType w:val="hybridMultilevel"/>
    <w:tmpl w:val="D1122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52DE"/>
    <w:multiLevelType w:val="hybridMultilevel"/>
    <w:tmpl w:val="3EC43D5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1CE3"/>
    <w:multiLevelType w:val="hybridMultilevel"/>
    <w:tmpl w:val="62DE7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1979"/>
    <w:multiLevelType w:val="hybridMultilevel"/>
    <w:tmpl w:val="E0BAD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937"/>
    <w:multiLevelType w:val="hybridMultilevel"/>
    <w:tmpl w:val="9948D59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B1CEA"/>
    <w:multiLevelType w:val="hybridMultilevel"/>
    <w:tmpl w:val="44EEBDB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2FB8"/>
    <w:multiLevelType w:val="hybridMultilevel"/>
    <w:tmpl w:val="A37C48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17018"/>
    <w:multiLevelType w:val="hybridMultilevel"/>
    <w:tmpl w:val="291213B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3F7"/>
    <w:multiLevelType w:val="hybridMultilevel"/>
    <w:tmpl w:val="039CD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36FF"/>
    <w:rsid w:val="00014576"/>
    <w:rsid w:val="00024EAE"/>
    <w:rsid w:val="000848B4"/>
    <w:rsid w:val="00142275"/>
    <w:rsid w:val="00151F39"/>
    <w:rsid w:val="001621F7"/>
    <w:rsid w:val="00185693"/>
    <w:rsid w:val="00195B14"/>
    <w:rsid w:val="001B654A"/>
    <w:rsid w:val="001F1FB7"/>
    <w:rsid w:val="00212517"/>
    <w:rsid w:val="00260405"/>
    <w:rsid w:val="002647D0"/>
    <w:rsid w:val="002E79BB"/>
    <w:rsid w:val="00307AF8"/>
    <w:rsid w:val="00323F49"/>
    <w:rsid w:val="0034551F"/>
    <w:rsid w:val="003A68F1"/>
    <w:rsid w:val="003F641E"/>
    <w:rsid w:val="004A6B8E"/>
    <w:rsid w:val="005574FA"/>
    <w:rsid w:val="005621D2"/>
    <w:rsid w:val="00596364"/>
    <w:rsid w:val="005E7A34"/>
    <w:rsid w:val="005F588B"/>
    <w:rsid w:val="00626929"/>
    <w:rsid w:val="00631681"/>
    <w:rsid w:val="006419C0"/>
    <w:rsid w:val="006666F4"/>
    <w:rsid w:val="006B1B4B"/>
    <w:rsid w:val="006D2DB0"/>
    <w:rsid w:val="007061C6"/>
    <w:rsid w:val="0072798D"/>
    <w:rsid w:val="00775944"/>
    <w:rsid w:val="0078570A"/>
    <w:rsid w:val="007A7C4D"/>
    <w:rsid w:val="007D5809"/>
    <w:rsid w:val="007E2C47"/>
    <w:rsid w:val="00822EEA"/>
    <w:rsid w:val="008427E3"/>
    <w:rsid w:val="008C5365"/>
    <w:rsid w:val="00933C5F"/>
    <w:rsid w:val="00973D80"/>
    <w:rsid w:val="009809DE"/>
    <w:rsid w:val="009945A3"/>
    <w:rsid w:val="009E5C5D"/>
    <w:rsid w:val="00A03572"/>
    <w:rsid w:val="00A12407"/>
    <w:rsid w:val="00A94BC8"/>
    <w:rsid w:val="00A96C75"/>
    <w:rsid w:val="00B634E6"/>
    <w:rsid w:val="00B8002E"/>
    <w:rsid w:val="00C47ACB"/>
    <w:rsid w:val="00C47FF0"/>
    <w:rsid w:val="00C54AB1"/>
    <w:rsid w:val="00C80542"/>
    <w:rsid w:val="00C833DA"/>
    <w:rsid w:val="00CA15E9"/>
    <w:rsid w:val="00CC1413"/>
    <w:rsid w:val="00CD39E1"/>
    <w:rsid w:val="00CE721C"/>
    <w:rsid w:val="00D77F8A"/>
    <w:rsid w:val="00E25098"/>
    <w:rsid w:val="00E30579"/>
    <w:rsid w:val="00E372AA"/>
    <w:rsid w:val="00E546EE"/>
    <w:rsid w:val="00E6104C"/>
    <w:rsid w:val="00F032C4"/>
    <w:rsid w:val="00F10E9D"/>
    <w:rsid w:val="00F53F7A"/>
    <w:rsid w:val="00F76EC2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15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apple-converted-space">
    <w:name w:val="apple-converted-space"/>
    <w:basedOn w:val="Bekezdsalapbettpusa"/>
    <w:rsid w:val="00933C5F"/>
  </w:style>
  <w:style w:type="character" w:styleId="Jegyzethivatkozs">
    <w:name w:val="annotation reference"/>
    <w:basedOn w:val="Bekezdsalapbettpusa"/>
    <w:uiPriority w:val="99"/>
    <w:semiHidden/>
    <w:unhideWhenUsed/>
    <w:rsid w:val="00A94B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4B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4B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4B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Schmidt Norbert</cp:lastModifiedBy>
  <cp:revision>5</cp:revision>
  <dcterms:created xsi:type="dcterms:W3CDTF">2021-03-16T09:59:00Z</dcterms:created>
  <dcterms:modified xsi:type="dcterms:W3CDTF">2021-03-17T06:55:00Z</dcterms:modified>
</cp:coreProperties>
</file>