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F7417" w14:textId="77777777" w:rsidR="0092467D" w:rsidRDefault="0092467D" w:rsidP="0092467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7615670D" w14:textId="77777777" w:rsidR="0092467D" w:rsidRPr="000164D6" w:rsidRDefault="0092467D" w:rsidP="0092467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2E1F4F9D" w14:textId="77777777" w:rsidR="0092467D" w:rsidRPr="000164D6" w:rsidRDefault="0092467D" w:rsidP="0092467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51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/2020. (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XI.30.)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önkormányzati rendelete</w:t>
      </w:r>
    </w:p>
    <w:p w14:paraId="023E177A" w14:textId="77777777" w:rsidR="0092467D" w:rsidRPr="005C3EC1" w:rsidRDefault="0092467D" w:rsidP="0092467D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C3EC1">
        <w:rPr>
          <w:rFonts w:ascii="Arial" w:eastAsia="Times New Roman" w:hAnsi="Arial" w:cs="Arial"/>
          <w:b/>
          <w:sz w:val="24"/>
          <w:szCs w:val="24"/>
          <w:lang w:eastAsia="hu-HU"/>
        </w:rPr>
        <w:t>a nem közművel összegyűjtött háztartási szennyvíz begyűjtésének helyi rendjéről</w:t>
      </w:r>
      <w:r w:rsidRPr="005C3EC1">
        <w:rPr>
          <w:rFonts w:ascii="Arial" w:hAnsi="Arial" w:cs="Arial"/>
          <w:b/>
          <w:sz w:val="24"/>
          <w:szCs w:val="24"/>
        </w:rPr>
        <w:t xml:space="preserve"> szóló </w:t>
      </w:r>
      <w:r w:rsidRPr="005C3EC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5/2018 (III.29.) </w:t>
      </w:r>
      <w:r w:rsidRPr="005C3EC1">
        <w:rPr>
          <w:rFonts w:ascii="Arial" w:hAnsi="Arial" w:cs="Arial"/>
          <w:b/>
          <w:sz w:val="24"/>
          <w:szCs w:val="24"/>
        </w:rPr>
        <w:t xml:space="preserve">önkormányzati rendelet </w:t>
      </w:r>
      <w:r w:rsidRPr="005C3EC1">
        <w:rPr>
          <w:rFonts w:ascii="Arial" w:hAnsi="Arial" w:cs="Arial"/>
          <w:b/>
          <w:color w:val="000000"/>
          <w:sz w:val="24"/>
          <w:szCs w:val="24"/>
        </w:rPr>
        <w:t>módosításáról</w:t>
      </w:r>
    </w:p>
    <w:p w14:paraId="231743D7" w14:textId="77777777" w:rsidR="0092467D" w:rsidRDefault="0092467D" w:rsidP="009246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926281" w14:textId="77777777" w:rsidR="0092467D" w:rsidRPr="00A873C9" w:rsidRDefault="0092467D" w:rsidP="0092467D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55311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Polgármestere a katasztrófavédelemről és a hozzá kapcsolódó egyes törvények módosításáról szóló 2011. évi CXXVIII. törvény 46. § (4) bekezdésében foglaltak alapján a képviselő-testület hatáskörében, </w:t>
      </w:r>
      <w:r w:rsidRPr="00CD428D">
        <w:rPr>
          <w:rFonts w:ascii="Arial" w:eastAsia="Times New Roman" w:hAnsi="Arial" w:cs="Arial"/>
          <w:sz w:val="24"/>
          <w:szCs w:val="24"/>
          <w:lang w:eastAsia="hu-HU"/>
        </w:rPr>
        <w:t>a vízgazdálkodásról szóló 1995. évi LVII. törvény 45. § (6) bekezdésében kapott felhatalmazás alapján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D428D">
        <w:rPr>
          <w:rFonts w:ascii="Arial" w:eastAsia="Times New Roman" w:hAnsi="Arial" w:cs="Arial"/>
          <w:sz w:val="24"/>
          <w:szCs w:val="24"/>
          <w:lang w:eastAsia="hu-HU"/>
        </w:rPr>
        <w:t xml:space="preserve"> Magyarország helyi önkormányzatairól szóló 2011. évi CLXXXIX. törvény 13. § (1) bekezdés 11. pontjában meghatározott feladatkörében eljárva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428D">
        <w:rPr>
          <w:rFonts w:ascii="Arial" w:eastAsia="Times New Roman" w:hAnsi="Arial" w:cs="Arial"/>
          <w:sz w:val="24"/>
          <w:szCs w:val="24"/>
          <w:lang w:eastAsia="hu-HU"/>
        </w:rPr>
        <w:t>a következőket rendeli el:</w:t>
      </w:r>
    </w:p>
    <w:p w14:paraId="60D9BFB6" w14:textId="77777777" w:rsidR="0092467D" w:rsidRPr="00A873C9" w:rsidRDefault="0092467D" w:rsidP="009246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C9C8296" w14:textId="77777777" w:rsidR="0092467D" w:rsidRDefault="0092467D" w:rsidP="0092467D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A873C9">
        <w:rPr>
          <w:rFonts w:ascii="Arial" w:eastAsia="Times New Roman" w:hAnsi="Arial" w:cs="Arial"/>
          <w:b/>
          <w:sz w:val="24"/>
          <w:szCs w:val="24"/>
          <w:lang w:eastAsia="hu-HU"/>
        </w:rPr>
        <w:t>1. §</w:t>
      </w:r>
      <w:r w:rsidRPr="00A873C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Pr="00A873C9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Képviselő-testületének </w:t>
      </w:r>
      <w:r w:rsidRPr="00A873C9">
        <w:rPr>
          <w:rFonts w:ascii="Arial" w:eastAsia="Times New Roman" w:hAnsi="Arial" w:cs="Arial"/>
          <w:bCs/>
          <w:sz w:val="24"/>
          <w:szCs w:val="24"/>
          <w:lang w:eastAsia="hu-HU"/>
        </w:rPr>
        <w:t>a nem közművel összegyűjtött háztartási szennyvíz begyűjtésének helyi rendjéről</w:t>
      </w:r>
      <w:r w:rsidRPr="00A873C9">
        <w:rPr>
          <w:rFonts w:ascii="Arial" w:hAnsi="Arial" w:cs="Arial"/>
          <w:bCs/>
          <w:sz w:val="24"/>
          <w:szCs w:val="24"/>
        </w:rPr>
        <w:t xml:space="preserve"> szóló </w:t>
      </w:r>
      <w:r w:rsidRPr="00A873C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5/2018 (III.29.) </w:t>
      </w:r>
      <w:r w:rsidRPr="00A873C9">
        <w:rPr>
          <w:rFonts w:ascii="Arial" w:hAnsi="Arial" w:cs="Arial"/>
          <w:bCs/>
          <w:sz w:val="24"/>
          <w:szCs w:val="24"/>
        </w:rPr>
        <w:t xml:space="preserve">önkormányzati rendelete </w:t>
      </w:r>
      <w:r w:rsidRPr="00A873C9">
        <w:rPr>
          <w:rFonts w:ascii="Arial" w:eastAsia="Times New Roman" w:hAnsi="Arial" w:cs="Arial"/>
          <w:sz w:val="24"/>
          <w:szCs w:val="24"/>
          <w:lang w:eastAsia="hu-HU"/>
        </w:rPr>
        <w:t>(a továbbiakban: R.) 16. § (1) bekezdésében a „2590,-Ft/m</w:t>
      </w:r>
      <w:r w:rsidRPr="00A873C9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3</w:t>
      </w:r>
      <w:r w:rsidRPr="00A873C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33266">
        <w:rPr>
          <w:rFonts w:ascii="Arial" w:hAnsi="Arial" w:cs="Arial"/>
          <w:bCs/>
          <w:sz w:val="24"/>
          <w:szCs w:val="24"/>
        </w:rPr>
        <w:t xml:space="preserve">+ </w:t>
      </w:r>
      <w:proofErr w:type="gramStart"/>
      <w:r w:rsidRPr="00C33266">
        <w:rPr>
          <w:rFonts w:ascii="Arial" w:hAnsi="Arial" w:cs="Arial"/>
          <w:bCs/>
          <w:sz w:val="24"/>
          <w:szCs w:val="24"/>
        </w:rPr>
        <w:t>ÁFA ”</w:t>
      </w:r>
      <w:proofErr w:type="gramEnd"/>
      <w:r w:rsidRPr="00C33266">
        <w:rPr>
          <w:rFonts w:ascii="Arial" w:hAnsi="Arial" w:cs="Arial"/>
          <w:bCs/>
          <w:sz w:val="24"/>
          <w:szCs w:val="24"/>
        </w:rPr>
        <w:t xml:space="preserve"> szövegrész helyébe a „2740,-Ft/m3 + ÁFA” szöveg lép, </w:t>
      </w:r>
    </w:p>
    <w:p w14:paraId="3B4A6353" w14:textId="77777777" w:rsidR="0092467D" w:rsidRDefault="0092467D" w:rsidP="0092467D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2FD12EC9" w14:textId="77777777" w:rsidR="0092467D" w:rsidRPr="00A873C9" w:rsidRDefault="0092467D" w:rsidP="0092467D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(2) A</w:t>
      </w:r>
      <w:r w:rsidRPr="00C33266">
        <w:rPr>
          <w:rFonts w:ascii="Arial" w:hAnsi="Arial" w:cs="Arial"/>
          <w:bCs/>
          <w:sz w:val="24"/>
          <w:szCs w:val="24"/>
        </w:rPr>
        <w:t xml:space="preserve"> R.) 16. § (2) bekezdésében a „2000,- Ft/év/ingatlan + ÁFA” szövegrész helyébe a „2200,- Ft/év/ingatlan + ÁFA” szöveg lép</w:t>
      </w:r>
      <w:r>
        <w:rPr>
          <w:rFonts w:ascii="Arial" w:hAnsi="Arial" w:cs="Arial"/>
          <w:bCs/>
          <w:sz w:val="24"/>
          <w:szCs w:val="24"/>
        </w:rPr>
        <w:t>.</w:t>
      </w:r>
    </w:p>
    <w:p w14:paraId="06FCA160" w14:textId="77777777" w:rsidR="0092467D" w:rsidRDefault="0092467D" w:rsidP="009246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4C796E0" w14:textId="77777777" w:rsidR="0092467D" w:rsidRDefault="0092467D" w:rsidP="009246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873C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2. § </w:t>
      </w:r>
      <w:r w:rsidRPr="00A873C9">
        <w:rPr>
          <w:rFonts w:ascii="Arial" w:eastAsia="Times New Roman" w:hAnsi="Arial" w:cs="Arial"/>
          <w:sz w:val="24"/>
          <w:szCs w:val="24"/>
          <w:lang w:eastAsia="hu-HU"/>
        </w:rPr>
        <w:t>A R. 17. § (1) bekezdésében az „1961,-Ft/m</w:t>
      </w:r>
      <w:r w:rsidRPr="00A873C9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3</w:t>
      </w:r>
      <w:r w:rsidRPr="00A873C9">
        <w:rPr>
          <w:rFonts w:ascii="Arial" w:eastAsia="Times New Roman" w:hAnsi="Arial" w:cs="Arial"/>
          <w:sz w:val="24"/>
          <w:szCs w:val="24"/>
          <w:lang w:eastAsia="hu-HU"/>
        </w:rPr>
        <w:t xml:space="preserve"> + ÁFA” szövegrész helyébe az „2111,-Ft/m</w:t>
      </w:r>
      <w:r w:rsidRPr="00A873C9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3</w:t>
      </w:r>
      <w:r w:rsidRPr="00A873C9">
        <w:rPr>
          <w:rFonts w:ascii="Arial" w:eastAsia="Times New Roman" w:hAnsi="Arial" w:cs="Arial"/>
          <w:sz w:val="24"/>
          <w:szCs w:val="24"/>
          <w:lang w:eastAsia="hu-HU"/>
        </w:rPr>
        <w:t xml:space="preserve"> + ÁFA” szöveg lép.</w:t>
      </w:r>
    </w:p>
    <w:p w14:paraId="17F3CF4B" w14:textId="77777777" w:rsidR="0092467D" w:rsidRDefault="0092467D" w:rsidP="009246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F642165" w14:textId="77777777" w:rsidR="0092467D" w:rsidRPr="00230DA5" w:rsidRDefault="0092467D" w:rsidP="009246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3. § </w:t>
      </w:r>
      <w:r w:rsidRPr="00230DA5">
        <w:rPr>
          <w:rFonts w:ascii="Arial" w:eastAsia="Times New Roman" w:hAnsi="Arial" w:cs="Arial"/>
          <w:sz w:val="24"/>
          <w:szCs w:val="24"/>
          <w:lang w:eastAsia="hu-HU"/>
        </w:rPr>
        <w:t>Ez a rendelet 20</w:t>
      </w:r>
      <w:r>
        <w:rPr>
          <w:rFonts w:ascii="Arial" w:eastAsia="Times New Roman" w:hAnsi="Arial" w:cs="Arial"/>
          <w:sz w:val="24"/>
          <w:szCs w:val="24"/>
          <w:lang w:eastAsia="hu-HU"/>
        </w:rPr>
        <w:t>21</w:t>
      </w:r>
      <w:r w:rsidRPr="00230DA5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hu-HU"/>
        </w:rPr>
        <w:t>január</w:t>
      </w:r>
      <w:r w:rsidRPr="00230DA5">
        <w:rPr>
          <w:rFonts w:ascii="Arial" w:eastAsia="Times New Roman" w:hAnsi="Arial" w:cs="Arial"/>
          <w:sz w:val="24"/>
          <w:szCs w:val="24"/>
          <w:lang w:eastAsia="hu-HU"/>
        </w:rPr>
        <w:t xml:space="preserve"> 1-jén lép hatályba.</w:t>
      </w:r>
    </w:p>
    <w:p w14:paraId="3F6225E3" w14:textId="77777777" w:rsidR="0092467D" w:rsidRDefault="0092467D" w:rsidP="009246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3545B98" w14:textId="77777777" w:rsidR="0092467D" w:rsidRDefault="0092467D" w:rsidP="009246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4A9FCC" w14:textId="77777777" w:rsidR="0092467D" w:rsidRDefault="0092467D" w:rsidP="009246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7E13D30" w14:textId="77777777" w:rsidR="0092467D" w:rsidRPr="00C833EC" w:rsidRDefault="0092467D" w:rsidP="0092467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56F51960" w14:textId="77777777" w:rsidR="0092467D" w:rsidRPr="00D612C5" w:rsidRDefault="0092467D" w:rsidP="0092467D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D612C5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r w:rsidRPr="00D612C5">
        <w:rPr>
          <w:rFonts w:ascii="Arial" w:eastAsia="Times New Roman" w:hAnsi="Arial" w:cs="Arial"/>
          <w:sz w:val="24"/>
          <w:szCs w:val="24"/>
          <w:lang w:eastAsia="hu-HU"/>
        </w:rPr>
        <w:tab/>
        <w:t>aljegyző</w:t>
      </w:r>
    </w:p>
    <w:p w14:paraId="13DB67E5" w14:textId="77777777" w:rsidR="0092467D" w:rsidRPr="00D612C5" w:rsidRDefault="0092467D" w:rsidP="0092467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32D84DF" w14:textId="77777777" w:rsidR="0092467D" w:rsidRPr="00D612C5" w:rsidRDefault="0092467D" w:rsidP="0092467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44F4031" w14:textId="77777777" w:rsidR="0092467D" w:rsidRPr="00D612C5" w:rsidRDefault="0092467D" w:rsidP="0092467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F5E8831" w14:textId="77777777" w:rsidR="0092467D" w:rsidRPr="00D612C5" w:rsidRDefault="0092467D" w:rsidP="0092467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612C5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789BAB52" w14:textId="77777777" w:rsidR="0092467D" w:rsidRPr="00D612C5" w:rsidRDefault="0092467D" w:rsidP="0092467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7085BBC" w14:textId="77777777" w:rsidR="0092467D" w:rsidRPr="00280363" w:rsidRDefault="0092467D" w:rsidP="0092467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612C5">
        <w:rPr>
          <w:rFonts w:ascii="Arial" w:eastAsia="Times New Roman" w:hAnsi="Arial" w:cs="Arial"/>
          <w:sz w:val="24"/>
          <w:szCs w:val="24"/>
          <w:lang w:eastAsia="hu-HU"/>
        </w:rPr>
        <w:t>A rendeletet 2020. november 30. napján kihirdettem.</w:t>
      </w:r>
    </w:p>
    <w:p w14:paraId="66B3E0FC" w14:textId="77777777" w:rsidR="0092467D" w:rsidRDefault="0092467D" w:rsidP="0092467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DCB0B66" w14:textId="77777777" w:rsidR="0092467D" w:rsidRDefault="0092467D" w:rsidP="0092467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1811875" w14:textId="77777777" w:rsidR="0092467D" w:rsidRDefault="0092467D" w:rsidP="00924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93F029" w14:textId="77777777" w:rsidR="0092467D" w:rsidRDefault="0092467D" w:rsidP="00924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711C73" w14:textId="77777777" w:rsidR="0092467D" w:rsidRDefault="0092467D" w:rsidP="009246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5D5387" w14:textId="77777777" w:rsidR="0092467D" w:rsidRPr="00280363" w:rsidRDefault="0092467D" w:rsidP="0092467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35A1D29" w14:textId="77777777" w:rsidR="0092467D" w:rsidRPr="00280363" w:rsidRDefault="0092467D" w:rsidP="0092467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31D93CB" w14:textId="77777777" w:rsidR="0092467D" w:rsidRPr="00280363" w:rsidRDefault="0092467D" w:rsidP="0092467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50BBD426" w14:textId="77777777" w:rsidR="0092467D" w:rsidRPr="00C90DCC" w:rsidRDefault="0092467D" w:rsidP="0092467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50C683F4" w14:textId="77777777" w:rsidR="0092467D" w:rsidRDefault="0092467D" w:rsidP="0092467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AC112C9" w14:textId="77777777" w:rsidR="0092467D" w:rsidRDefault="0092467D" w:rsidP="0092467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40CB16B" w14:textId="77777777" w:rsidR="001978B7" w:rsidRDefault="001978B7"/>
    <w:sectPr w:rsidR="0019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7D"/>
    <w:rsid w:val="001978B7"/>
    <w:rsid w:val="0092467D"/>
    <w:rsid w:val="00C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7987"/>
  <w15:chartTrackingRefBased/>
  <w15:docId w15:val="{FD22679F-B885-4B00-9647-B9B3E5CA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46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1</cp:revision>
  <dcterms:created xsi:type="dcterms:W3CDTF">2020-11-26T08:32:00Z</dcterms:created>
  <dcterms:modified xsi:type="dcterms:W3CDTF">2020-11-26T08:32:00Z</dcterms:modified>
</cp:coreProperties>
</file>