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5C9C" w14:textId="77777777" w:rsidR="00E07FB7" w:rsidRPr="00E07FB7" w:rsidRDefault="00E07FB7" w:rsidP="00E07F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Mór Városi Önkormányzat Képviselő-testületének </w:t>
      </w:r>
    </w:p>
    <w:p w14:paraId="7A5C9619" w14:textId="464E1EB3" w:rsidR="00E07FB7" w:rsidRPr="00E07FB7" w:rsidRDefault="00E07FB7" w:rsidP="00E07F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</w:t>
      </w: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/2020. (II.24.) önkormányzati rendelete</w:t>
      </w:r>
    </w:p>
    <w:p w14:paraId="4CF73D95" w14:textId="77777777" w:rsidR="00E07FB7" w:rsidRPr="00E07FB7" w:rsidRDefault="00E07FB7" w:rsidP="00E07F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adóügyi köztisztviselők anyagi érdekeltségi rendszeréről</w:t>
      </w:r>
    </w:p>
    <w:p w14:paraId="44026AC0" w14:textId="77777777" w:rsidR="00E07FB7" w:rsidRPr="00E07FB7" w:rsidRDefault="00E07FB7" w:rsidP="00E07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C617A0" w14:textId="77777777" w:rsidR="00E07FB7" w:rsidRPr="00E07FB7" w:rsidRDefault="00E07FB7" w:rsidP="00E07FB7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a helyi adókról szóló 1990. évi C. törvény 45. §-</w:t>
      </w:r>
      <w:proofErr w:type="spellStart"/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ában</w:t>
      </w:r>
      <w:proofErr w:type="spellEnd"/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</w:t>
      </w:r>
    </w:p>
    <w:p w14:paraId="698520BA" w14:textId="77777777" w:rsidR="00E07FB7" w:rsidRPr="00E07FB7" w:rsidRDefault="00E07FB7" w:rsidP="00E07FB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334563FA" w14:textId="77777777" w:rsidR="00E07FB7" w:rsidRPr="00E07FB7" w:rsidRDefault="00E07FB7" w:rsidP="00E07FB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 A rendelet hatálya</w:t>
      </w:r>
    </w:p>
    <w:p w14:paraId="496997E6" w14:textId="77777777" w:rsidR="00E07FB7" w:rsidRPr="00E07FB7" w:rsidRDefault="00E07FB7" w:rsidP="00E07FB7">
      <w:pPr>
        <w:tabs>
          <w:tab w:val="left" w:pos="540"/>
        </w:tabs>
        <w:spacing w:after="0"/>
        <w:ind w:left="540" w:hanging="54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 § (1) A rendelet hatálya kiterjed: </w:t>
      </w:r>
    </w:p>
    <w:p w14:paraId="72F52F3D" w14:textId="77777777" w:rsidR="00E07FB7" w:rsidRPr="00E07FB7" w:rsidRDefault="00E07FB7" w:rsidP="00E07FB7">
      <w:pPr>
        <w:tabs>
          <w:tab w:val="left" w:pos="540"/>
        </w:tabs>
        <w:spacing w:after="0"/>
        <w:ind w:left="540" w:hanging="54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a jegyzőre,</w:t>
      </w:r>
    </w:p>
    <w:p w14:paraId="43222B73" w14:textId="77777777" w:rsidR="00E07FB7" w:rsidRPr="00E07FB7" w:rsidRDefault="00E07FB7" w:rsidP="00E07FB7">
      <w:pPr>
        <w:tabs>
          <w:tab w:val="left" w:pos="540"/>
        </w:tabs>
        <w:spacing w:after="0"/>
        <w:ind w:left="540" w:hanging="54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az Adóiroda vezetőjére,</w:t>
      </w:r>
    </w:p>
    <w:p w14:paraId="10E9B106" w14:textId="77777777" w:rsidR="00E07FB7" w:rsidRPr="00E07FB7" w:rsidRDefault="00E07FB7" w:rsidP="00E07FB7">
      <w:pPr>
        <w:tabs>
          <w:tab w:val="left" w:pos="540"/>
        </w:tabs>
        <w:spacing w:after="0"/>
        <w:ind w:left="540" w:hanging="54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c) az adóügyi feladatokat ellátó dolgozókra   </w:t>
      </w:r>
    </w:p>
    <w:p w14:paraId="7038E946" w14:textId="77777777" w:rsidR="00E07FB7" w:rsidRPr="00E07FB7" w:rsidRDefault="00E07FB7" w:rsidP="00E07F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(a továbbiakban együtt: adóügyi köztisztviselők).</w:t>
      </w:r>
    </w:p>
    <w:p w14:paraId="67C42907" w14:textId="77777777" w:rsidR="00E07FB7" w:rsidRPr="00E07FB7" w:rsidRDefault="00E07FB7" w:rsidP="00E07FB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Az (1) bekezdésben meghatározott adóügyi köztisztviselők az e rendeletben meghatározott szabályok alapján érdekeltségi célú juttatásban részesülnek.</w:t>
      </w:r>
    </w:p>
    <w:p w14:paraId="6B66D3D9" w14:textId="77777777" w:rsidR="00E07FB7" w:rsidRPr="00E07FB7" w:rsidRDefault="00E07FB7" w:rsidP="00E07FB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 Az érdekeltségi célú juttatás forrása</w:t>
      </w:r>
    </w:p>
    <w:p w14:paraId="62DA11A8" w14:textId="77777777" w:rsidR="00E07FB7" w:rsidRPr="00E07FB7" w:rsidRDefault="00E07FB7" w:rsidP="00E07F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2E4548A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 § (1) Az érdekeltségi célú juttatás forrása a tárgyévi bevételek közül:</w:t>
      </w:r>
    </w:p>
    <w:p w14:paraId="6C8C0B4C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az önkormányzati adók, a gépjárműadó, a talajterhelési díj, a termőföld bérbeadásából származó jövedelemadó vonatkozásában az esedékesség időpontjáig be nem vallott, illetve be nem fizetett adó, adókülönbözet, mely az adóügyi köztisztviselők végleges határozatára teljesült,</w:t>
      </w:r>
    </w:p>
    <w:p w14:paraId="539A424B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az esedékesség időpontjáig be nem fizetett és az adóügyi köztisztviselők eredményes végrehajtási cselekménye – így különösen letiltás, hatósági átutalási megbízás, ingó- és ingatlan végrehajtás – révén befolyt adóhátralék,</w:t>
      </w:r>
    </w:p>
    <w:p w14:paraId="5FEE0F6F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c) az adószámlákra teljesített befizetésekből a késedelmi pótlékra, valamint a bírságra és a végrehajtási költségre elszámolt összeg,</w:t>
      </w:r>
    </w:p>
    <w:p w14:paraId="4AD30D82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d) az adóalanyok terhére jogerősen megállapított és befolyt adóhiány és adóbírság.</w:t>
      </w:r>
    </w:p>
    <w:p w14:paraId="1DBA1B8E" w14:textId="77777777" w:rsidR="00E07FB7" w:rsidRPr="00E07FB7" w:rsidRDefault="00E07FB7" w:rsidP="00E07FB7">
      <w:pPr>
        <w:spacing w:before="12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(2) Az érdekeltségi célú juttatások forrásáról analitikus nyilvántartást kell vezetni. A tárgyévben képződött és fel nem használt forrás a következő évre átvihető és rendeltetésének megfelelően felhasználható. </w:t>
      </w:r>
    </w:p>
    <w:p w14:paraId="07BFDC93" w14:textId="77777777" w:rsidR="00E07FB7" w:rsidRPr="00E07FB7" w:rsidRDefault="00E07FB7" w:rsidP="00E07FB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 A kifizetés jogcímei</w:t>
      </w:r>
    </w:p>
    <w:p w14:paraId="667D998A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B782E6D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3. § (1) Az érdekeltségi kifizetések jogcímei:</w:t>
      </w:r>
    </w:p>
    <w:p w14:paraId="4C9A0FFF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adóbehajtási jutalék és</w:t>
      </w:r>
    </w:p>
    <w:p w14:paraId="4D6481FA" w14:textId="77777777" w:rsidR="00E07FB7" w:rsidRPr="00E07FB7" w:rsidRDefault="00E07FB7" w:rsidP="00E07F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adófelderítési jutalék.</w:t>
      </w: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23DB3395" w14:textId="77777777" w:rsidR="00E07FB7" w:rsidRPr="00E07FB7" w:rsidRDefault="00E07FB7" w:rsidP="00E07FB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(2) Az 1. §-ban meghatározott adóügyi köztisztviselőket adóbehajtási jutalék illeti meg, ha az önkormányzat kezelésében lévő adókból elszámolt bevétel (adóhatóságnál maradó bevétel) eléri a folyó évi fizetési kötelezettség (a helyesbített folyó évi terhelés) 98 %-át. Az adóbehajtási jutalék összege 98 %-os teljesítés esetén a köztisztviselő tárgyév – december havi illetményének 100 %-a, 98%-ot meghaladó teljesítés esetén minden 1 % növekedésnél a jutalék 10 %-kal növekszik. A folyó évi helyesbített terhelés összegének kiszámításakor a nem jogerős előírásokat, a visszatérítés címén </w:t>
      </w: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előírt, a bíróság által felfüggesztett, valamint a felszámolási eljárás keretében tartozásként nyilvántartott összegeket figyelmen kívül kell hagyni.</w:t>
      </w:r>
    </w:p>
    <w:p w14:paraId="2B5693DA" w14:textId="77777777" w:rsidR="00E07FB7" w:rsidRPr="00E07FB7" w:rsidRDefault="00E07FB7" w:rsidP="00E07FB7">
      <w:pPr>
        <w:spacing w:before="12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(3) Adófelderítési jutalékból az adóügyi köztisztviselők közül csak azok részesülhetnek, akiknek tevékenysége adótöbblet bevételt eredményez az adóellenőrzés, felderítés, vagy az adóbehajtási munka során.</w:t>
      </w:r>
    </w:p>
    <w:p w14:paraId="57F8E7EB" w14:textId="77777777" w:rsidR="00E07FB7" w:rsidRPr="00E07FB7" w:rsidRDefault="00E07FB7" w:rsidP="00E07FB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4. A kifizetés szabályai</w:t>
      </w:r>
    </w:p>
    <w:p w14:paraId="4E39FC12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4. § (1) Az adóbehajtási jutalék az adóügyi köztisztviselőket az illetményük arányában illeti meg. A köztisztviselőt 30 napot meghaladó távolléte esetén (kivéve a rendes szabadság időtartamát) a jutalékot arányosan csökkenteni kell.</w:t>
      </w:r>
    </w:p>
    <w:p w14:paraId="218819F5" w14:textId="77777777" w:rsidR="00E07FB7" w:rsidRP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(2) </w:t>
      </w:r>
      <w:r w:rsidRPr="00E07FB7">
        <w:rPr>
          <w:rFonts w:ascii="Arial" w:eastAsia="Times New Roman" w:hAnsi="Arial" w:cs="Arial"/>
          <w:sz w:val="24"/>
          <w:szCs w:val="24"/>
          <w:lang w:eastAsia="hu-HU"/>
        </w:rPr>
        <w:t>Az adóbehajtási jutalék évente kifizethető összege nem haladhatja meg az adóügyi köztisztviselőnek a teljesítés évében figyelembe vett december havi illetményének 2,5-szeresét.</w:t>
      </w:r>
    </w:p>
    <w:p w14:paraId="7D588732" w14:textId="77777777" w:rsidR="00E07FB7" w:rsidRP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(3) Az adófelderítési jutalék mértékét az Adóiroda vezető javaslata alapján a munkáltató állapítja meg. Az adófelderítési jutalék nem haladhatja meg az adóügyi köztisztviselő teljesítés évében figyelembe vett december havi illetményének 1,5-szeresét, összességében az adóellenőrzésből származó adótöbblet bevétel 25 %-át.</w:t>
      </w:r>
    </w:p>
    <w:p w14:paraId="48477609" w14:textId="77777777" w:rsidR="00E07FB7" w:rsidRP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(4) Az adóbehajtási és az adófelderítési jutalékot a tárgyévet követő január 31-ig kell kifizetni, feltéve, hogy ennek fedezete rendelkezésre áll.</w:t>
      </w:r>
    </w:p>
    <w:p w14:paraId="78880E42" w14:textId="77777777" w:rsidR="00E07FB7" w:rsidRP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(5) Amennyiben az érdekeltség forrása nem nyújt teljes fedezetet a kifizetésekhez, a kifizetéseket az alábbi sorrend szerint kell teljesíteni:</w:t>
      </w:r>
    </w:p>
    <w:p w14:paraId="1697F5C3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adófelderítési jutalék,</w:t>
      </w:r>
    </w:p>
    <w:p w14:paraId="5EBBF003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adóbehajtási jutalék.</w:t>
      </w:r>
    </w:p>
    <w:p w14:paraId="6AF38971" w14:textId="3DFC8C93" w:rsid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(6) Ha az érdekeltség forrása nem fedezi teljes egészében az adóbehajtási jutalékot, akkor azt a rendelkezésre álló összegből az érintett köztisztviselők tárgyévi december havi bruttó illetményeinek arányában – illetményarányosan – kell megállapítani.</w:t>
      </w:r>
    </w:p>
    <w:p w14:paraId="1CA9AB30" w14:textId="77777777" w:rsidR="00E07FB7" w:rsidRPr="00E07FB7" w:rsidRDefault="00E07FB7" w:rsidP="00E07FB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DBE6D8E" w14:textId="77777777" w:rsidR="00E07FB7" w:rsidRPr="00E07FB7" w:rsidRDefault="00E07FB7" w:rsidP="00E07FB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5. Záró rendelkezések</w:t>
      </w:r>
    </w:p>
    <w:p w14:paraId="6D7DCDFB" w14:textId="77777777" w:rsidR="00E07FB7" w:rsidRPr="00E07FB7" w:rsidRDefault="00E07FB7" w:rsidP="00E07F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E53F785" w14:textId="77777777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5. § Ez a rendelet 2020. március 1. napján lép hatályba.</w:t>
      </w:r>
    </w:p>
    <w:p w14:paraId="4358B2F3" w14:textId="77777777" w:rsid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3EEAC85" w14:textId="2B610063" w:rsidR="00E07FB7" w:rsidRPr="00E07FB7" w:rsidRDefault="00E07FB7" w:rsidP="00E07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07F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6. § Hatályát veszti Mór Városi Önkormányzat Képviselő-testületének az adóügyi köztisztviselők anyagi érdekeltségi rendszeréről szóló 43/2007. (XII.14.) önkormányzati rendelete.</w:t>
      </w:r>
    </w:p>
    <w:p w14:paraId="6AEAEA4C" w14:textId="3419045D" w:rsidR="00445AC5" w:rsidRDefault="00445AC5"/>
    <w:p w14:paraId="3EC938E7" w14:textId="77777777" w:rsidR="00E07FB7" w:rsidRDefault="00E07FB7"/>
    <w:p w14:paraId="121E23B6" w14:textId="77777777" w:rsidR="00445AC5" w:rsidRPr="00BB2094" w:rsidRDefault="00445AC5" w:rsidP="00445A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294CC054" w14:textId="77777777" w:rsidR="00445AC5" w:rsidRPr="00BB2094" w:rsidRDefault="00445AC5" w:rsidP="00445AC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007B2DBD" w14:textId="7B03CEEE" w:rsidR="00445AC5" w:rsidRDefault="00445AC5" w:rsidP="00445AC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964943" w14:textId="77777777" w:rsidR="00445AC5" w:rsidRPr="00BB2094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1EE59C8" w14:textId="4414F4C1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február 2</w:t>
      </w:r>
      <w:r w:rsidR="00E41698">
        <w:rPr>
          <w:rFonts w:ascii="Arial" w:eastAsia="Times New Roman" w:hAnsi="Arial" w:cs="Arial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65C708A" w14:textId="035645EA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4121AF" w14:textId="77777777" w:rsidR="00445AC5" w:rsidRPr="00BB2094" w:rsidRDefault="00445AC5" w:rsidP="00445AC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74137E8F" w14:textId="2810ADE0" w:rsidR="00445AC5" w:rsidRDefault="00445AC5" w:rsidP="00E07FB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2EB4198" w14:textId="77777777" w:rsidR="008133BD" w:rsidRDefault="008133BD" w:rsidP="00E07FB7">
      <w:pPr>
        <w:tabs>
          <w:tab w:val="center" w:pos="2340"/>
          <w:tab w:val="center" w:pos="6840"/>
        </w:tabs>
        <w:spacing w:after="0" w:line="240" w:lineRule="auto"/>
        <w:jc w:val="both"/>
      </w:pPr>
      <w:bookmarkStart w:id="0" w:name="_GoBack"/>
      <w:bookmarkEnd w:id="0"/>
    </w:p>
    <w:sectPr w:rsidR="008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445AC5"/>
    <w:rsid w:val="008133BD"/>
    <w:rsid w:val="009E3087"/>
    <w:rsid w:val="00C32C53"/>
    <w:rsid w:val="00E07FB7"/>
    <w:rsid w:val="00E41698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2020-02-20T07:52:00Z</cp:lastPrinted>
  <dcterms:created xsi:type="dcterms:W3CDTF">2020-02-20T08:05:00Z</dcterms:created>
  <dcterms:modified xsi:type="dcterms:W3CDTF">2020-02-20T09:14:00Z</dcterms:modified>
</cp:coreProperties>
</file>