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2BBC" w14:textId="77777777" w:rsidR="00D2564F" w:rsidRPr="005362F6" w:rsidRDefault="00D2564F" w:rsidP="00D256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35"/>
      <w:bookmarkStart w:id="1" w:name="_Hlk32219536"/>
      <w:r w:rsidRPr="005362F6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EFA7808" w14:textId="77777777" w:rsidR="00D2564F" w:rsidRPr="005362F6" w:rsidRDefault="00D2564F" w:rsidP="00D256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2" w:name="_Hlk37231403"/>
      <w:r w:rsidRPr="005362F6">
        <w:rPr>
          <w:rFonts w:eastAsia="Calibri" w:cs="Arial"/>
          <w:b/>
          <w:bCs/>
          <w:iCs/>
          <w:szCs w:val="24"/>
          <w:lang w:eastAsia="en-US"/>
        </w:rPr>
        <w:t>109/2020. (III.25.) határozata</w:t>
      </w:r>
    </w:p>
    <w:p w14:paraId="39DB8F3E" w14:textId="77777777" w:rsidR="00D2564F" w:rsidRPr="005362F6" w:rsidRDefault="00D2564F" w:rsidP="00D256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37130A2D" w14:textId="77777777" w:rsidR="00D2564F" w:rsidRPr="005362F6" w:rsidRDefault="00D2564F" w:rsidP="00D2564F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5362F6">
        <w:rPr>
          <w:rFonts w:cs="Arial"/>
          <w:b/>
          <w:iCs/>
          <w:szCs w:val="24"/>
          <w:u w:val="single"/>
        </w:rPr>
        <w:t>4261/13 hrsz-ú önkormányzati tulajdonú ingatlan megosztásáról</w:t>
      </w:r>
    </w:p>
    <w:p w14:paraId="707A3337" w14:textId="77777777" w:rsidR="00D2564F" w:rsidRPr="005362F6" w:rsidRDefault="00D2564F" w:rsidP="00D2564F">
      <w:pPr>
        <w:rPr>
          <w:rFonts w:cs="Arial"/>
          <w:szCs w:val="24"/>
        </w:rPr>
      </w:pPr>
    </w:p>
    <w:bookmarkEnd w:id="2"/>
    <w:p w14:paraId="1B0BC124" w14:textId="77777777" w:rsidR="00D2564F" w:rsidRPr="005362F6" w:rsidRDefault="00D2564F" w:rsidP="00D2564F">
      <w:pPr>
        <w:rPr>
          <w:rFonts w:eastAsia="Calibri" w:cs="Arial"/>
          <w:bCs/>
          <w:szCs w:val="24"/>
          <w:highlight w:val="yellow"/>
          <w:lang w:eastAsia="en-US"/>
        </w:rPr>
      </w:pPr>
      <w:r w:rsidRPr="005362F6">
        <w:rPr>
          <w:rFonts w:eastAsia="Calibri" w:cs="Arial"/>
          <w:szCs w:val="24"/>
          <w:lang w:eastAsia="en-US"/>
        </w:rPr>
        <w:t>Mór Városi Önkormányzat</w:t>
      </w:r>
      <w:r w:rsidRPr="005362F6">
        <w:rPr>
          <w:rFonts w:eastAsia="Calibri" w:cs="Calibri"/>
          <w:szCs w:val="24"/>
          <w:lang w:eastAsia="en-US"/>
        </w:rPr>
        <w:t xml:space="preserve"> </w:t>
      </w:r>
      <w:r w:rsidRPr="005362F6">
        <w:rPr>
          <w:rFonts w:eastAsia="Calibri" w:cs="Arial"/>
          <w:szCs w:val="24"/>
          <w:lang w:eastAsia="en-US"/>
        </w:rPr>
        <w:t xml:space="preserve">Képviselő-testülete tulajdonosi jogkörben eljárva - az önkormányzat vagyonáról és a vagyontárgyak feletti tulajdonosi jogok gyakorlásáról szóló 21/2016. (VII.6.) önkormányzati rendelet alapján - </w:t>
      </w:r>
      <w:r w:rsidRPr="005362F6">
        <w:rPr>
          <w:rFonts w:eastAsia="Calibri" w:cs="Arial"/>
          <w:szCs w:val="22"/>
          <w:lang w:eastAsia="en-US"/>
        </w:rPr>
        <w:t xml:space="preserve">egyetért és kezdeményezi </w:t>
      </w:r>
      <w:r w:rsidRPr="005362F6">
        <w:rPr>
          <w:rFonts w:eastAsia="Calibri" w:cs="Arial"/>
          <w:szCs w:val="24"/>
          <w:lang w:eastAsia="en-US"/>
        </w:rPr>
        <w:t xml:space="preserve">a </w:t>
      </w:r>
      <w:r w:rsidRPr="005362F6">
        <w:rPr>
          <w:rFonts w:eastAsia="Calibri" w:cs="Arial"/>
          <w:bCs/>
          <w:szCs w:val="24"/>
          <w:lang w:eastAsia="en-US"/>
        </w:rPr>
        <w:t>Mór 4261/13 helyrajzi számú (kivett közterület megnevezésű, 8890 m</w:t>
      </w:r>
      <w:r w:rsidRPr="005362F6">
        <w:rPr>
          <w:rFonts w:eastAsia="Calibri" w:cs="Arial"/>
          <w:bCs/>
          <w:szCs w:val="24"/>
          <w:vertAlign w:val="superscript"/>
          <w:lang w:eastAsia="en-US"/>
        </w:rPr>
        <w:t>2</w:t>
      </w:r>
      <w:r w:rsidRPr="005362F6">
        <w:rPr>
          <w:rFonts w:eastAsia="Calibri" w:cs="Arial"/>
          <w:bCs/>
          <w:szCs w:val="24"/>
          <w:lang w:eastAsia="en-US"/>
        </w:rPr>
        <w:t xml:space="preserve"> nagyságú) ingatlan megosztását a mellékelt helyszínrajz szerint.</w:t>
      </w:r>
    </w:p>
    <w:p w14:paraId="2CFD34CE" w14:textId="77777777" w:rsidR="00D2564F" w:rsidRPr="005362F6" w:rsidRDefault="00D2564F" w:rsidP="00D2564F">
      <w:pPr>
        <w:rPr>
          <w:rFonts w:eastAsia="Calibri" w:cs="Arial"/>
          <w:szCs w:val="24"/>
          <w:highlight w:val="yellow"/>
          <w:lang w:eastAsia="en-US"/>
        </w:rPr>
      </w:pPr>
    </w:p>
    <w:p w14:paraId="08DF9B8E" w14:textId="77777777" w:rsidR="00D2564F" w:rsidRPr="005362F6" w:rsidRDefault="00D2564F" w:rsidP="00D2564F">
      <w:pPr>
        <w:suppressAutoHyphens/>
        <w:rPr>
          <w:rFonts w:cs="Arial"/>
          <w:szCs w:val="24"/>
          <w:lang w:eastAsia="ar-SA"/>
        </w:rPr>
      </w:pPr>
      <w:r w:rsidRPr="005362F6">
        <w:rPr>
          <w:rFonts w:cs="Arial"/>
          <w:szCs w:val="24"/>
          <w:lang w:eastAsia="ar-SA"/>
        </w:rPr>
        <w:t xml:space="preserve">A Képviselő-testület felhatalmazza a polgármestert, hogy a vázrajzokat készíttesse el, a </w:t>
      </w:r>
      <w:r w:rsidRPr="005362F6">
        <w:rPr>
          <w:rFonts w:cs="Arial"/>
          <w:bCs/>
          <w:szCs w:val="24"/>
          <w:lang w:eastAsia="ar-SA"/>
        </w:rPr>
        <w:t xml:space="preserve">Móri Járási Hivatal Földhivatali Osztályánál </w:t>
      </w:r>
      <w:r w:rsidRPr="005362F6">
        <w:rPr>
          <w:rFonts w:cs="Arial"/>
          <w:szCs w:val="24"/>
          <w:lang w:eastAsia="ar-SA"/>
        </w:rPr>
        <w:t>a telekalakítási eljárást indítsa meg és felkéri, hogy az eljárással kapcsolatban az Önkormányzat képviseletében járjon el.</w:t>
      </w:r>
    </w:p>
    <w:p w14:paraId="055F4C77" w14:textId="77777777" w:rsidR="00D2564F" w:rsidRPr="005362F6" w:rsidRDefault="00D2564F" w:rsidP="00D2564F">
      <w:pPr>
        <w:rPr>
          <w:rFonts w:eastAsia="Calibri" w:cs="Arial"/>
          <w:szCs w:val="24"/>
          <w:lang w:eastAsia="en-US"/>
        </w:rPr>
      </w:pPr>
    </w:p>
    <w:p w14:paraId="34051559" w14:textId="77777777" w:rsidR="00D2564F" w:rsidRPr="005362F6" w:rsidRDefault="00D2564F" w:rsidP="00D2564F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Határidő</w:t>
      </w:r>
      <w:r w:rsidRPr="005362F6">
        <w:rPr>
          <w:rFonts w:eastAsia="Calibri" w:cs="Arial"/>
          <w:szCs w:val="24"/>
          <w:lang w:eastAsia="en-US"/>
        </w:rPr>
        <w:t>: 2020.04.30.</w:t>
      </w:r>
    </w:p>
    <w:p w14:paraId="4210BFF0" w14:textId="77777777" w:rsidR="00D2564F" w:rsidRPr="005362F6" w:rsidRDefault="00D2564F" w:rsidP="00D2564F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Felelős</w:t>
      </w:r>
      <w:r w:rsidRPr="005362F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362F6">
        <w:rPr>
          <w:rFonts w:eastAsia="Calibri" w:cs="Arial"/>
          <w:szCs w:val="24"/>
          <w:lang w:eastAsia="en-US"/>
        </w:rPr>
        <w:t>polgármester(</w:t>
      </w:r>
      <w:proofErr w:type="gramEnd"/>
      <w:r w:rsidRPr="005362F6">
        <w:rPr>
          <w:rFonts w:eastAsia="Calibri" w:cs="Arial"/>
          <w:szCs w:val="24"/>
          <w:lang w:eastAsia="en-US"/>
        </w:rPr>
        <w:t>Városfejlesztési és -üzemeltetési Iroda)</w:t>
      </w:r>
    </w:p>
    <w:p w14:paraId="5E8727C6" w14:textId="77777777" w:rsidR="00C5542B" w:rsidRPr="005362F6" w:rsidRDefault="00C5542B" w:rsidP="00C5542B">
      <w:pPr>
        <w:rPr>
          <w:rFonts w:cs="Arial"/>
          <w:szCs w:val="24"/>
        </w:rPr>
      </w:pPr>
    </w:p>
    <w:bookmarkEnd w:id="0"/>
    <w:bookmarkEnd w:id="1"/>
    <w:p w14:paraId="2AF0F6BA" w14:textId="79360580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87DE7BA" w14:textId="77777777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F95BECD" w14:textId="77777777" w:rsidR="004C556D" w:rsidRDefault="004C556D">
      <w:pPr>
        <w:spacing w:after="160" w:line="259" w:lineRule="auto"/>
        <w:jc w:val="left"/>
        <w:rPr>
          <w:rFonts w:cs="Arial"/>
          <w:iCs/>
          <w:szCs w:val="24"/>
        </w:rPr>
        <w:sectPr w:rsidR="004C556D" w:rsidSect="00AA6586">
          <w:footerReference w:type="default" r:id="rId7"/>
          <w:footerReference w:type="first" r:id="rId8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5E841321" w14:textId="6C80A369" w:rsidR="00D2564F" w:rsidRDefault="00D2564F" w:rsidP="00D2564F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109</w:t>
      </w:r>
      <w:r>
        <w:rPr>
          <w:rFonts w:cs="Arial"/>
          <w:szCs w:val="24"/>
        </w:rPr>
        <w:t>/2020 (III.25) határozat melléklete</w:t>
      </w:r>
    </w:p>
    <w:p w14:paraId="0BDEC6E9" w14:textId="7D8D3D4D" w:rsidR="00D2564F" w:rsidRDefault="00D2564F" w:rsidP="00D2564F">
      <w:pPr>
        <w:tabs>
          <w:tab w:val="center" w:pos="5812"/>
        </w:tabs>
        <w:jc w:val="right"/>
        <w:rPr>
          <w:rFonts w:cs="Arial"/>
          <w:szCs w:val="24"/>
        </w:rPr>
      </w:pPr>
    </w:p>
    <w:p w14:paraId="7C819E06" w14:textId="77777777" w:rsidR="00D2564F" w:rsidRDefault="00D2564F" w:rsidP="00D2564F">
      <w:pPr>
        <w:rPr>
          <w:rFonts w:cs="Arial"/>
          <w:szCs w:val="24"/>
        </w:rPr>
      </w:pPr>
    </w:p>
    <w:p w14:paraId="13985407" w14:textId="77777777" w:rsidR="00D2564F" w:rsidRPr="00ED64BE" w:rsidRDefault="00D2564F" w:rsidP="00D2564F">
      <w:pPr>
        <w:tabs>
          <w:tab w:val="center" w:pos="5812"/>
        </w:tabs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55DC5028" wp14:editId="7FFBF089">
            <wp:extent cx="5831274" cy="79248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68" cy="79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E067" w14:textId="6B191898" w:rsidR="004C556D" w:rsidRPr="0050214C" w:rsidRDefault="004C556D" w:rsidP="00D2564F">
      <w:pPr>
        <w:tabs>
          <w:tab w:val="center" w:pos="5812"/>
        </w:tabs>
        <w:jc w:val="right"/>
        <w:rPr>
          <w:rFonts w:cs="Arial"/>
          <w:sz w:val="20"/>
        </w:rPr>
      </w:pPr>
    </w:p>
    <w:sectPr w:rsidR="004C556D" w:rsidRPr="0050214C" w:rsidSect="000C5AA3">
      <w:footerReference w:type="default" r:id="rId10"/>
      <w:footerReference w:type="first" r:id="rId11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F090" w14:textId="77777777" w:rsidR="004D4739" w:rsidRDefault="004D4739" w:rsidP="00DA5A9B">
      <w:r>
        <w:separator/>
      </w:r>
    </w:p>
  </w:endnote>
  <w:endnote w:type="continuationSeparator" w:id="0">
    <w:p w14:paraId="6D3EB07C" w14:textId="77777777" w:rsidR="004D4739" w:rsidRDefault="004D4739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837323"/>
      <w:docPartObj>
        <w:docPartGallery w:val="Page Numbers (Bottom of Page)"/>
        <w:docPartUnique/>
      </w:docPartObj>
    </w:sdtPr>
    <w:sdtEndPr/>
    <w:sdtContent>
      <w:p w14:paraId="7F47A815" w14:textId="77777777" w:rsidR="007748FC" w:rsidRDefault="004D473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B08389E" w14:textId="77777777" w:rsidR="007748FC" w:rsidRDefault="004D4739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3A50" w14:textId="77777777" w:rsidR="007748FC" w:rsidRDefault="004D4739" w:rsidP="007748FC">
    <w:pPr>
      <w:pStyle w:val="llb"/>
      <w:jc w:val="center"/>
    </w:pPr>
  </w:p>
  <w:p w14:paraId="2CE9EFB9" w14:textId="77777777" w:rsidR="007748FC" w:rsidRDefault="004D47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12D9" w14:textId="77777777" w:rsidR="004D4739" w:rsidRDefault="004D4739" w:rsidP="00DA5A9B">
      <w:r>
        <w:separator/>
      </w:r>
    </w:p>
  </w:footnote>
  <w:footnote w:type="continuationSeparator" w:id="0">
    <w:p w14:paraId="3C0E4177" w14:textId="77777777" w:rsidR="004D4739" w:rsidRDefault="004D4739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72FEC"/>
    <w:rsid w:val="001978B7"/>
    <w:rsid w:val="001F35ED"/>
    <w:rsid w:val="00274ABE"/>
    <w:rsid w:val="002914AF"/>
    <w:rsid w:val="003732B2"/>
    <w:rsid w:val="003B135C"/>
    <w:rsid w:val="00470E0D"/>
    <w:rsid w:val="00491185"/>
    <w:rsid w:val="004C556D"/>
    <w:rsid w:val="004D4739"/>
    <w:rsid w:val="004E701B"/>
    <w:rsid w:val="00506238"/>
    <w:rsid w:val="00565A86"/>
    <w:rsid w:val="005A4C0B"/>
    <w:rsid w:val="005B7D17"/>
    <w:rsid w:val="006F2E7A"/>
    <w:rsid w:val="00795D0B"/>
    <w:rsid w:val="009F3FF1"/>
    <w:rsid w:val="00A33CAD"/>
    <w:rsid w:val="00AA6586"/>
    <w:rsid w:val="00B43E61"/>
    <w:rsid w:val="00BC1018"/>
    <w:rsid w:val="00C04CD0"/>
    <w:rsid w:val="00C2191F"/>
    <w:rsid w:val="00C32C53"/>
    <w:rsid w:val="00C5542B"/>
    <w:rsid w:val="00D2564F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D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D0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795D0B"/>
    <w:rPr>
      <w:rFonts w:cs="Arial"/>
      <w:i/>
      <w:iCs/>
    </w:rPr>
  </w:style>
  <w:style w:type="character" w:customStyle="1" w:styleId="SzvegtrzsChar">
    <w:name w:val="Szövegtörzs Char"/>
    <w:basedOn w:val="Bekezdsalapbettpusa"/>
    <w:link w:val="Szvegtrzs"/>
    <w:rsid w:val="00795D0B"/>
    <w:rPr>
      <w:rFonts w:ascii="Arial" w:eastAsia="Times New Roman" w:hAnsi="Arial" w:cs="Arial"/>
      <w:i/>
      <w:i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2020-04-09T07:45:00Z</cp:lastPrinted>
  <dcterms:created xsi:type="dcterms:W3CDTF">2020-04-09T07:45:00Z</dcterms:created>
  <dcterms:modified xsi:type="dcterms:W3CDTF">2020-04-09T07:45:00Z</dcterms:modified>
</cp:coreProperties>
</file>