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40AA" w14:textId="77777777" w:rsidR="009B693E" w:rsidRPr="009B693E" w:rsidRDefault="009B693E" w:rsidP="009B693E">
      <w:pPr>
        <w:jc w:val="center"/>
        <w:rPr>
          <w:rFonts w:cs="Arial"/>
          <w:b/>
          <w:bCs/>
          <w:iCs/>
          <w:szCs w:val="24"/>
        </w:rPr>
      </w:pPr>
      <w:bookmarkStart w:id="0" w:name="_Hlk32221652"/>
      <w:r w:rsidRPr="009B693E">
        <w:rPr>
          <w:rFonts w:cs="Arial"/>
          <w:b/>
          <w:bCs/>
          <w:iCs/>
          <w:szCs w:val="24"/>
        </w:rPr>
        <w:t>Mór Városi Önkormányzat Képviselő-testületének</w:t>
      </w:r>
    </w:p>
    <w:p w14:paraId="5803B085" w14:textId="77777777" w:rsidR="009B693E" w:rsidRPr="009B693E" w:rsidRDefault="009B693E" w:rsidP="009B693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64"/>
      <w:r w:rsidRPr="009B693E">
        <w:rPr>
          <w:rFonts w:cs="Arial"/>
          <w:b/>
          <w:bCs/>
          <w:iCs/>
          <w:szCs w:val="24"/>
        </w:rPr>
        <w:t>73/2020. (III.5.) határozata</w:t>
      </w:r>
    </w:p>
    <w:p w14:paraId="2097B469" w14:textId="77777777" w:rsidR="009B693E" w:rsidRPr="009B693E" w:rsidRDefault="009B693E" w:rsidP="009B693E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76F0EEAB" w14:textId="77777777" w:rsidR="009B693E" w:rsidRPr="009B693E" w:rsidRDefault="009B693E" w:rsidP="009B693E">
      <w:pPr>
        <w:jc w:val="center"/>
        <w:rPr>
          <w:rFonts w:cs="Arial"/>
          <w:iCs/>
          <w:szCs w:val="24"/>
        </w:rPr>
      </w:pPr>
      <w:r w:rsidRPr="009B693E">
        <w:rPr>
          <w:rFonts w:cs="Arial"/>
          <w:b/>
          <w:iCs/>
          <w:szCs w:val="24"/>
          <w:u w:val="single"/>
        </w:rPr>
        <w:t>„</w:t>
      </w:r>
      <w:proofErr w:type="spellStart"/>
      <w:r w:rsidRPr="009B693E">
        <w:rPr>
          <w:rFonts w:cs="Arial"/>
          <w:b/>
          <w:iCs/>
          <w:szCs w:val="24"/>
          <w:u w:val="single"/>
        </w:rPr>
        <w:t>Vis</w:t>
      </w:r>
      <w:proofErr w:type="spellEnd"/>
      <w:r w:rsidRPr="009B693E">
        <w:rPr>
          <w:rFonts w:cs="Arial"/>
          <w:b/>
          <w:iCs/>
          <w:szCs w:val="24"/>
          <w:u w:val="single"/>
        </w:rPr>
        <w:t xml:space="preserve"> maior helyreállítási munkák II. ütem” kivitelezési munkálataira vonatkozó vállalkozási szerződés 1. sz. módosítása tárgyában</w:t>
      </w:r>
    </w:p>
    <w:bookmarkEnd w:id="1"/>
    <w:p w14:paraId="1400FDC0" w14:textId="77777777" w:rsidR="009B693E" w:rsidRPr="009B693E" w:rsidRDefault="009B693E" w:rsidP="009B693E">
      <w:pPr>
        <w:rPr>
          <w:rFonts w:cs="Arial"/>
          <w:iCs/>
          <w:szCs w:val="24"/>
        </w:rPr>
      </w:pPr>
    </w:p>
    <w:bookmarkEnd w:id="0"/>
    <w:p w14:paraId="05136A52" w14:textId="77777777" w:rsidR="009B693E" w:rsidRPr="009B693E" w:rsidRDefault="009B693E" w:rsidP="009B693E">
      <w:pPr>
        <w:rPr>
          <w:rFonts w:eastAsia="Calibri" w:cs="Arial"/>
          <w:szCs w:val="24"/>
          <w:lang w:eastAsia="en-US"/>
        </w:rPr>
      </w:pPr>
      <w:r w:rsidRPr="009B693E">
        <w:rPr>
          <w:rFonts w:eastAsia="Calibri" w:cs="Arial"/>
          <w:szCs w:val="24"/>
          <w:lang w:eastAsia="en-US"/>
        </w:rPr>
        <w:t xml:space="preserve">Mór Városi Önkormányzat Képviselő-testülete a Közbeszerzésekről szóló 2015. évi </w:t>
      </w:r>
      <w:r w:rsidRPr="009B693E">
        <w:rPr>
          <w:rFonts w:eastAsia="Calibri" w:cs="Arial"/>
          <w:iCs/>
          <w:szCs w:val="24"/>
          <w:lang w:eastAsia="en-US"/>
        </w:rPr>
        <w:t>CXLIII</w:t>
      </w:r>
      <w:r w:rsidRPr="009B693E">
        <w:rPr>
          <w:rFonts w:eastAsia="Calibri" w:cs="Arial"/>
          <w:szCs w:val="24"/>
          <w:lang w:eastAsia="en-US"/>
        </w:rPr>
        <w:t xml:space="preserve">. törvény (a továbbiakban: Kbt.) 115. §-ban rögzített feltételek fennállása alapján, hirdetmény közzététele nélküli </w:t>
      </w:r>
      <w:r w:rsidRPr="009B693E">
        <w:rPr>
          <w:rFonts w:eastAsia="Calibri" w:cs="Arial"/>
          <w:iCs/>
          <w:szCs w:val="24"/>
          <w:lang w:eastAsia="en-US"/>
        </w:rPr>
        <w:t xml:space="preserve">eljárást indított a „Vállalkozási szerződés Mór Városi Önkormányzat közigazgatási területén </w:t>
      </w:r>
      <w:proofErr w:type="spellStart"/>
      <w:r w:rsidRPr="009B693E">
        <w:rPr>
          <w:rFonts w:eastAsia="Calibri" w:cs="Arial"/>
          <w:iCs/>
          <w:szCs w:val="24"/>
          <w:lang w:eastAsia="en-US"/>
        </w:rPr>
        <w:t>Vis</w:t>
      </w:r>
      <w:proofErr w:type="spellEnd"/>
      <w:r w:rsidRPr="009B693E">
        <w:rPr>
          <w:rFonts w:eastAsia="Calibri" w:cs="Arial"/>
          <w:iCs/>
          <w:szCs w:val="24"/>
          <w:lang w:eastAsia="en-US"/>
        </w:rPr>
        <w:t xml:space="preserve"> Maior helyreállítási munkálatok elvégzésére II. ütem” tárgyban, amelynek eredményeként az Önkormányzat és </w:t>
      </w:r>
      <w:r w:rsidRPr="009B693E">
        <w:rPr>
          <w:rFonts w:eastAsia="Calibri" w:cs="Arial"/>
          <w:bCs/>
          <w:szCs w:val="24"/>
          <w:lang w:eastAsia="en-US"/>
        </w:rPr>
        <w:t>ÚTÉPPARK Útépítő és Mélyépítő Kft (</w:t>
      </w:r>
      <w:r w:rsidRPr="009B693E">
        <w:rPr>
          <w:rFonts w:eastAsia="Calibri" w:cs="Arial"/>
          <w:iCs/>
          <w:szCs w:val="24"/>
          <w:lang w:eastAsia="en-US"/>
        </w:rPr>
        <w:t>8000 Székesfehérvár, Szlovák utca 6.</w:t>
      </w:r>
      <w:r w:rsidRPr="009B693E">
        <w:rPr>
          <w:rFonts w:eastAsia="Calibri" w:cs="Arial"/>
          <w:bCs/>
          <w:szCs w:val="24"/>
          <w:lang w:eastAsia="en-US"/>
        </w:rPr>
        <w:t xml:space="preserve">) </w:t>
      </w:r>
      <w:r w:rsidRPr="009B693E">
        <w:rPr>
          <w:rFonts w:eastAsia="Calibri" w:cs="Arial"/>
          <w:iCs/>
          <w:szCs w:val="24"/>
          <w:lang w:eastAsia="en-US"/>
        </w:rPr>
        <w:t>között 2020.02.27. napján létrejött szerződés 1. számú módosítását a határozat mellékletét képező szerződés-tervezet szerinti szövegtartalommal jóváhagyja és annak aláírására felhatalmazza a polgármestert.</w:t>
      </w:r>
    </w:p>
    <w:p w14:paraId="54E28EC6" w14:textId="77777777" w:rsidR="009B693E" w:rsidRPr="009B693E" w:rsidRDefault="009B693E" w:rsidP="009B693E">
      <w:pPr>
        <w:rPr>
          <w:rFonts w:eastAsia="Calibri" w:cs="Arial"/>
          <w:i/>
          <w:szCs w:val="24"/>
          <w:u w:val="single"/>
          <w:lang w:eastAsia="en-US"/>
        </w:rPr>
      </w:pPr>
    </w:p>
    <w:p w14:paraId="128C2A9C" w14:textId="77777777" w:rsidR="009B693E" w:rsidRPr="009B693E" w:rsidRDefault="009B693E" w:rsidP="009B693E">
      <w:pPr>
        <w:rPr>
          <w:rFonts w:eastAsia="Calibri" w:cs="Arial"/>
          <w:szCs w:val="24"/>
          <w:lang w:eastAsia="en-US"/>
        </w:rPr>
      </w:pPr>
    </w:p>
    <w:p w14:paraId="264B4CA2" w14:textId="77777777" w:rsidR="009B693E" w:rsidRPr="009B693E" w:rsidRDefault="009B693E" w:rsidP="009B693E">
      <w:pPr>
        <w:jc w:val="left"/>
        <w:rPr>
          <w:rFonts w:eastAsia="Calibri" w:cs="Arial"/>
          <w:szCs w:val="24"/>
          <w:lang w:eastAsia="en-US"/>
        </w:rPr>
      </w:pPr>
      <w:r w:rsidRPr="009B693E">
        <w:rPr>
          <w:rFonts w:eastAsia="Calibri" w:cs="Arial"/>
          <w:szCs w:val="24"/>
          <w:u w:val="single"/>
          <w:lang w:eastAsia="en-US"/>
        </w:rPr>
        <w:t>Határidő</w:t>
      </w:r>
      <w:r w:rsidRPr="009B693E">
        <w:rPr>
          <w:rFonts w:eastAsia="Calibri" w:cs="Arial"/>
          <w:szCs w:val="24"/>
          <w:lang w:eastAsia="en-US"/>
        </w:rPr>
        <w:t>: 2020.03.13.</w:t>
      </w:r>
    </w:p>
    <w:p w14:paraId="31C7B1E7" w14:textId="77777777" w:rsidR="009B693E" w:rsidRPr="009B693E" w:rsidRDefault="009B693E" w:rsidP="009B693E">
      <w:pPr>
        <w:jc w:val="left"/>
        <w:rPr>
          <w:rFonts w:eastAsia="Calibri" w:cs="Arial"/>
          <w:szCs w:val="24"/>
          <w:lang w:eastAsia="en-US"/>
        </w:rPr>
      </w:pPr>
      <w:r w:rsidRPr="009B693E">
        <w:rPr>
          <w:rFonts w:eastAsia="Calibri" w:cs="Arial"/>
          <w:szCs w:val="24"/>
          <w:u w:val="single"/>
          <w:lang w:eastAsia="en-US"/>
        </w:rPr>
        <w:t>Felelős</w:t>
      </w:r>
      <w:r w:rsidRPr="009B693E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9B693E">
        <w:rPr>
          <w:rFonts w:eastAsia="Calibri" w:cs="Arial"/>
          <w:szCs w:val="24"/>
          <w:lang w:eastAsia="en-US"/>
        </w:rPr>
        <w:t>polgármester( Projekt</w:t>
      </w:r>
      <w:proofErr w:type="gramEnd"/>
      <w:r w:rsidRPr="009B693E">
        <w:rPr>
          <w:rFonts w:eastAsia="Calibri" w:cs="Arial"/>
          <w:szCs w:val="24"/>
          <w:lang w:eastAsia="en-US"/>
        </w:rPr>
        <w:t xml:space="preserve"> Iroda)</w:t>
      </w:r>
    </w:p>
    <w:p w14:paraId="5500B698" w14:textId="77777777" w:rsidR="009B693E" w:rsidRPr="009B693E" w:rsidRDefault="009B693E" w:rsidP="009B693E">
      <w:pPr>
        <w:rPr>
          <w:rFonts w:cs="Arial"/>
          <w:i/>
          <w:szCs w:val="24"/>
        </w:rPr>
      </w:pPr>
    </w:p>
    <w:p w14:paraId="438E72A7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4AD14569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5960B7B1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E73E660" w14:textId="77777777" w:rsidR="00EE0B9A" w:rsidRPr="003634B5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F59F259" w14:textId="77777777" w:rsidR="00EE0B9A" w:rsidRDefault="00EE0B9A" w:rsidP="00EE0B9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68B33BBD" w14:textId="77777777" w:rsidR="00EE0B9A" w:rsidRDefault="00EE0B9A" w:rsidP="00EE0B9A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07A1CB" w14:textId="00585EE2" w:rsidR="0032610C" w:rsidRDefault="0032610C">
      <w:pPr>
        <w:spacing w:after="160" w:line="259" w:lineRule="auto"/>
        <w:jc w:val="left"/>
      </w:pPr>
      <w:r>
        <w:br w:type="page"/>
      </w:r>
    </w:p>
    <w:p w14:paraId="76B0A55E" w14:textId="2B2122E3" w:rsidR="00EC0B41" w:rsidRDefault="00EC0B41" w:rsidP="00EC0B41">
      <w:pPr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73</w:t>
      </w:r>
      <w:r w:rsidRPr="006E78FC">
        <w:rPr>
          <w:rFonts w:cs="Arial"/>
          <w:bCs/>
          <w:szCs w:val="24"/>
        </w:rPr>
        <w:t>/2020. (I</w:t>
      </w:r>
      <w:r>
        <w:rPr>
          <w:rFonts w:cs="Arial"/>
          <w:bCs/>
          <w:szCs w:val="24"/>
        </w:rPr>
        <w:t>II</w:t>
      </w:r>
      <w:r w:rsidRPr="006E78FC">
        <w:rPr>
          <w:rFonts w:cs="Arial"/>
          <w:bCs/>
          <w:szCs w:val="24"/>
        </w:rPr>
        <w:t xml:space="preserve">. </w:t>
      </w:r>
      <w:r>
        <w:rPr>
          <w:rFonts w:cs="Arial"/>
          <w:bCs/>
          <w:szCs w:val="24"/>
        </w:rPr>
        <w:t>5</w:t>
      </w:r>
      <w:r w:rsidRPr="006E78FC">
        <w:rPr>
          <w:rFonts w:cs="Arial"/>
          <w:bCs/>
          <w:szCs w:val="24"/>
        </w:rPr>
        <w:t>.</w:t>
      </w:r>
      <w:proofErr w:type="gramStart"/>
      <w:r w:rsidRPr="006E78FC">
        <w:rPr>
          <w:rFonts w:cs="Arial"/>
          <w:bCs/>
          <w:szCs w:val="24"/>
        </w:rPr>
        <w:t>)  határozat</w:t>
      </w:r>
      <w:proofErr w:type="gramEnd"/>
      <w:r w:rsidRPr="006E78FC">
        <w:rPr>
          <w:rFonts w:cs="Arial"/>
          <w:bCs/>
          <w:szCs w:val="24"/>
        </w:rPr>
        <w:t xml:space="preserve"> melléklete</w:t>
      </w:r>
    </w:p>
    <w:p w14:paraId="1E485B81" w14:textId="77777777" w:rsidR="00EC0B41" w:rsidRDefault="00EC0B41" w:rsidP="00EC0B41">
      <w:pPr>
        <w:jc w:val="center"/>
        <w:rPr>
          <w:rFonts w:ascii="Garamond" w:hAnsi="Garamond"/>
          <w:b/>
          <w:szCs w:val="24"/>
        </w:rPr>
      </w:pPr>
    </w:p>
    <w:p w14:paraId="71C4F0DF" w14:textId="314424E6" w:rsidR="00EC0B41" w:rsidRPr="003035CA" w:rsidRDefault="00EC0B41" w:rsidP="00EC0B41">
      <w:pPr>
        <w:jc w:val="center"/>
        <w:rPr>
          <w:rFonts w:ascii="Garamond" w:hAnsi="Garamond"/>
          <w:b/>
          <w:szCs w:val="24"/>
        </w:rPr>
      </w:pPr>
      <w:bookmarkStart w:id="2" w:name="_GoBack"/>
      <w:bookmarkEnd w:id="2"/>
      <w:r>
        <w:rPr>
          <w:rFonts w:ascii="Garamond" w:hAnsi="Garamond"/>
          <w:b/>
          <w:szCs w:val="24"/>
        </w:rPr>
        <w:t>VÁLLALKOZÁSI</w:t>
      </w:r>
      <w:r w:rsidRPr="003035CA">
        <w:rPr>
          <w:rFonts w:ascii="Garamond" w:hAnsi="Garamond"/>
          <w:b/>
          <w:szCs w:val="24"/>
        </w:rPr>
        <w:t xml:space="preserve"> SZERZŐDÉS MÓDOSÍTÁSA</w:t>
      </w:r>
    </w:p>
    <w:p w14:paraId="23998D49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p w14:paraId="54CDFD4A" w14:textId="77777777" w:rsidR="00EC0B41" w:rsidRPr="00125BAE" w:rsidRDefault="00EC0B41" w:rsidP="00EC0B41">
      <w:pPr>
        <w:tabs>
          <w:tab w:val="left" w:pos="2835"/>
        </w:tabs>
        <w:rPr>
          <w:rFonts w:ascii="Garamond" w:eastAsia="Calibri" w:hAnsi="Garamond"/>
          <w:szCs w:val="24"/>
        </w:rPr>
      </w:pPr>
      <w:r w:rsidRPr="00125BAE">
        <w:rPr>
          <w:rFonts w:ascii="Garamond" w:eastAsia="Calibri" w:hAnsi="Garamond"/>
          <w:szCs w:val="24"/>
        </w:rPr>
        <w:t>Mely létrejött egyrészről:</w:t>
      </w:r>
      <w:r w:rsidRPr="00125BAE">
        <w:rPr>
          <w:rFonts w:ascii="Garamond" w:eastAsia="Calibri" w:hAnsi="Garamond"/>
          <w:szCs w:val="24"/>
        </w:rPr>
        <w:tab/>
      </w:r>
    </w:p>
    <w:p w14:paraId="7D7ADC91" w14:textId="77777777" w:rsidR="00EC0B41" w:rsidRPr="007A01C6" w:rsidRDefault="00EC0B41" w:rsidP="00EC0B41">
      <w:pPr>
        <w:ind w:left="567"/>
        <w:rPr>
          <w:rFonts w:ascii="Garamond" w:eastAsia="Arial Unicode MS" w:hAnsi="Garamond" w:cs="Arial Unicode MS"/>
          <w:b/>
          <w:szCs w:val="24"/>
        </w:rPr>
      </w:pPr>
      <w:r w:rsidRPr="007A01C6">
        <w:rPr>
          <w:rFonts w:ascii="Garamond" w:eastAsia="Arial Unicode MS" w:hAnsi="Garamond" w:cs="Arial Unicode MS"/>
          <w:b/>
          <w:szCs w:val="24"/>
        </w:rPr>
        <w:t xml:space="preserve">Mór Városi Önkormányzat </w:t>
      </w:r>
    </w:p>
    <w:p w14:paraId="6D6C9AF6" w14:textId="77777777" w:rsidR="00EC0B41" w:rsidRPr="007A01C6" w:rsidRDefault="00EC0B41" w:rsidP="00EC0B41">
      <w:pPr>
        <w:ind w:left="567"/>
        <w:rPr>
          <w:rFonts w:ascii="Garamond" w:eastAsia="Arial Unicode MS" w:hAnsi="Garamond" w:cs="Arial Unicode MS"/>
          <w:szCs w:val="24"/>
        </w:rPr>
      </w:pPr>
      <w:r w:rsidRPr="007A01C6">
        <w:rPr>
          <w:rFonts w:ascii="Garamond" w:eastAsia="Arial Unicode MS" w:hAnsi="Garamond" w:cs="Arial Unicode MS"/>
          <w:szCs w:val="24"/>
        </w:rPr>
        <w:t xml:space="preserve">Székhely: </w:t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  <w:t>8060 Mór, Szent István tér 6.</w:t>
      </w:r>
    </w:p>
    <w:p w14:paraId="7A81CBF8" w14:textId="77777777" w:rsidR="00EC0B41" w:rsidRPr="007A01C6" w:rsidRDefault="00EC0B41" w:rsidP="00EC0B41">
      <w:pPr>
        <w:ind w:left="567"/>
        <w:rPr>
          <w:rFonts w:ascii="Garamond" w:eastAsia="Arial Unicode MS" w:hAnsi="Garamond" w:cs="Arial Unicode MS"/>
          <w:szCs w:val="24"/>
        </w:rPr>
      </w:pPr>
      <w:r w:rsidRPr="007A01C6">
        <w:rPr>
          <w:rFonts w:ascii="Garamond" w:eastAsia="Arial Unicode MS" w:hAnsi="Garamond" w:cs="Arial Unicode MS"/>
          <w:szCs w:val="24"/>
        </w:rPr>
        <w:t xml:space="preserve">Adószám: </w:t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  <w:t>15727220-2-07</w:t>
      </w:r>
    </w:p>
    <w:p w14:paraId="607AEBFE" w14:textId="77777777" w:rsidR="00EC0B41" w:rsidRPr="007A01C6" w:rsidRDefault="00EC0B41" w:rsidP="00EC0B41">
      <w:pPr>
        <w:ind w:left="567"/>
        <w:rPr>
          <w:rFonts w:ascii="Garamond" w:eastAsia="Arial Unicode MS" w:hAnsi="Garamond" w:cs="Arial Unicode MS"/>
          <w:szCs w:val="24"/>
        </w:rPr>
      </w:pPr>
      <w:r w:rsidRPr="007A01C6">
        <w:rPr>
          <w:rFonts w:ascii="Garamond" w:eastAsia="Arial Unicode MS" w:hAnsi="Garamond" w:cs="Arial Unicode MS"/>
          <w:szCs w:val="24"/>
        </w:rPr>
        <w:t xml:space="preserve">Pénzforgalmi számlaszám: </w:t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>
        <w:rPr>
          <w:rFonts w:ascii="Garamond" w:eastAsia="Arial Unicode MS" w:hAnsi="Garamond" w:cs="Arial Unicode MS"/>
          <w:szCs w:val="24"/>
        </w:rPr>
        <w:t>11600006-00000000-76354634</w:t>
      </w:r>
    </w:p>
    <w:p w14:paraId="66BC55B3" w14:textId="77777777" w:rsidR="00EC0B41" w:rsidRPr="007A01C6" w:rsidRDefault="00EC0B41" w:rsidP="00EC0B41">
      <w:pPr>
        <w:ind w:left="567"/>
        <w:rPr>
          <w:rFonts w:ascii="Garamond" w:eastAsia="Arial Unicode MS" w:hAnsi="Garamond" w:cs="Arial Unicode MS"/>
          <w:szCs w:val="24"/>
        </w:rPr>
      </w:pPr>
      <w:r w:rsidRPr="007A01C6">
        <w:rPr>
          <w:rFonts w:ascii="Garamond" w:eastAsia="Arial Unicode MS" w:hAnsi="Garamond" w:cs="Arial Unicode MS"/>
          <w:szCs w:val="24"/>
        </w:rPr>
        <w:t>Számlavezető pénzintézet neve:</w:t>
      </w:r>
      <w:r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>
        <w:rPr>
          <w:rFonts w:ascii="Garamond" w:eastAsia="Arial Unicode MS" w:hAnsi="Garamond" w:cs="Arial Unicode MS"/>
          <w:szCs w:val="24"/>
        </w:rPr>
        <w:t>Erste Bank</w:t>
      </w:r>
    </w:p>
    <w:p w14:paraId="6230997A" w14:textId="77777777" w:rsidR="00EC0B41" w:rsidRPr="007A01C6" w:rsidRDefault="00EC0B41" w:rsidP="00EC0B41">
      <w:pPr>
        <w:ind w:left="567"/>
        <w:rPr>
          <w:rFonts w:ascii="Garamond" w:eastAsia="Arial Unicode MS" w:hAnsi="Garamond" w:cs="Arial Unicode MS"/>
          <w:szCs w:val="24"/>
        </w:rPr>
      </w:pPr>
      <w:r w:rsidRPr="007A01C6">
        <w:rPr>
          <w:rFonts w:ascii="Garamond" w:eastAsia="Arial Unicode MS" w:hAnsi="Garamond" w:cs="Arial Unicode MS"/>
          <w:szCs w:val="24"/>
        </w:rPr>
        <w:t xml:space="preserve">Képviselő neve: </w:t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ab/>
      </w:r>
      <w:r>
        <w:rPr>
          <w:rFonts w:ascii="Garamond" w:eastAsia="Arial Unicode MS" w:hAnsi="Garamond" w:cs="Arial Unicode MS"/>
          <w:szCs w:val="24"/>
        </w:rPr>
        <w:tab/>
      </w:r>
      <w:r w:rsidRPr="007A01C6">
        <w:rPr>
          <w:rFonts w:ascii="Garamond" w:eastAsia="Arial Unicode MS" w:hAnsi="Garamond" w:cs="Arial Unicode MS"/>
          <w:szCs w:val="24"/>
        </w:rPr>
        <w:t>Fenyves Péter polgármester</w:t>
      </w:r>
    </w:p>
    <w:p w14:paraId="7D7CDB45" w14:textId="77777777" w:rsidR="00EC0B41" w:rsidRPr="00125BAE" w:rsidRDefault="00EC0B41" w:rsidP="00EC0B41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</w:p>
    <w:p w14:paraId="39F4F33B" w14:textId="77777777" w:rsidR="00EC0B41" w:rsidRPr="007A01C6" w:rsidRDefault="00EC0B41" w:rsidP="00EC0B41">
      <w:pPr>
        <w:tabs>
          <w:tab w:val="left" w:pos="2835"/>
        </w:tabs>
        <w:ind w:left="284" w:hanging="284"/>
        <w:rPr>
          <w:rFonts w:ascii="Garamond" w:eastAsia="Calibri" w:hAnsi="Garamond"/>
          <w:szCs w:val="24"/>
        </w:rPr>
      </w:pPr>
      <w:r w:rsidRPr="00811499">
        <w:rPr>
          <w:rFonts w:ascii="Garamond" w:eastAsia="Calibri" w:hAnsi="Garamond"/>
          <w:szCs w:val="24"/>
        </w:rPr>
        <w:t xml:space="preserve">mint megrendelő (a </w:t>
      </w:r>
      <w:proofErr w:type="gramStart"/>
      <w:r w:rsidRPr="00811499">
        <w:rPr>
          <w:rFonts w:ascii="Garamond" w:eastAsia="Calibri" w:hAnsi="Garamond"/>
          <w:szCs w:val="24"/>
        </w:rPr>
        <w:t>továbbiakban :</w:t>
      </w:r>
      <w:proofErr w:type="gramEnd"/>
      <w:r w:rsidRPr="00811499">
        <w:rPr>
          <w:rFonts w:ascii="Garamond" w:eastAsia="Calibri" w:hAnsi="Garamond"/>
          <w:szCs w:val="24"/>
        </w:rPr>
        <w:t xml:space="preserve"> </w:t>
      </w:r>
      <w:r w:rsidRPr="00811499">
        <w:rPr>
          <w:rFonts w:ascii="Garamond" w:eastAsia="Calibri" w:hAnsi="Garamond"/>
          <w:b/>
          <w:szCs w:val="24"/>
        </w:rPr>
        <w:t>Megrendelő</w:t>
      </w:r>
      <w:r w:rsidRPr="00811499">
        <w:rPr>
          <w:rFonts w:ascii="Garamond" w:eastAsia="Calibri" w:hAnsi="Garamond"/>
          <w:szCs w:val="24"/>
        </w:rPr>
        <w:t>)</w:t>
      </w:r>
      <w:r w:rsidRPr="00125BAE">
        <w:rPr>
          <w:rFonts w:ascii="Garamond" w:eastAsia="Calibri" w:hAnsi="Garamond"/>
          <w:szCs w:val="24"/>
        </w:rPr>
        <w:t>,</w:t>
      </w:r>
      <w:r>
        <w:rPr>
          <w:rFonts w:ascii="Garamond" w:eastAsia="Calibri" w:hAnsi="Garamond"/>
          <w:szCs w:val="24"/>
        </w:rPr>
        <w:t xml:space="preserve"> </w:t>
      </w:r>
      <w:r w:rsidRPr="00125BAE">
        <w:rPr>
          <w:rFonts w:ascii="Garamond" w:eastAsia="Calibri" w:hAnsi="Garamond"/>
          <w:szCs w:val="24"/>
        </w:rPr>
        <w:t>másrészről:</w:t>
      </w:r>
    </w:p>
    <w:p w14:paraId="0524005E" w14:textId="77777777" w:rsidR="00EC0B41" w:rsidRPr="00125BAE" w:rsidRDefault="00EC0B41" w:rsidP="00EC0B41">
      <w:pPr>
        <w:tabs>
          <w:tab w:val="left" w:pos="567"/>
          <w:tab w:val="left" w:pos="2835"/>
        </w:tabs>
        <w:rPr>
          <w:rFonts w:ascii="Garamond" w:eastAsia="Calibri" w:hAnsi="Garamond"/>
          <w:szCs w:val="24"/>
        </w:rPr>
      </w:pPr>
    </w:p>
    <w:p w14:paraId="512ED922" w14:textId="77777777" w:rsidR="00EC0B41" w:rsidRPr="007A01C6" w:rsidRDefault="00EC0B41" w:rsidP="00EC0B41">
      <w:pPr>
        <w:tabs>
          <w:tab w:val="left" w:pos="4253"/>
        </w:tabs>
        <w:adjustRightInd w:val="0"/>
        <w:ind w:left="567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  <w:r>
        <w:rPr>
          <w:rFonts w:ascii="Garamond" w:hAnsi="Garamond"/>
          <w:szCs w:val="24"/>
        </w:rPr>
        <w:tab/>
      </w:r>
      <w:r w:rsidRPr="00593FE3">
        <w:rPr>
          <w:rFonts w:ascii="Garamond" w:hAnsi="Garamond"/>
          <w:b/>
          <w:szCs w:val="24"/>
        </w:rPr>
        <w:t xml:space="preserve">ÚTÉPPARK Útépítő és Mélyépítő </w:t>
      </w:r>
      <w:r>
        <w:rPr>
          <w:rFonts w:ascii="Garamond" w:hAnsi="Garamond"/>
          <w:b/>
          <w:szCs w:val="24"/>
        </w:rPr>
        <w:t>Kft.</w:t>
      </w:r>
    </w:p>
    <w:p w14:paraId="0D4CD608" w14:textId="77777777" w:rsidR="00EC0B41" w:rsidRPr="007A01C6" w:rsidRDefault="00EC0B41" w:rsidP="00EC0B41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7A01C6">
        <w:rPr>
          <w:rFonts w:ascii="Garamond" w:hAnsi="Garamond"/>
          <w:szCs w:val="24"/>
        </w:rPr>
        <w:t>Székhely:</w:t>
      </w:r>
      <w:r w:rsidRPr="007A01C6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8000 Székesfehérvár, </w:t>
      </w:r>
      <w:r w:rsidRPr="00593FE3">
        <w:rPr>
          <w:rFonts w:ascii="Garamond" w:hAnsi="Garamond"/>
          <w:szCs w:val="24"/>
        </w:rPr>
        <w:t>Szlovák utca 6.</w:t>
      </w:r>
    </w:p>
    <w:p w14:paraId="57BB9ADD" w14:textId="77777777" w:rsidR="00EC0B41" w:rsidRPr="007A01C6" w:rsidRDefault="00EC0B41" w:rsidP="00EC0B41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7A01C6">
        <w:rPr>
          <w:rFonts w:ascii="Garamond" w:hAnsi="Garamond"/>
          <w:szCs w:val="24"/>
        </w:rPr>
        <w:t>Nyilvántartó bíróság:</w:t>
      </w:r>
      <w:r>
        <w:rPr>
          <w:rFonts w:ascii="Garamond" w:hAnsi="Garamond"/>
          <w:szCs w:val="24"/>
        </w:rPr>
        <w:tab/>
      </w:r>
      <w:r w:rsidRPr="00593FE3">
        <w:rPr>
          <w:rFonts w:ascii="Garamond" w:hAnsi="Garamond"/>
          <w:szCs w:val="24"/>
        </w:rPr>
        <w:t>Székesfehérvári Törvényszék Cégbírósága</w:t>
      </w:r>
    </w:p>
    <w:p w14:paraId="533105B2" w14:textId="77777777" w:rsidR="00EC0B41" w:rsidRPr="007A01C6" w:rsidRDefault="00EC0B41" w:rsidP="00EC0B41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7A01C6">
        <w:rPr>
          <w:rFonts w:ascii="Garamond" w:hAnsi="Garamond"/>
          <w:szCs w:val="24"/>
        </w:rPr>
        <w:t>Cégjegyzékszám:</w:t>
      </w:r>
      <w:r w:rsidRPr="007A01C6">
        <w:rPr>
          <w:rFonts w:ascii="Garamond" w:hAnsi="Garamond"/>
          <w:szCs w:val="24"/>
        </w:rPr>
        <w:tab/>
      </w:r>
      <w:r w:rsidRPr="00593FE3">
        <w:rPr>
          <w:rFonts w:ascii="Garamond" w:hAnsi="Garamond"/>
          <w:szCs w:val="24"/>
        </w:rPr>
        <w:t>Cg.07-09-022842</w:t>
      </w:r>
    </w:p>
    <w:p w14:paraId="1AB46FB5" w14:textId="77777777" w:rsidR="00EC0B41" w:rsidRPr="007A01C6" w:rsidRDefault="00EC0B41" w:rsidP="00EC0B41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7A01C6">
        <w:rPr>
          <w:rFonts w:ascii="Garamond" w:hAnsi="Garamond"/>
          <w:szCs w:val="24"/>
        </w:rPr>
        <w:t>Adószám:</w:t>
      </w:r>
      <w:r>
        <w:rPr>
          <w:rFonts w:ascii="Garamond" w:hAnsi="Garamond"/>
          <w:szCs w:val="24"/>
        </w:rPr>
        <w:tab/>
      </w:r>
      <w:r w:rsidRPr="00593FE3">
        <w:rPr>
          <w:rFonts w:ascii="Garamond" w:hAnsi="Garamond"/>
          <w:szCs w:val="24"/>
        </w:rPr>
        <w:t>24105099-2-07</w:t>
      </w:r>
    </w:p>
    <w:p w14:paraId="172E37C4" w14:textId="77777777" w:rsidR="00EC0B41" w:rsidRPr="004C0E80" w:rsidRDefault="00EC0B41" w:rsidP="00EC0B41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4C0E80">
        <w:rPr>
          <w:rFonts w:ascii="Garamond" w:hAnsi="Garamond"/>
          <w:szCs w:val="24"/>
        </w:rPr>
        <w:t>Számlaszám:</w:t>
      </w:r>
      <w:r w:rsidRPr="004C0E80">
        <w:rPr>
          <w:rFonts w:ascii="Garamond" w:hAnsi="Garamond"/>
          <w:szCs w:val="24"/>
        </w:rPr>
        <w:tab/>
        <w:t>10200232-29373817-00000000</w:t>
      </w:r>
    </w:p>
    <w:p w14:paraId="631E18D7" w14:textId="77777777" w:rsidR="00EC0B41" w:rsidRPr="004C0E80" w:rsidRDefault="00EC0B41" w:rsidP="00EC0B41">
      <w:pPr>
        <w:ind w:left="567"/>
        <w:rPr>
          <w:rFonts w:ascii="Garamond" w:hAnsi="Garamond"/>
          <w:szCs w:val="24"/>
        </w:rPr>
      </w:pPr>
      <w:r w:rsidRPr="004C0E80">
        <w:rPr>
          <w:rFonts w:ascii="Garamond" w:hAnsi="Garamond"/>
          <w:szCs w:val="24"/>
        </w:rPr>
        <w:t>Számlavezető pénzintézet:</w:t>
      </w:r>
      <w:r w:rsidRPr="004C0E80">
        <w:rPr>
          <w:rFonts w:ascii="Garamond" w:hAnsi="Garamond"/>
          <w:szCs w:val="24"/>
        </w:rPr>
        <w:tab/>
      </w:r>
      <w:r w:rsidRPr="004C0E80">
        <w:rPr>
          <w:rFonts w:ascii="Garamond" w:hAnsi="Garamond"/>
          <w:szCs w:val="24"/>
        </w:rPr>
        <w:tab/>
        <w:t>Kereskedelmi és Hitelbank Zrt.</w:t>
      </w:r>
    </w:p>
    <w:p w14:paraId="14ABEA9E" w14:textId="77777777" w:rsidR="00EC0B41" w:rsidRPr="007A01C6" w:rsidRDefault="00EC0B41" w:rsidP="00EC0B41">
      <w:pPr>
        <w:tabs>
          <w:tab w:val="left" w:pos="4253"/>
        </w:tabs>
        <w:ind w:left="567"/>
        <w:rPr>
          <w:rFonts w:ascii="Garamond" w:hAnsi="Garamond"/>
          <w:szCs w:val="24"/>
        </w:rPr>
      </w:pPr>
      <w:r w:rsidRPr="004C0E80">
        <w:rPr>
          <w:rFonts w:ascii="Garamond" w:hAnsi="Garamond"/>
          <w:szCs w:val="24"/>
        </w:rPr>
        <w:t>Kapcsolattartó:</w:t>
      </w:r>
      <w:r w:rsidRPr="004C0E80">
        <w:rPr>
          <w:rFonts w:ascii="Garamond" w:hAnsi="Garamond"/>
          <w:szCs w:val="24"/>
        </w:rPr>
        <w:tab/>
      </w:r>
      <w:proofErr w:type="spellStart"/>
      <w:r w:rsidRPr="004C0E80">
        <w:rPr>
          <w:rFonts w:ascii="Garamond" w:hAnsi="Garamond"/>
          <w:szCs w:val="24"/>
        </w:rPr>
        <w:t>Skobrák</w:t>
      </w:r>
      <w:proofErr w:type="spellEnd"/>
      <w:r w:rsidRPr="004C0E80">
        <w:rPr>
          <w:rFonts w:ascii="Garamond" w:hAnsi="Garamond"/>
          <w:szCs w:val="24"/>
        </w:rPr>
        <w:t xml:space="preserve"> László ügyvezető</w:t>
      </w:r>
    </w:p>
    <w:p w14:paraId="22546234" w14:textId="77777777" w:rsidR="00EC0B41" w:rsidRDefault="00EC0B41" w:rsidP="00EC0B41">
      <w:pPr>
        <w:rPr>
          <w:rFonts w:ascii="Garamond" w:hAnsi="Garamond"/>
          <w:szCs w:val="24"/>
        </w:rPr>
      </w:pPr>
    </w:p>
    <w:p w14:paraId="1A481E37" w14:textId="77777777" w:rsidR="00EC0B41" w:rsidRDefault="00EC0B41" w:rsidP="00EC0B41">
      <w:pPr>
        <w:rPr>
          <w:rFonts w:ascii="Garamond" w:eastAsia="Calibri" w:hAnsi="Garamond"/>
          <w:szCs w:val="24"/>
        </w:rPr>
      </w:pPr>
      <w:bookmarkStart w:id="3" w:name="_Hlk34204915"/>
      <w:r w:rsidRPr="00811499">
        <w:rPr>
          <w:rFonts w:ascii="Garamond" w:eastAsia="Calibri" w:hAnsi="Garamond"/>
          <w:szCs w:val="24"/>
        </w:rPr>
        <w:t xml:space="preserve">mint </w:t>
      </w:r>
      <w:r>
        <w:rPr>
          <w:rFonts w:ascii="Garamond" w:eastAsia="Calibri" w:hAnsi="Garamond"/>
          <w:szCs w:val="24"/>
        </w:rPr>
        <w:t>vállalkozó</w:t>
      </w:r>
      <w:r w:rsidRPr="00811499">
        <w:rPr>
          <w:rFonts w:ascii="Garamond" w:eastAsia="Calibri" w:hAnsi="Garamond"/>
          <w:szCs w:val="24"/>
        </w:rPr>
        <w:t xml:space="preserve"> (a továbbiakban: </w:t>
      </w:r>
      <w:r>
        <w:rPr>
          <w:rFonts w:ascii="Garamond" w:eastAsia="Calibri" w:hAnsi="Garamond"/>
          <w:b/>
          <w:szCs w:val="24"/>
        </w:rPr>
        <w:t>Vállalkozó</w:t>
      </w:r>
      <w:r w:rsidRPr="00811499">
        <w:rPr>
          <w:rFonts w:ascii="Garamond" w:eastAsia="Calibri" w:hAnsi="Garamond"/>
          <w:szCs w:val="24"/>
        </w:rPr>
        <w:t>)</w:t>
      </w:r>
      <w:r>
        <w:rPr>
          <w:rFonts w:ascii="Garamond" w:eastAsia="Calibri" w:hAnsi="Garamond"/>
          <w:szCs w:val="24"/>
        </w:rPr>
        <w:t>,</w:t>
      </w:r>
    </w:p>
    <w:bookmarkEnd w:id="3"/>
    <w:p w14:paraId="5BBBD5BB" w14:textId="77777777" w:rsidR="00EC0B41" w:rsidRPr="003035CA" w:rsidRDefault="00EC0B41" w:rsidP="00EC0B41">
      <w:pPr>
        <w:rPr>
          <w:rFonts w:ascii="Garamond" w:eastAsia="Calibri" w:hAnsi="Garamond"/>
          <w:szCs w:val="24"/>
        </w:rPr>
      </w:pPr>
    </w:p>
    <w:p w14:paraId="50035826" w14:textId="77777777" w:rsidR="00EC0B41" w:rsidRPr="00631473" w:rsidRDefault="00EC0B41" w:rsidP="00EC0B41">
      <w:pPr>
        <w:rPr>
          <w:rFonts w:ascii="Garamond" w:hAnsi="Garamond"/>
          <w:szCs w:val="24"/>
        </w:rPr>
      </w:pPr>
      <w:r w:rsidRPr="00ED4E11">
        <w:rPr>
          <w:rFonts w:ascii="Garamond" w:hAnsi="Garamond"/>
          <w:szCs w:val="24"/>
        </w:rPr>
        <w:t>Megrendelő és Vállalkozó a továbbiakban együtt, mint „</w:t>
      </w:r>
      <w:r w:rsidRPr="00ED4E11">
        <w:rPr>
          <w:rFonts w:ascii="Garamond" w:hAnsi="Garamond"/>
          <w:b/>
          <w:szCs w:val="24"/>
        </w:rPr>
        <w:t>Felek</w:t>
      </w:r>
      <w:r w:rsidRPr="00ED4E11">
        <w:rPr>
          <w:rFonts w:ascii="Garamond" w:hAnsi="Garamond"/>
          <w:szCs w:val="24"/>
        </w:rPr>
        <w:t>”, külön-külön, mint „</w:t>
      </w:r>
      <w:r w:rsidRPr="00ED4E11">
        <w:rPr>
          <w:rFonts w:ascii="Garamond" w:hAnsi="Garamond"/>
          <w:b/>
          <w:szCs w:val="24"/>
        </w:rPr>
        <w:t>Fél</w:t>
      </w:r>
      <w:r w:rsidRPr="00ED4E11">
        <w:rPr>
          <w:rFonts w:ascii="Garamond" w:hAnsi="Garamond"/>
          <w:szCs w:val="24"/>
        </w:rPr>
        <w:t xml:space="preserve">” között, az alábbi feltételekkel: </w:t>
      </w:r>
    </w:p>
    <w:p w14:paraId="2B599541" w14:textId="77777777" w:rsidR="00EC0B41" w:rsidRPr="003035CA" w:rsidRDefault="00EC0B41" w:rsidP="00EC0B41">
      <w:pPr>
        <w:rPr>
          <w:rFonts w:ascii="Garamond" w:hAnsi="Garamond"/>
          <w:b/>
          <w:szCs w:val="24"/>
          <w:u w:val="single"/>
        </w:rPr>
      </w:pPr>
    </w:p>
    <w:p w14:paraId="26BFA439" w14:textId="77777777" w:rsidR="00EC0B41" w:rsidRPr="003035CA" w:rsidRDefault="00EC0B41" w:rsidP="00EC0B41">
      <w:pPr>
        <w:jc w:val="center"/>
        <w:rPr>
          <w:rFonts w:ascii="Garamond" w:hAnsi="Garamond"/>
          <w:b/>
          <w:szCs w:val="24"/>
          <w:u w:val="single"/>
        </w:rPr>
      </w:pPr>
      <w:r w:rsidRPr="003035CA">
        <w:rPr>
          <w:rFonts w:ascii="Garamond" w:hAnsi="Garamond"/>
          <w:b/>
          <w:szCs w:val="24"/>
          <w:u w:val="single"/>
        </w:rPr>
        <w:t>I. Előzmények</w:t>
      </w:r>
    </w:p>
    <w:p w14:paraId="210BEEBC" w14:textId="77777777" w:rsidR="00EC0B41" w:rsidRPr="003035CA" w:rsidRDefault="00EC0B41" w:rsidP="00EC0B41">
      <w:pPr>
        <w:rPr>
          <w:rFonts w:ascii="Garamond" w:hAnsi="Garamond"/>
          <w:b/>
          <w:szCs w:val="24"/>
        </w:rPr>
      </w:pPr>
    </w:p>
    <w:p w14:paraId="61D25579" w14:textId="77777777" w:rsidR="00EC0B41" w:rsidRPr="003035CA" w:rsidRDefault="00EC0B41" w:rsidP="00EC0B41">
      <w:pPr>
        <w:tabs>
          <w:tab w:val="left" w:pos="1531"/>
        </w:tabs>
        <w:rPr>
          <w:rFonts w:ascii="Garamond" w:hAnsi="Garamond"/>
          <w:szCs w:val="24"/>
        </w:rPr>
      </w:pPr>
      <w:r w:rsidRPr="003035CA">
        <w:rPr>
          <w:rFonts w:ascii="Garamond" w:hAnsi="Garamond"/>
          <w:b/>
          <w:szCs w:val="24"/>
        </w:rPr>
        <w:t xml:space="preserve">1./ </w:t>
      </w:r>
      <w:r>
        <w:rPr>
          <w:rFonts w:ascii="Garamond" w:hAnsi="Garamond"/>
          <w:szCs w:val="24"/>
        </w:rPr>
        <w:t>Megrendelő</w:t>
      </w:r>
      <w:r w:rsidRPr="003035CA">
        <w:rPr>
          <w:rFonts w:ascii="Garamond" w:hAnsi="Garamond"/>
          <w:szCs w:val="24"/>
        </w:rPr>
        <w:t xml:space="preserve">, mint ajánlatkérő </w:t>
      </w:r>
      <w:r w:rsidRPr="003035CA">
        <w:rPr>
          <w:rFonts w:ascii="Garamond" w:hAnsi="Garamond" w:cs="Garamond"/>
          <w:szCs w:val="24"/>
        </w:rPr>
        <w:t xml:space="preserve">a közbeszerzésekről szóló 2015. évi CXLIII. törvény (a továbbiakban: Kbt.) </w:t>
      </w:r>
      <w:r>
        <w:rPr>
          <w:rFonts w:ascii="Garamond" w:hAnsi="Garamond"/>
          <w:szCs w:val="24"/>
        </w:rPr>
        <w:t>115</w:t>
      </w:r>
      <w:r w:rsidRPr="003035CA">
        <w:rPr>
          <w:rFonts w:ascii="Garamond" w:hAnsi="Garamond"/>
          <w:szCs w:val="24"/>
        </w:rPr>
        <w:t xml:space="preserve">. § szerinti, az ajánlattételre felhívott gazdasági szereplők részére 2019. </w:t>
      </w:r>
      <w:r>
        <w:rPr>
          <w:rFonts w:ascii="Garamond" w:hAnsi="Garamond"/>
          <w:szCs w:val="24"/>
        </w:rPr>
        <w:t>december 20</w:t>
      </w:r>
      <w:r w:rsidRPr="003035CA">
        <w:rPr>
          <w:rFonts w:ascii="Garamond" w:hAnsi="Garamond"/>
          <w:szCs w:val="24"/>
        </w:rPr>
        <w:t xml:space="preserve">. napján közvetlenül megküldött ajánlattételi felhívással megindított </w:t>
      </w:r>
      <w:r w:rsidRPr="00631473">
        <w:rPr>
          <w:rFonts w:ascii="Garamond" w:hAnsi="Garamond"/>
          <w:szCs w:val="24"/>
        </w:rPr>
        <w:t>hirdetmény közzététele nélküli, tárgyalás nélkül lefolytatott nemzeti közbeszerzési eljárást</w:t>
      </w:r>
      <w:r w:rsidRPr="003035CA">
        <w:rPr>
          <w:rFonts w:ascii="Garamond" w:hAnsi="Garamond"/>
          <w:szCs w:val="24"/>
        </w:rPr>
        <w:t xml:space="preserve"> folytatott le</w:t>
      </w:r>
      <w:r w:rsidRPr="003035CA">
        <w:rPr>
          <w:rFonts w:ascii="Garamond" w:hAnsi="Garamond" w:cs="Garamond"/>
          <w:szCs w:val="24"/>
        </w:rPr>
        <w:t xml:space="preserve"> </w:t>
      </w:r>
      <w:r w:rsidRPr="003035CA">
        <w:rPr>
          <w:rFonts w:ascii="Garamond" w:hAnsi="Garamond" w:cs="Garamond"/>
          <w:bCs/>
          <w:i/>
          <w:szCs w:val="24"/>
        </w:rPr>
        <w:t>„</w:t>
      </w:r>
      <w:r w:rsidRPr="00631473">
        <w:rPr>
          <w:rFonts w:ascii="Garamond" w:hAnsi="Garamond" w:cs="Garamond"/>
          <w:bCs/>
          <w:i/>
          <w:szCs w:val="24"/>
        </w:rPr>
        <w:t xml:space="preserve">Vállalkozási szerződés Mór Városi Önkormányzat közigazgatási területén </w:t>
      </w:r>
      <w:proofErr w:type="spellStart"/>
      <w:r w:rsidRPr="00631473">
        <w:rPr>
          <w:rFonts w:ascii="Garamond" w:hAnsi="Garamond" w:cs="Garamond"/>
          <w:bCs/>
          <w:i/>
          <w:szCs w:val="24"/>
        </w:rPr>
        <w:t>Vis</w:t>
      </w:r>
      <w:proofErr w:type="spellEnd"/>
      <w:r w:rsidRPr="00631473">
        <w:rPr>
          <w:rFonts w:ascii="Garamond" w:hAnsi="Garamond" w:cs="Garamond"/>
          <w:bCs/>
          <w:i/>
          <w:szCs w:val="24"/>
        </w:rPr>
        <w:t xml:space="preserve"> Maior helyreállítási munkálatok elvégzésére II. ütem</w:t>
      </w:r>
      <w:r w:rsidRPr="003035CA">
        <w:rPr>
          <w:rFonts w:ascii="Garamond" w:hAnsi="Garamond" w:cs="Garamond"/>
          <w:bCs/>
          <w:i/>
          <w:szCs w:val="24"/>
        </w:rPr>
        <w:t>”</w:t>
      </w:r>
      <w:r w:rsidRPr="003035CA">
        <w:rPr>
          <w:rFonts w:ascii="Garamond" w:hAnsi="Garamond" w:cs="Garamond"/>
          <w:szCs w:val="24"/>
        </w:rPr>
        <w:t xml:space="preserve"> tárgyában</w:t>
      </w:r>
      <w:r w:rsidRPr="003035CA">
        <w:rPr>
          <w:rFonts w:ascii="Garamond" w:hAnsi="Garamond"/>
          <w:szCs w:val="24"/>
        </w:rPr>
        <w:t xml:space="preserve">. </w:t>
      </w:r>
    </w:p>
    <w:p w14:paraId="5D25DF1E" w14:textId="77777777" w:rsidR="00EC0B41" w:rsidRPr="003035CA" w:rsidRDefault="00EC0B41" w:rsidP="00EC0B41">
      <w:pPr>
        <w:tabs>
          <w:tab w:val="left" w:pos="1531"/>
        </w:tabs>
        <w:rPr>
          <w:rFonts w:ascii="Garamond" w:hAnsi="Garamond"/>
          <w:szCs w:val="24"/>
        </w:rPr>
      </w:pPr>
    </w:p>
    <w:p w14:paraId="10ED6BC6" w14:textId="77777777" w:rsidR="00EC0B41" w:rsidRPr="003035CA" w:rsidRDefault="00EC0B41" w:rsidP="00EC0B41">
      <w:pPr>
        <w:contextualSpacing/>
        <w:rPr>
          <w:rFonts w:ascii="Garamond" w:hAnsi="Garamond"/>
          <w:szCs w:val="24"/>
        </w:rPr>
      </w:pPr>
      <w:r w:rsidRPr="003035CA">
        <w:rPr>
          <w:rFonts w:ascii="Garamond" w:hAnsi="Garamond"/>
          <w:b/>
          <w:szCs w:val="24"/>
        </w:rPr>
        <w:t>2./</w:t>
      </w:r>
      <w:r w:rsidRPr="003035CA">
        <w:rPr>
          <w:rFonts w:ascii="Garamond" w:hAnsi="Garamond"/>
          <w:szCs w:val="24"/>
        </w:rPr>
        <w:t xml:space="preserve"> Az 1. pontban meghatározott közbeszerzési eljárás eredményeként </w:t>
      </w:r>
      <w:r>
        <w:rPr>
          <w:rFonts w:ascii="Garamond" w:hAnsi="Garamond"/>
          <w:szCs w:val="24"/>
        </w:rPr>
        <w:t>Vállalkozó</w:t>
      </w:r>
      <w:r w:rsidRPr="003035CA">
        <w:rPr>
          <w:rFonts w:ascii="Garamond" w:hAnsi="Garamond"/>
          <w:szCs w:val="24"/>
        </w:rPr>
        <w:t xml:space="preserve"> került nyertes ajánlattevőként kihirdetésre, melyre tekintettel Felek között </w:t>
      </w:r>
      <w:r>
        <w:rPr>
          <w:rFonts w:ascii="Garamond" w:hAnsi="Garamond"/>
          <w:szCs w:val="24"/>
        </w:rPr>
        <w:t>2020</w:t>
      </w:r>
      <w:r w:rsidRPr="003035CA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február 27</w:t>
      </w:r>
      <w:r w:rsidRPr="003035CA">
        <w:rPr>
          <w:rFonts w:ascii="Garamond" w:hAnsi="Garamond"/>
          <w:szCs w:val="24"/>
        </w:rPr>
        <w:t xml:space="preserve">. napján </w:t>
      </w:r>
      <w:r>
        <w:rPr>
          <w:rFonts w:ascii="Garamond" w:hAnsi="Garamond"/>
          <w:szCs w:val="24"/>
        </w:rPr>
        <w:t>vállalkozási</w:t>
      </w:r>
      <w:r w:rsidRPr="003035CA">
        <w:rPr>
          <w:rFonts w:ascii="Garamond" w:hAnsi="Garamond"/>
          <w:szCs w:val="24"/>
        </w:rPr>
        <w:t xml:space="preserve"> szerződés jött létre (továbbiakban: Szerződés).</w:t>
      </w:r>
    </w:p>
    <w:p w14:paraId="7F4C57A7" w14:textId="77777777" w:rsidR="00EC0B41" w:rsidRPr="003035CA" w:rsidRDefault="00EC0B41" w:rsidP="00EC0B41">
      <w:pPr>
        <w:contextualSpacing/>
        <w:rPr>
          <w:rFonts w:ascii="Garamond" w:hAnsi="Garamond"/>
          <w:szCs w:val="24"/>
        </w:rPr>
      </w:pPr>
    </w:p>
    <w:p w14:paraId="2ECBA1DF" w14:textId="77777777" w:rsidR="00EC0B41" w:rsidRPr="003035CA" w:rsidRDefault="00EC0B41" w:rsidP="00EC0B41">
      <w:pPr>
        <w:ind w:left="360" w:hanging="360"/>
        <w:jc w:val="center"/>
        <w:rPr>
          <w:rFonts w:ascii="Garamond" w:hAnsi="Garamond"/>
          <w:b/>
          <w:szCs w:val="24"/>
          <w:u w:val="single"/>
        </w:rPr>
      </w:pPr>
      <w:r w:rsidRPr="003035CA">
        <w:rPr>
          <w:rFonts w:ascii="Garamond" w:hAnsi="Garamond"/>
          <w:b/>
          <w:szCs w:val="24"/>
          <w:u w:val="single"/>
        </w:rPr>
        <w:t>II. Szerződésmódosítás tárgya</w:t>
      </w:r>
    </w:p>
    <w:p w14:paraId="550DB9C2" w14:textId="77777777" w:rsidR="00EC0B41" w:rsidRPr="003035CA" w:rsidRDefault="00EC0B41" w:rsidP="00EC0B41">
      <w:pPr>
        <w:rPr>
          <w:rFonts w:ascii="Garamond" w:hAnsi="Garamond"/>
          <w:szCs w:val="24"/>
          <w:highlight w:val="yellow"/>
        </w:rPr>
      </w:pPr>
    </w:p>
    <w:p w14:paraId="0A9C27D7" w14:textId="77777777" w:rsidR="00EC0B41" w:rsidRPr="00EA75CA" w:rsidRDefault="00EC0B41" w:rsidP="00EC0B41">
      <w:pPr>
        <w:rPr>
          <w:rFonts w:ascii="Garamond" w:hAnsi="Garamond"/>
          <w:szCs w:val="24"/>
        </w:rPr>
      </w:pPr>
      <w:r w:rsidRPr="00EA75CA">
        <w:rPr>
          <w:rFonts w:ascii="Garamond" w:hAnsi="Garamond"/>
          <w:szCs w:val="24"/>
        </w:rPr>
        <w:t>1./ Felek a Szerződés 2. sz. alapdokumentumát képező, Vállalkozó, mint nyertes ajánlattevő ajánlata részeként benyújtott árazott költségvetést közös megegyezéssel módosítják:</w:t>
      </w:r>
    </w:p>
    <w:p w14:paraId="23B106D9" w14:textId="77777777" w:rsidR="00EC0B41" w:rsidRDefault="00EC0B41" w:rsidP="00EC0B41">
      <w:pPr>
        <w:contextualSpacing/>
        <w:rPr>
          <w:rFonts w:ascii="Garamond" w:hAnsi="Garamond"/>
          <w:szCs w:val="24"/>
        </w:rPr>
      </w:pPr>
    </w:p>
    <w:p w14:paraId="59607EF5" w14:textId="77777777" w:rsidR="00EC0B41" w:rsidRDefault="00EC0B41" w:rsidP="00EC0B41">
      <w:pPr>
        <w:contextualSpacing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Az árazott költségvetés </w:t>
      </w:r>
      <w:r w:rsidRPr="0066079E">
        <w:rPr>
          <w:rFonts w:ascii="Garamond" w:hAnsi="Garamond"/>
          <w:szCs w:val="24"/>
        </w:rPr>
        <w:t>az alábbiak szerint módosul</w:t>
      </w:r>
      <w:r>
        <w:rPr>
          <w:rFonts w:ascii="Garamond" w:hAnsi="Garamond"/>
          <w:szCs w:val="24"/>
        </w:rPr>
        <w:t>:</w:t>
      </w:r>
    </w:p>
    <w:p w14:paraId="65F36BD2" w14:textId="77777777" w:rsidR="00EC0B41" w:rsidRDefault="00EC0B41" w:rsidP="00EC0B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467C49EE" w14:textId="77777777" w:rsidR="00EC0B41" w:rsidRDefault="00EC0B41" w:rsidP="00EC0B41">
      <w:pPr>
        <w:contextualSpacing/>
        <w:rPr>
          <w:rFonts w:ascii="Garamond" w:hAnsi="Garamond"/>
          <w:szCs w:val="24"/>
        </w:rPr>
      </w:pPr>
    </w:p>
    <w:p w14:paraId="292D05DB" w14:textId="77777777" w:rsidR="00EC0B41" w:rsidRPr="0066079E" w:rsidRDefault="00EC0B41" w:rsidP="00EC0B41">
      <w:pPr>
        <w:contextualSpacing/>
        <w:rPr>
          <w:rFonts w:ascii="Garamond" w:hAnsi="Garamond"/>
          <w:szCs w:val="24"/>
        </w:rPr>
      </w:pPr>
      <w:r w:rsidRPr="0066079E">
        <w:rPr>
          <w:rFonts w:ascii="Garamond" w:hAnsi="Garamond"/>
          <w:szCs w:val="24"/>
        </w:rPr>
        <w:t>EREDETI:</w:t>
      </w:r>
    </w:p>
    <w:p w14:paraId="3F466698" w14:textId="77777777" w:rsidR="00EC0B41" w:rsidRDefault="00EC0B41" w:rsidP="00EC0B41">
      <w:pPr>
        <w:contextualSpacing/>
        <w:rPr>
          <w:rFonts w:ascii="Garamond" w:hAnsi="Garamond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4"/>
        <w:gridCol w:w="6927"/>
      </w:tblGrid>
      <w:tr w:rsidR="00EC0B41" w:rsidRPr="0066079E" w14:paraId="021328C8" w14:textId="77777777" w:rsidTr="00856314">
        <w:trPr>
          <w:trHeight w:val="300"/>
        </w:trPr>
        <w:tc>
          <w:tcPr>
            <w:tcW w:w="7771" w:type="dxa"/>
            <w:gridSpan w:val="2"/>
            <w:noWrap/>
            <w:hideMark/>
          </w:tcPr>
          <w:p w14:paraId="0ADAAC5D" w14:textId="77777777" w:rsidR="00EC0B41" w:rsidRPr="0066079E" w:rsidRDefault="00EC0B41" w:rsidP="00856314">
            <w:pPr>
              <w:contextualSpacing/>
              <w:rPr>
                <w:rFonts w:ascii="Garamond" w:hAnsi="Garamond"/>
                <w:b/>
                <w:bCs/>
                <w:szCs w:val="24"/>
                <w:u w:val="single"/>
              </w:rPr>
            </w:pPr>
            <w:r w:rsidRPr="0066079E">
              <w:rPr>
                <w:rFonts w:ascii="Garamond" w:hAnsi="Garamond"/>
                <w:b/>
                <w:bCs/>
                <w:szCs w:val="24"/>
                <w:u w:val="single"/>
              </w:rPr>
              <w:t>C) SZERKEZETÉPÍTÉSI MUNKÁK:</w:t>
            </w:r>
          </w:p>
        </w:tc>
      </w:tr>
      <w:tr w:rsidR="00EC0B41" w:rsidRPr="0066079E" w14:paraId="5C0E10A9" w14:textId="77777777" w:rsidTr="00856314">
        <w:trPr>
          <w:trHeight w:val="855"/>
        </w:trPr>
        <w:tc>
          <w:tcPr>
            <w:tcW w:w="844" w:type="dxa"/>
            <w:noWrap/>
            <w:hideMark/>
          </w:tcPr>
          <w:p w14:paraId="34102E97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2,</w:t>
            </w:r>
          </w:p>
        </w:tc>
        <w:tc>
          <w:tcPr>
            <w:tcW w:w="6927" w:type="dxa"/>
            <w:hideMark/>
          </w:tcPr>
          <w:p w14:paraId="6BD81798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 xml:space="preserve">Betonacél szerelés készítése Ø20-25 mm átmérőig, B 500.B minőséggel, átlagos körülmények között </w:t>
            </w:r>
            <w:r>
              <w:rPr>
                <w:rFonts w:ascii="Garamond" w:hAnsi="Garamond"/>
                <w:szCs w:val="24"/>
              </w:rPr>
              <w:t xml:space="preserve">6,5 </w:t>
            </w:r>
            <w:r w:rsidRPr="0066079E">
              <w:rPr>
                <w:rFonts w:ascii="Garamond" w:hAnsi="Garamond"/>
                <w:szCs w:val="24"/>
              </w:rPr>
              <w:t>t</w:t>
            </w:r>
          </w:p>
        </w:tc>
      </w:tr>
      <w:tr w:rsidR="00EC0B41" w:rsidRPr="0066079E" w14:paraId="6B42DB6F" w14:textId="77777777" w:rsidTr="00856314">
        <w:trPr>
          <w:trHeight w:val="915"/>
        </w:trPr>
        <w:tc>
          <w:tcPr>
            <w:tcW w:w="844" w:type="dxa"/>
            <w:noWrap/>
            <w:hideMark/>
          </w:tcPr>
          <w:p w14:paraId="22A219B5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5,</w:t>
            </w:r>
          </w:p>
        </w:tc>
        <w:tc>
          <w:tcPr>
            <w:tcW w:w="6927" w:type="dxa"/>
            <w:hideMark/>
          </w:tcPr>
          <w:p w14:paraId="3FC10753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Bennmaradó függőleges hátzsalu készítése OSB lapokból, karózással rögzítve, kitámasztva</w:t>
            </w:r>
            <w:r>
              <w:rPr>
                <w:rFonts w:ascii="Garamond" w:hAnsi="Garamond"/>
                <w:szCs w:val="24"/>
              </w:rPr>
              <w:t xml:space="preserve"> 125,0 </w:t>
            </w:r>
            <w:r w:rsidRPr="0066079E">
              <w:rPr>
                <w:rFonts w:ascii="Garamond" w:hAnsi="Garamond"/>
                <w:szCs w:val="24"/>
              </w:rPr>
              <w:t>m2</w:t>
            </w:r>
          </w:p>
        </w:tc>
      </w:tr>
      <w:tr w:rsidR="00EC0B41" w:rsidRPr="0066079E" w14:paraId="35DEC613" w14:textId="77777777" w:rsidTr="00856314">
        <w:trPr>
          <w:trHeight w:val="1215"/>
        </w:trPr>
        <w:tc>
          <w:tcPr>
            <w:tcW w:w="844" w:type="dxa"/>
            <w:noWrap/>
            <w:hideMark/>
          </w:tcPr>
          <w:p w14:paraId="7EE91AD2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6,</w:t>
            </w:r>
          </w:p>
        </w:tc>
        <w:tc>
          <w:tcPr>
            <w:tcW w:w="6927" w:type="dxa"/>
            <w:hideMark/>
          </w:tcPr>
          <w:p w14:paraId="4FB6E0E6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 xml:space="preserve">Függőleges zsaluzat </w:t>
            </w:r>
            <w:proofErr w:type="gramStart"/>
            <w:r w:rsidRPr="0066079E">
              <w:rPr>
                <w:rFonts w:ascii="Garamond" w:hAnsi="Garamond"/>
                <w:szCs w:val="24"/>
              </w:rPr>
              <w:t>készítése  és</w:t>
            </w:r>
            <w:proofErr w:type="gramEnd"/>
            <w:r w:rsidRPr="0066079E">
              <w:rPr>
                <w:rFonts w:ascii="Garamond" w:hAnsi="Garamond"/>
                <w:szCs w:val="24"/>
              </w:rPr>
              <w:t xml:space="preserve"> bontása   II. o. fűrészelt fenyőáruból , nagy táblákból v. OSB lapokból a </w:t>
            </w:r>
            <w:proofErr w:type="spellStart"/>
            <w:r w:rsidRPr="0066079E">
              <w:rPr>
                <w:rFonts w:ascii="Garamond" w:hAnsi="Garamond"/>
                <w:szCs w:val="24"/>
              </w:rPr>
              <w:t>fedlaphoz,homlokfalhoz</w:t>
            </w:r>
            <w:proofErr w:type="spellEnd"/>
            <w:r>
              <w:rPr>
                <w:rFonts w:ascii="Garamond" w:hAnsi="Garamond"/>
                <w:szCs w:val="24"/>
              </w:rPr>
              <w:t xml:space="preserve"> 160,0 </w:t>
            </w:r>
            <w:r w:rsidRPr="0066079E">
              <w:rPr>
                <w:rFonts w:ascii="Garamond" w:hAnsi="Garamond"/>
                <w:szCs w:val="24"/>
              </w:rPr>
              <w:t>m2</w:t>
            </w:r>
          </w:p>
        </w:tc>
      </w:tr>
      <w:tr w:rsidR="00EC0B41" w:rsidRPr="0066079E" w14:paraId="5EA31289" w14:textId="77777777" w:rsidTr="00856314">
        <w:trPr>
          <w:trHeight w:val="1125"/>
        </w:trPr>
        <w:tc>
          <w:tcPr>
            <w:tcW w:w="844" w:type="dxa"/>
            <w:noWrap/>
            <w:hideMark/>
          </w:tcPr>
          <w:p w14:paraId="3E619DAB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7,</w:t>
            </w:r>
          </w:p>
        </w:tc>
        <w:tc>
          <w:tcPr>
            <w:tcW w:w="6927" w:type="dxa"/>
            <w:hideMark/>
          </w:tcPr>
          <w:p w14:paraId="41EA8FFF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C30/37-XC</w:t>
            </w:r>
            <w:proofErr w:type="gramStart"/>
            <w:r w:rsidRPr="0066079E">
              <w:rPr>
                <w:rFonts w:ascii="Garamond" w:hAnsi="Garamond"/>
                <w:szCs w:val="24"/>
              </w:rPr>
              <w:t>2  monolit</w:t>
            </w:r>
            <w:proofErr w:type="gramEnd"/>
            <w:r w:rsidRPr="0066079E">
              <w:rPr>
                <w:rFonts w:ascii="Garamond" w:hAnsi="Garamond"/>
                <w:szCs w:val="24"/>
              </w:rPr>
              <w:t xml:space="preserve"> vasbeton támfal, </w:t>
            </w:r>
            <w:proofErr w:type="spellStart"/>
            <w:r w:rsidRPr="0066079E">
              <w:rPr>
                <w:rFonts w:ascii="Garamond" w:hAnsi="Garamond"/>
                <w:szCs w:val="24"/>
              </w:rPr>
              <w:t>fedlap</w:t>
            </w:r>
            <w:proofErr w:type="spellEnd"/>
            <w:r w:rsidRPr="0066079E">
              <w:rPr>
                <w:rFonts w:ascii="Garamond" w:hAnsi="Garamond"/>
                <w:szCs w:val="24"/>
              </w:rPr>
              <w:t xml:space="preserve">  készítése tömörítéssel, utókezeléssel transzport betonból </w:t>
            </w:r>
            <w:r>
              <w:rPr>
                <w:rFonts w:ascii="Garamond" w:hAnsi="Garamond"/>
                <w:szCs w:val="24"/>
              </w:rPr>
              <w:t xml:space="preserve">52,5 </w:t>
            </w:r>
            <w:r w:rsidRPr="0066079E">
              <w:rPr>
                <w:rFonts w:ascii="Garamond" w:hAnsi="Garamond"/>
                <w:szCs w:val="24"/>
              </w:rPr>
              <w:t>m3</w:t>
            </w:r>
          </w:p>
        </w:tc>
      </w:tr>
    </w:tbl>
    <w:p w14:paraId="310AF700" w14:textId="77777777" w:rsidR="00EC0B41" w:rsidRDefault="00EC0B41" w:rsidP="00EC0B41">
      <w:pPr>
        <w:contextualSpacing/>
        <w:rPr>
          <w:rFonts w:ascii="Garamond" w:hAnsi="Garamond"/>
          <w:szCs w:val="24"/>
        </w:rPr>
      </w:pPr>
    </w:p>
    <w:p w14:paraId="0CB27DB1" w14:textId="77777777" w:rsidR="00EC0B41" w:rsidRPr="0066079E" w:rsidRDefault="00EC0B41" w:rsidP="00EC0B41">
      <w:pPr>
        <w:rPr>
          <w:rFonts w:ascii="Garamond" w:hAnsi="Garamond"/>
          <w:szCs w:val="24"/>
        </w:rPr>
      </w:pPr>
      <w:r w:rsidRPr="0066079E">
        <w:rPr>
          <w:rFonts w:ascii="Garamond" w:hAnsi="Garamond"/>
          <w:szCs w:val="24"/>
        </w:rPr>
        <w:t>MÓDOSÍTOTT:</w:t>
      </w:r>
    </w:p>
    <w:p w14:paraId="368C95BD" w14:textId="77777777" w:rsidR="00EC0B41" w:rsidRDefault="00EC0B41" w:rsidP="00EC0B41">
      <w:pPr>
        <w:contextualSpacing/>
        <w:rPr>
          <w:rFonts w:ascii="Garamond" w:hAnsi="Garamond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6946"/>
      </w:tblGrid>
      <w:tr w:rsidR="00EC0B41" w:rsidRPr="0066079E" w14:paraId="600A4D25" w14:textId="77777777" w:rsidTr="00856314">
        <w:trPr>
          <w:trHeight w:val="300"/>
        </w:trPr>
        <w:tc>
          <w:tcPr>
            <w:tcW w:w="7763" w:type="dxa"/>
            <w:gridSpan w:val="2"/>
            <w:noWrap/>
            <w:hideMark/>
          </w:tcPr>
          <w:p w14:paraId="4A595478" w14:textId="77777777" w:rsidR="00EC0B41" w:rsidRPr="0066079E" w:rsidRDefault="00EC0B41" w:rsidP="00856314">
            <w:pPr>
              <w:contextualSpacing/>
              <w:rPr>
                <w:rFonts w:ascii="Garamond" w:hAnsi="Garamond"/>
                <w:b/>
                <w:bCs/>
                <w:szCs w:val="24"/>
                <w:u w:val="single"/>
              </w:rPr>
            </w:pPr>
            <w:r w:rsidRPr="0066079E">
              <w:rPr>
                <w:rFonts w:ascii="Garamond" w:hAnsi="Garamond"/>
                <w:b/>
                <w:bCs/>
                <w:szCs w:val="24"/>
                <w:u w:val="single"/>
              </w:rPr>
              <w:t>C) SZERKEZETÉPÍTÉSI MUNKÁK:</w:t>
            </w:r>
          </w:p>
        </w:tc>
      </w:tr>
      <w:tr w:rsidR="00EC0B41" w:rsidRPr="0066079E" w14:paraId="19D95184" w14:textId="77777777" w:rsidTr="00856314">
        <w:trPr>
          <w:trHeight w:val="855"/>
        </w:trPr>
        <w:tc>
          <w:tcPr>
            <w:tcW w:w="817" w:type="dxa"/>
          </w:tcPr>
          <w:p w14:paraId="063E5E36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2,</w:t>
            </w:r>
          </w:p>
        </w:tc>
        <w:tc>
          <w:tcPr>
            <w:tcW w:w="6946" w:type="dxa"/>
            <w:hideMark/>
          </w:tcPr>
          <w:p w14:paraId="21B0E1F6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 xml:space="preserve">Betonacél szerelés készítése Ø20-25 mm átmérőig, B 500.B minőséggel, átlagos körülmények között </w:t>
            </w:r>
            <w:r>
              <w:rPr>
                <w:rFonts w:ascii="Garamond" w:hAnsi="Garamond"/>
                <w:szCs w:val="24"/>
              </w:rPr>
              <w:t xml:space="preserve">8,842 </w:t>
            </w:r>
            <w:r w:rsidRPr="0066079E">
              <w:rPr>
                <w:rFonts w:ascii="Garamond" w:hAnsi="Garamond"/>
                <w:szCs w:val="24"/>
              </w:rPr>
              <w:t>t</w:t>
            </w:r>
          </w:p>
        </w:tc>
      </w:tr>
      <w:tr w:rsidR="00EC0B41" w:rsidRPr="0066079E" w14:paraId="06DFDAC2" w14:textId="77777777" w:rsidTr="00856314">
        <w:trPr>
          <w:trHeight w:val="915"/>
        </w:trPr>
        <w:tc>
          <w:tcPr>
            <w:tcW w:w="817" w:type="dxa"/>
          </w:tcPr>
          <w:p w14:paraId="411902CE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5,</w:t>
            </w:r>
          </w:p>
        </w:tc>
        <w:tc>
          <w:tcPr>
            <w:tcW w:w="6946" w:type="dxa"/>
            <w:hideMark/>
          </w:tcPr>
          <w:p w14:paraId="778D681B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Zsaluzat készítése ZSE-40 zsalukőből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66079E">
              <w:rPr>
                <w:rFonts w:ascii="Garamond" w:hAnsi="Garamond"/>
                <w:szCs w:val="24"/>
              </w:rPr>
              <w:t>125,0</w:t>
            </w:r>
            <w:r w:rsidRPr="0066079E">
              <w:rPr>
                <w:rFonts w:ascii="Garamond" w:hAnsi="Garamond"/>
                <w:szCs w:val="24"/>
              </w:rPr>
              <w:tab/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66079E">
              <w:rPr>
                <w:rFonts w:ascii="Garamond" w:hAnsi="Garamond"/>
                <w:szCs w:val="24"/>
              </w:rPr>
              <w:t>m2</w:t>
            </w:r>
          </w:p>
        </w:tc>
      </w:tr>
      <w:tr w:rsidR="00EC0B41" w:rsidRPr="0066079E" w14:paraId="4FC253CC" w14:textId="77777777" w:rsidTr="00856314">
        <w:trPr>
          <w:trHeight w:val="1215"/>
        </w:trPr>
        <w:tc>
          <w:tcPr>
            <w:tcW w:w="817" w:type="dxa"/>
          </w:tcPr>
          <w:p w14:paraId="54D7FD32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6,</w:t>
            </w:r>
          </w:p>
        </w:tc>
        <w:tc>
          <w:tcPr>
            <w:tcW w:w="6946" w:type="dxa"/>
            <w:hideMark/>
          </w:tcPr>
          <w:p w14:paraId="7D195442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 xml:space="preserve">Függőleges zsaluzat </w:t>
            </w:r>
            <w:proofErr w:type="gramStart"/>
            <w:r w:rsidRPr="0066079E">
              <w:rPr>
                <w:rFonts w:ascii="Garamond" w:hAnsi="Garamond"/>
                <w:szCs w:val="24"/>
              </w:rPr>
              <w:t>készítése  és</w:t>
            </w:r>
            <w:proofErr w:type="gramEnd"/>
            <w:r w:rsidRPr="0066079E">
              <w:rPr>
                <w:rFonts w:ascii="Garamond" w:hAnsi="Garamond"/>
                <w:szCs w:val="24"/>
              </w:rPr>
              <w:t xml:space="preserve"> bontása   II. o. fűrészelt fenyőáruból , nagy táblákból v. OSB lapokból a </w:t>
            </w:r>
            <w:proofErr w:type="spellStart"/>
            <w:r w:rsidRPr="0066079E">
              <w:rPr>
                <w:rFonts w:ascii="Garamond" w:hAnsi="Garamond"/>
                <w:szCs w:val="24"/>
              </w:rPr>
              <w:t>fedlaphoz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r w:rsidRPr="0066079E">
              <w:rPr>
                <w:rFonts w:ascii="Garamond" w:hAnsi="Garamond"/>
                <w:szCs w:val="24"/>
              </w:rPr>
              <w:t>35,0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66079E">
              <w:rPr>
                <w:rFonts w:ascii="Garamond" w:hAnsi="Garamond"/>
                <w:szCs w:val="24"/>
              </w:rPr>
              <w:t>m2</w:t>
            </w:r>
          </w:p>
        </w:tc>
      </w:tr>
      <w:tr w:rsidR="00EC0B41" w:rsidRPr="0066079E" w14:paraId="39786763" w14:textId="77777777" w:rsidTr="00856314">
        <w:trPr>
          <w:trHeight w:val="1125"/>
        </w:trPr>
        <w:tc>
          <w:tcPr>
            <w:tcW w:w="817" w:type="dxa"/>
          </w:tcPr>
          <w:p w14:paraId="6D15A1A2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7,</w:t>
            </w:r>
          </w:p>
        </w:tc>
        <w:tc>
          <w:tcPr>
            <w:tcW w:w="6946" w:type="dxa"/>
            <w:hideMark/>
          </w:tcPr>
          <w:p w14:paraId="71E6AC99" w14:textId="77777777" w:rsidR="00EC0B41" w:rsidRPr="0066079E" w:rsidRDefault="00EC0B41" w:rsidP="00856314">
            <w:pPr>
              <w:contextualSpacing/>
              <w:rPr>
                <w:rFonts w:ascii="Garamond" w:hAnsi="Garamond"/>
                <w:szCs w:val="24"/>
              </w:rPr>
            </w:pPr>
            <w:r w:rsidRPr="0066079E">
              <w:rPr>
                <w:rFonts w:ascii="Garamond" w:hAnsi="Garamond"/>
                <w:szCs w:val="24"/>
              </w:rPr>
              <w:t>C30/37-XC</w:t>
            </w:r>
            <w:proofErr w:type="gramStart"/>
            <w:r w:rsidRPr="0066079E">
              <w:rPr>
                <w:rFonts w:ascii="Garamond" w:hAnsi="Garamond"/>
                <w:szCs w:val="24"/>
              </w:rPr>
              <w:t>2  monolit</w:t>
            </w:r>
            <w:proofErr w:type="gramEnd"/>
            <w:r w:rsidRPr="0066079E">
              <w:rPr>
                <w:rFonts w:ascii="Garamond" w:hAnsi="Garamond"/>
                <w:szCs w:val="24"/>
              </w:rPr>
              <w:t xml:space="preserve"> vasbeton támfal, </w:t>
            </w:r>
            <w:proofErr w:type="spellStart"/>
            <w:r w:rsidRPr="0066079E">
              <w:rPr>
                <w:rFonts w:ascii="Garamond" w:hAnsi="Garamond"/>
                <w:szCs w:val="24"/>
              </w:rPr>
              <w:t>fedlap</w:t>
            </w:r>
            <w:proofErr w:type="spellEnd"/>
            <w:r w:rsidRPr="0066079E">
              <w:rPr>
                <w:rFonts w:ascii="Garamond" w:hAnsi="Garamond"/>
                <w:szCs w:val="24"/>
              </w:rPr>
              <w:t xml:space="preserve">  készítése tömörítéssel, utókezeléssel transzport betonból </w:t>
            </w:r>
            <w:r>
              <w:rPr>
                <w:rFonts w:ascii="Garamond" w:hAnsi="Garamond"/>
                <w:szCs w:val="24"/>
              </w:rPr>
              <w:t xml:space="preserve">40,54284 </w:t>
            </w:r>
            <w:r w:rsidRPr="0066079E">
              <w:rPr>
                <w:rFonts w:ascii="Garamond" w:hAnsi="Garamond"/>
                <w:szCs w:val="24"/>
              </w:rPr>
              <w:t>m3</w:t>
            </w:r>
          </w:p>
        </w:tc>
      </w:tr>
    </w:tbl>
    <w:p w14:paraId="5B2319E7" w14:textId="77777777" w:rsidR="00EC0B41" w:rsidRPr="00EA75CA" w:rsidRDefault="00EC0B41" w:rsidP="00EC0B41">
      <w:pPr>
        <w:contextualSpacing/>
        <w:rPr>
          <w:rFonts w:ascii="Garamond" w:hAnsi="Garamond"/>
          <w:szCs w:val="24"/>
        </w:rPr>
      </w:pPr>
    </w:p>
    <w:p w14:paraId="6CA5A40F" w14:textId="77777777" w:rsidR="00EC0B41" w:rsidRPr="00EA75CA" w:rsidRDefault="00EC0B41" w:rsidP="00EC0B41">
      <w:pPr>
        <w:rPr>
          <w:rFonts w:ascii="Garamond" w:hAnsi="Garamond"/>
          <w:szCs w:val="24"/>
        </w:rPr>
      </w:pPr>
      <w:r w:rsidRPr="00EA75CA">
        <w:rPr>
          <w:rFonts w:ascii="Garamond" w:hAnsi="Garamond"/>
          <w:szCs w:val="24"/>
        </w:rPr>
        <w:t>2./ A fentiek szerint módosított feltételek a Szerződés egyéb alapdokumentumaiban, illetve mellékleteiben foglaltak vonatkozásában is megfelelően irányadóak.</w:t>
      </w:r>
    </w:p>
    <w:p w14:paraId="2993B7EE" w14:textId="77777777" w:rsidR="00EC0B41" w:rsidRDefault="00EC0B41" w:rsidP="00EC0B4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2303EF44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p w14:paraId="68FEDA51" w14:textId="77777777" w:rsidR="00EC0B41" w:rsidRPr="003035CA" w:rsidRDefault="00EC0B41" w:rsidP="00EC0B41">
      <w:pPr>
        <w:ind w:left="360" w:hanging="360"/>
        <w:jc w:val="center"/>
        <w:rPr>
          <w:rFonts w:ascii="Garamond" w:hAnsi="Garamond"/>
          <w:b/>
          <w:szCs w:val="24"/>
          <w:u w:val="single"/>
        </w:rPr>
      </w:pPr>
      <w:r w:rsidRPr="003035CA">
        <w:rPr>
          <w:rFonts w:ascii="Garamond" w:hAnsi="Garamond"/>
          <w:b/>
          <w:szCs w:val="24"/>
          <w:u w:val="single"/>
        </w:rPr>
        <w:t>III. A szerződésmódosítás indoka</w:t>
      </w:r>
    </w:p>
    <w:p w14:paraId="140A54BB" w14:textId="77777777" w:rsidR="00EC0B41" w:rsidRPr="003035CA" w:rsidRDefault="00EC0B41" w:rsidP="00EC0B41">
      <w:pPr>
        <w:rPr>
          <w:rFonts w:ascii="Garamond" w:hAnsi="Garamond"/>
          <w:b/>
          <w:szCs w:val="24"/>
          <w:u w:val="single"/>
        </w:rPr>
      </w:pPr>
    </w:p>
    <w:p w14:paraId="6B6154B6" w14:textId="77777777" w:rsidR="00EC0B41" w:rsidRPr="00631473" w:rsidRDefault="00EC0B41" w:rsidP="00EC0B41">
      <w:pPr>
        <w:rPr>
          <w:rFonts w:ascii="Garamond" w:hAnsi="Garamond"/>
          <w:szCs w:val="24"/>
        </w:rPr>
      </w:pPr>
      <w:r w:rsidRPr="00631473">
        <w:rPr>
          <w:rFonts w:ascii="Garamond" w:hAnsi="Garamond"/>
          <w:b/>
          <w:szCs w:val="24"/>
        </w:rPr>
        <w:t>1./</w:t>
      </w:r>
      <w:r w:rsidRPr="003035CA">
        <w:rPr>
          <w:rFonts w:ascii="Garamond" w:hAnsi="Garamond"/>
          <w:szCs w:val="24"/>
        </w:rPr>
        <w:t xml:space="preserve"> </w:t>
      </w:r>
      <w:r w:rsidRPr="00631473">
        <w:rPr>
          <w:rFonts w:ascii="Garamond" w:hAnsi="Garamond"/>
          <w:szCs w:val="24"/>
        </w:rPr>
        <w:t>Megrendelő és Vállalkozó az építési beruházások, valamint az építési beruházásokhoz kapcsolódó tervezői és mérnöki szolgáltatások közbeszerzésének részletes szabályairól szóló 322/201</w:t>
      </w:r>
      <w:r>
        <w:rPr>
          <w:rFonts w:ascii="Garamond" w:hAnsi="Garamond"/>
          <w:szCs w:val="24"/>
        </w:rPr>
        <w:t>5</w:t>
      </w:r>
      <w:r w:rsidRPr="00631473">
        <w:rPr>
          <w:rFonts w:ascii="Garamond" w:hAnsi="Garamond"/>
          <w:szCs w:val="24"/>
        </w:rPr>
        <w:t xml:space="preserve">. (X.30.) Kormányrendelet 28. § alapján </w:t>
      </w:r>
      <w:r w:rsidRPr="00631473">
        <w:rPr>
          <w:rFonts w:ascii="Garamond" w:hAnsi="Garamond" w:cs="Times"/>
          <w:color w:val="000000"/>
          <w:szCs w:val="24"/>
        </w:rPr>
        <w:t>a szerződés megkötését követően az árazott költségvetés tételei tekint</w:t>
      </w:r>
      <w:r>
        <w:rPr>
          <w:rFonts w:ascii="Garamond" w:hAnsi="Garamond" w:cs="Times"/>
          <w:color w:val="000000"/>
          <w:szCs w:val="24"/>
        </w:rPr>
        <w:t>etében egyeztetést folytattak</w:t>
      </w:r>
      <w:r w:rsidRPr="00631473">
        <w:rPr>
          <w:rFonts w:ascii="Garamond" w:hAnsi="Garamond" w:cs="Times"/>
          <w:color w:val="000000"/>
          <w:szCs w:val="24"/>
        </w:rPr>
        <w:t xml:space="preserve">, amely során a beépítésre kerülő egyes tételeket </w:t>
      </w:r>
      <w:r>
        <w:rPr>
          <w:rFonts w:ascii="Garamond" w:hAnsi="Garamond" w:cs="Times"/>
          <w:color w:val="000000"/>
          <w:szCs w:val="24"/>
        </w:rPr>
        <w:t xml:space="preserve">a szerződésmódosítás II. pontjának megfelelően </w:t>
      </w:r>
      <w:r w:rsidRPr="00631473">
        <w:rPr>
          <w:rFonts w:ascii="Garamond" w:hAnsi="Garamond" w:cs="Times"/>
          <w:color w:val="000000"/>
          <w:szCs w:val="24"/>
        </w:rPr>
        <w:t>véglegesít</w:t>
      </w:r>
      <w:r>
        <w:rPr>
          <w:rFonts w:ascii="Garamond" w:hAnsi="Garamond" w:cs="Times"/>
          <w:color w:val="000000"/>
          <w:szCs w:val="24"/>
        </w:rPr>
        <w:t>ették, mely során a</w:t>
      </w:r>
      <w:r w:rsidRPr="00631473">
        <w:rPr>
          <w:rFonts w:ascii="Garamond" w:hAnsi="Garamond" w:cs="Times"/>
          <w:color w:val="000000"/>
          <w:szCs w:val="24"/>
        </w:rPr>
        <w:t xml:space="preserve"> felek az egyeztetésen az ajánlattevő által az ajánlatában megjelölt építőanyagokkal, termékekkel műszakilag egyenértékű vagy magasabb minőségű helyettesítő termékben egyez</w:t>
      </w:r>
      <w:r>
        <w:rPr>
          <w:rFonts w:ascii="Garamond" w:hAnsi="Garamond" w:cs="Times"/>
          <w:color w:val="000000"/>
          <w:szCs w:val="24"/>
        </w:rPr>
        <w:t>tek meg.</w:t>
      </w:r>
    </w:p>
    <w:p w14:paraId="0FFBAE99" w14:textId="77777777" w:rsidR="00EC0B41" w:rsidRPr="003035CA" w:rsidRDefault="00EC0B41" w:rsidP="00EC0B41">
      <w:pPr>
        <w:rPr>
          <w:rFonts w:ascii="Garamond" w:hAnsi="Garamond"/>
          <w:szCs w:val="24"/>
          <w:highlight w:val="yellow"/>
        </w:rPr>
      </w:pPr>
    </w:p>
    <w:p w14:paraId="4565ED63" w14:textId="77777777" w:rsidR="00EC0B41" w:rsidRDefault="00EC0B41" w:rsidP="00EC0B41">
      <w:pPr>
        <w:rPr>
          <w:rFonts w:ascii="Garamond" w:hAnsi="Garamond"/>
          <w:szCs w:val="24"/>
        </w:rPr>
      </w:pPr>
      <w:r w:rsidRPr="003035CA">
        <w:rPr>
          <w:rFonts w:ascii="Garamond" w:hAnsi="Garamond"/>
          <w:b/>
          <w:szCs w:val="24"/>
        </w:rPr>
        <w:t>2./</w:t>
      </w:r>
      <w:r>
        <w:rPr>
          <w:rFonts w:ascii="Garamond" w:hAnsi="Garamond"/>
          <w:szCs w:val="24"/>
        </w:rPr>
        <w:t xml:space="preserve"> </w:t>
      </w:r>
      <w:r w:rsidRPr="00D00E74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 xml:space="preserve">Szerződés a </w:t>
      </w:r>
      <w:r w:rsidRPr="00D00E74">
        <w:rPr>
          <w:rFonts w:ascii="Garamond" w:hAnsi="Garamond"/>
          <w:szCs w:val="24"/>
        </w:rPr>
        <w:t>Kbt. 141. § (6) bekezdésében foglaltaknak megfelelően</w:t>
      </w:r>
      <w:r>
        <w:rPr>
          <w:rFonts w:ascii="Garamond" w:hAnsi="Garamond"/>
          <w:szCs w:val="24"/>
        </w:rPr>
        <w:t xml:space="preserve"> kerül módosításra</w:t>
      </w:r>
      <w:r w:rsidRPr="00D00E74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tekintettel arra, hogy</w:t>
      </w:r>
      <w:r w:rsidRPr="00D00E74">
        <w:rPr>
          <w:rFonts w:ascii="Garamond" w:hAnsi="Garamond"/>
          <w:szCs w:val="24"/>
        </w:rPr>
        <w:t xml:space="preserve"> a módosítás nem lényeges. A módosítás nem határoz meg az eredeti szerződéses feltételektől lényegesen eltérő érdemi feltételeket, </w:t>
      </w:r>
      <w:r>
        <w:rPr>
          <w:rFonts w:ascii="Garamond" w:hAnsi="Garamond"/>
          <w:szCs w:val="24"/>
        </w:rPr>
        <w:t>amely</w:t>
      </w:r>
      <w:r w:rsidRPr="00D00E74">
        <w:rPr>
          <w:rFonts w:ascii="Garamond" w:hAnsi="Garamond"/>
          <w:szCs w:val="24"/>
        </w:rPr>
        <w:t xml:space="preserve"> új feltételek</w:t>
      </w:r>
      <w:r>
        <w:rPr>
          <w:rFonts w:ascii="Garamond" w:hAnsi="Garamond"/>
          <w:szCs w:val="24"/>
        </w:rPr>
        <w:t>,</w:t>
      </w:r>
      <w:r w:rsidRPr="00D00E74">
        <w:rPr>
          <w:rFonts w:ascii="Garamond" w:hAnsi="Garamond"/>
          <w:szCs w:val="24"/>
        </w:rPr>
        <w:t xml:space="preserve"> ha szerepeltek volna a szerződéskötést megelőző közbeszerzési eljárásban, az eredetileg részt vett ajánlattevőkön kívül más ajánlattevők részvételét vagy a nyertes ajánlat helyett másik ajánlat nyertességét tették volna lehetővé. A módosítás a szerződés gazdasági egyensúlyát a nyertes ajánlattevő javára nem változtatja meg, tekintettel arra, hogy nem jár </w:t>
      </w:r>
      <w:proofErr w:type="spellStart"/>
      <w:r w:rsidRPr="00D00E74">
        <w:rPr>
          <w:rFonts w:ascii="Garamond" w:hAnsi="Garamond"/>
          <w:szCs w:val="24"/>
        </w:rPr>
        <w:t>árnövekedéssel</w:t>
      </w:r>
      <w:proofErr w:type="spellEnd"/>
      <w:r w:rsidRPr="00D00E74">
        <w:rPr>
          <w:rFonts w:ascii="Garamond" w:hAnsi="Garamond"/>
          <w:szCs w:val="24"/>
        </w:rPr>
        <w:t>. A módosítás a szerződés tárgyát nem terjeszti ki az eredeti szerződésben foglalt ajánlattevői kötelezettséghez képest jelentős új elemre.</w:t>
      </w:r>
    </w:p>
    <w:p w14:paraId="7250C594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p w14:paraId="1FB8BE12" w14:textId="77777777" w:rsidR="00EC0B41" w:rsidRPr="003035CA" w:rsidRDefault="00EC0B41" w:rsidP="00EC0B41">
      <w:pPr>
        <w:jc w:val="center"/>
        <w:rPr>
          <w:rFonts w:ascii="Garamond" w:hAnsi="Garamond"/>
          <w:b/>
          <w:szCs w:val="24"/>
          <w:u w:val="single"/>
        </w:rPr>
      </w:pPr>
      <w:r w:rsidRPr="003035CA">
        <w:rPr>
          <w:rFonts w:ascii="Garamond" w:hAnsi="Garamond"/>
          <w:b/>
          <w:szCs w:val="24"/>
          <w:u w:val="single"/>
        </w:rPr>
        <w:t>IV. Egyéb rendelkezések</w:t>
      </w:r>
    </w:p>
    <w:p w14:paraId="0D608365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p w14:paraId="4A9D7EC6" w14:textId="77777777" w:rsidR="00EC0B41" w:rsidRPr="003035CA" w:rsidRDefault="00EC0B41" w:rsidP="00EC0B41">
      <w:pPr>
        <w:rPr>
          <w:rFonts w:ascii="Garamond" w:hAnsi="Garamond"/>
          <w:szCs w:val="24"/>
        </w:rPr>
      </w:pPr>
      <w:r w:rsidRPr="003035CA">
        <w:rPr>
          <w:rFonts w:ascii="Garamond" w:hAnsi="Garamond"/>
          <w:b/>
          <w:szCs w:val="24"/>
        </w:rPr>
        <w:t>1./</w:t>
      </w:r>
      <w:r w:rsidRPr="003035CA">
        <w:rPr>
          <w:rFonts w:ascii="Garamond" w:hAnsi="Garamond"/>
          <w:szCs w:val="24"/>
        </w:rPr>
        <w:t xml:space="preserve"> A Szerződésnek a jelen módosítással nem érintett rendelkezései változatlan tartalommal hatályban maradnak. </w:t>
      </w:r>
    </w:p>
    <w:p w14:paraId="17155DE7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p w14:paraId="29C036F1" w14:textId="77777777" w:rsidR="00EC0B41" w:rsidRPr="003035CA" w:rsidRDefault="00EC0B41" w:rsidP="00EC0B41">
      <w:pPr>
        <w:rPr>
          <w:rFonts w:ascii="Garamond" w:hAnsi="Garamond"/>
          <w:szCs w:val="24"/>
        </w:rPr>
      </w:pPr>
      <w:r w:rsidRPr="003035CA">
        <w:rPr>
          <w:rFonts w:ascii="Garamond" w:hAnsi="Garamond"/>
          <w:b/>
          <w:szCs w:val="24"/>
        </w:rPr>
        <w:t>2./</w:t>
      </w:r>
      <w:r w:rsidRPr="003035CA">
        <w:rPr>
          <w:rFonts w:ascii="Garamond" w:hAnsi="Garamond"/>
          <w:szCs w:val="24"/>
        </w:rPr>
        <w:t xml:space="preserve"> A jelen Szerződésmódosításban nem szabályozott kérdések tekintetében a Szerződés, a közbeszerzésekről szóló 2015. évi CXLIII. törvény, továbbá a Ptk. rendelkezései az irányadók.</w:t>
      </w:r>
    </w:p>
    <w:p w14:paraId="4E089517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p w14:paraId="3A4C6F85" w14:textId="77777777" w:rsidR="00EC0B41" w:rsidRPr="003035CA" w:rsidRDefault="00EC0B41" w:rsidP="00EC0B41">
      <w:pPr>
        <w:rPr>
          <w:rFonts w:ascii="Garamond" w:hAnsi="Garamond"/>
          <w:szCs w:val="24"/>
        </w:rPr>
      </w:pPr>
      <w:r w:rsidRPr="003035CA">
        <w:rPr>
          <w:rFonts w:ascii="Garamond" w:hAnsi="Garamond"/>
          <w:szCs w:val="24"/>
        </w:rPr>
        <w:t>Felek jelen szerződést – elolvasás és értelmezés után –, mint akaratukkal mindenben egyezőt cégszerűen aláírták.</w:t>
      </w:r>
    </w:p>
    <w:p w14:paraId="215F04D4" w14:textId="77777777" w:rsidR="00EC0B41" w:rsidRDefault="00EC0B41" w:rsidP="00EC0B41">
      <w:pPr>
        <w:rPr>
          <w:rFonts w:ascii="Garamond" w:hAnsi="Garamond"/>
          <w:szCs w:val="24"/>
        </w:rPr>
      </w:pPr>
    </w:p>
    <w:p w14:paraId="554905BE" w14:textId="77777777" w:rsidR="00EC0B41" w:rsidRPr="003035CA" w:rsidRDefault="00EC0B41" w:rsidP="00EC0B41">
      <w:pPr>
        <w:rPr>
          <w:rFonts w:ascii="Garamond" w:hAnsi="Garamond"/>
          <w:szCs w:val="24"/>
        </w:rPr>
      </w:pPr>
    </w:p>
    <w:tbl>
      <w:tblPr>
        <w:tblW w:w="93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794"/>
        <w:gridCol w:w="634"/>
        <w:gridCol w:w="534"/>
        <w:gridCol w:w="4072"/>
        <w:gridCol w:w="180"/>
      </w:tblGrid>
      <w:tr w:rsidR="00EC0B41" w:rsidRPr="00363C5B" w14:paraId="23CDA770" w14:textId="77777777" w:rsidTr="00856314">
        <w:trPr>
          <w:gridAfter w:val="1"/>
          <w:wAfter w:w="180" w:type="dxa"/>
        </w:trPr>
        <w:tc>
          <w:tcPr>
            <w:tcW w:w="4536" w:type="dxa"/>
            <w:gridSpan w:val="3"/>
          </w:tcPr>
          <w:p w14:paraId="6D6E23DC" w14:textId="77777777" w:rsidR="00EC0B41" w:rsidRPr="00363C5B" w:rsidRDefault="00EC0B41" w:rsidP="00856314">
            <w:pPr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eastAsia="Calibri" w:hAnsi="Garamond"/>
                <w:szCs w:val="24"/>
              </w:rPr>
              <w:t>Mór, 2020. március …</w:t>
            </w:r>
          </w:p>
          <w:p w14:paraId="3562A6F5" w14:textId="77777777" w:rsidR="00EC0B41" w:rsidRPr="00363C5B" w:rsidRDefault="00EC0B41" w:rsidP="00856314">
            <w:pPr>
              <w:rPr>
                <w:rFonts w:ascii="Garamond" w:eastAsia="Calibri" w:hAnsi="Garamond"/>
                <w:szCs w:val="24"/>
              </w:rPr>
            </w:pPr>
          </w:p>
          <w:p w14:paraId="24ABDE8C" w14:textId="77777777" w:rsidR="00EC0B41" w:rsidRPr="00363C5B" w:rsidRDefault="00EC0B41" w:rsidP="00856314">
            <w:pPr>
              <w:rPr>
                <w:rFonts w:ascii="Garamond" w:eastAsia="Calibri" w:hAnsi="Garamond"/>
                <w:szCs w:val="24"/>
              </w:rPr>
            </w:pPr>
          </w:p>
          <w:p w14:paraId="708556A8" w14:textId="77777777" w:rsidR="00EC0B41" w:rsidRPr="00363C5B" w:rsidRDefault="00EC0B41" w:rsidP="00856314">
            <w:pPr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606" w:type="dxa"/>
            <w:gridSpan w:val="2"/>
          </w:tcPr>
          <w:p w14:paraId="465A54E8" w14:textId="77777777" w:rsidR="00EC0B41" w:rsidRPr="00363C5B" w:rsidRDefault="00EC0B41" w:rsidP="00856314">
            <w:pPr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eastAsia="Calibri" w:hAnsi="Garamond"/>
                <w:szCs w:val="24"/>
              </w:rPr>
              <w:t>Mór, 2020. március …</w:t>
            </w:r>
          </w:p>
          <w:p w14:paraId="12781516" w14:textId="77777777" w:rsidR="00EC0B41" w:rsidRPr="00363C5B" w:rsidRDefault="00EC0B41" w:rsidP="00856314">
            <w:pPr>
              <w:rPr>
                <w:rFonts w:ascii="Garamond" w:eastAsia="Calibri" w:hAnsi="Garamond"/>
                <w:szCs w:val="24"/>
              </w:rPr>
            </w:pPr>
          </w:p>
        </w:tc>
      </w:tr>
      <w:tr w:rsidR="00EC0B41" w:rsidRPr="00363C5B" w14:paraId="0A32D5FD" w14:textId="77777777" w:rsidTr="0085631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239D413E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2DC9AEC" w14:textId="77777777" w:rsidR="00EC0B41" w:rsidRPr="00363C5B" w:rsidRDefault="00EC0B41" w:rsidP="00856314">
            <w:pPr>
              <w:snapToGrid w:val="0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14:paraId="443040CD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  <w:tr w:rsidR="00EC0B41" w:rsidRPr="00363C5B" w14:paraId="3ED1176E" w14:textId="77777777" w:rsidTr="0085631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794" w:type="dxa"/>
            <w:tcBorders>
              <w:top w:val="single" w:sz="4" w:space="0" w:color="000000"/>
            </w:tcBorders>
          </w:tcPr>
          <w:p w14:paraId="5B47F265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b/>
                <w:bCs/>
                <w:szCs w:val="24"/>
              </w:rPr>
            </w:pPr>
            <w:r w:rsidRPr="00363C5B">
              <w:rPr>
                <w:rFonts w:ascii="Garamond" w:eastAsia="Calibri" w:hAnsi="Garamond"/>
                <w:b/>
                <w:bCs/>
                <w:szCs w:val="24"/>
              </w:rPr>
              <w:t>Mór Városi Önkormányzat</w:t>
            </w:r>
          </w:p>
          <w:p w14:paraId="722B0253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bCs/>
                <w:szCs w:val="24"/>
              </w:rPr>
            </w:pPr>
            <w:r w:rsidRPr="00363C5B">
              <w:rPr>
                <w:rFonts w:ascii="Garamond" w:eastAsia="Calibri" w:hAnsi="Garamond"/>
                <w:bCs/>
                <w:szCs w:val="24"/>
              </w:rPr>
              <w:t>(Megrendelő)</w:t>
            </w:r>
          </w:p>
        </w:tc>
        <w:tc>
          <w:tcPr>
            <w:tcW w:w="1168" w:type="dxa"/>
            <w:gridSpan w:val="2"/>
          </w:tcPr>
          <w:p w14:paraId="77053118" w14:textId="77777777" w:rsidR="00EC0B41" w:rsidRPr="00363C5B" w:rsidRDefault="00EC0B41" w:rsidP="00856314">
            <w:pPr>
              <w:snapToGrid w:val="0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</w:tcBorders>
          </w:tcPr>
          <w:p w14:paraId="1D396B2B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b/>
                <w:szCs w:val="24"/>
              </w:rPr>
            </w:pPr>
            <w:r w:rsidRPr="00363C5B">
              <w:rPr>
                <w:rFonts w:ascii="Garamond" w:hAnsi="Garamond"/>
                <w:b/>
                <w:szCs w:val="24"/>
              </w:rPr>
              <w:t>ÚTÉPPARK Útépítő és Mélyépítő Kft.</w:t>
            </w:r>
            <w:r w:rsidRPr="00363C5B" w:rsidDel="001B6F05">
              <w:rPr>
                <w:rFonts w:ascii="Garamond" w:hAnsi="Garamond"/>
                <w:b/>
                <w:szCs w:val="24"/>
              </w:rPr>
              <w:t xml:space="preserve"> </w:t>
            </w:r>
            <w:r w:rsidRPr="00363C5B">
              <w:rPr>
                <w:rFonts w:ascii="Garamond" w:eastAsia="Calibri" w:hAnsi="Garamond"/>
                <w:szCs w:val="24"/>
              </w:rPr>
              <w:t>(Vállalkozó)</w:t>
            </w:r>
          </w:p>
        </w:tc>
      </w:tr>
      <w:tr w:rsidR="00EC0B41" w:rsidRPr="00363C5B" w14:paraId="175AA32F" w14:textId="77777777" w:rsidTr="0085631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794" w:type="dxa"/>
          </w:tcPr>
          <w:p w14:paraId="767CA363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eastAsia="Calibri" w:hAnsi="Garamond"/>
                <w:szCs w:val="24"/>
              </w:rPr>
              <w:t>képviseletében</w:t>
            </w:r>
          </w:p>
        </w:tc>
        <w:tc>
          <w:tcPr>
            <w:tcW w:w="1168" w:type="dxa"/>
            <w:gridSpan w:val="2"/>
          </w:tcPr>
          <w:p w14:paraId="2694F14C" w14:textId="77777777" w:rsidR="00EC0B41" w:rsidRPr="00363C5B" w:rsidRDefault="00EC0B41" w:rsidP="00856314">
            <w:pPr>
              <w:snapToGrid w:val="0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AF9AC7A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eastAsia="Calibri" w:hAnsi="Garamond"/>
                <w:szCs w:val="24"/>
              </w:rPr>
              <w:t>képviseletében</w:t>
            </w:r>
          </w:p>
        </w:tc>
      </w:tr>
      <w:tr w:rsidR="00EC0B41" w:rsidRPr="00363C5B" w14:paraId="14AA4AE5" w14:textId="77777777" w:rsidTr="0085631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794" w:type="dxa"/>
          </w:tcPr>
          <w:p w14:paraId="0B32F3E8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b/>
                <w:bCs/>
                <w:szCs w:val="24"/>
              </w:rPr>
            </w:pPr>
            <w:r w:rsidRPr="00363C5B">
              <w:rPr>
                <w:rFonts w:ascii="Garamond" w:eastAsia="Calibri" w:hAnsi="Garamond"/>
                <w:b/>
                <w:bCs/>
                <w:szCs w:val="24"/>
              </w:rPr>
              <w:t>Fenyves Péter</w:t>
            </w:r>
          </w:p>
        </w:tc>
        <w:tc>
          <w:tcPr>
            <w:tcW w:w="1168" w:type="dxa"/>
            <w:gridSpan w:val="2"/>
          </w:tcPr>
          <w:p w14:paraId="3CC3B6BD" w14:textId="77777777" w:rsidR="00EC0B41" w:rsidRPr="00363C5B" w:rsidRDefault="00EC0B41" w:rsidP="00856314">
            <w:pPr>
              <w:snapToGrid w:val="0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B4657FD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b/>
                <w:szCs w:val="24"/>
              </w:rPr>
            </w:pPr>
            <w:proofErr w:type="spellStart"/>
            <w:r w:rsidRPr="00363C5B">
              <w:rPr>
                <w:rFonts w:ascii="Garamond" w:hAnsi="Garamond"/>
                <w:b/>
                <w:szCs w:val="24"/>
              </w:rPr>
              <w:t>Skobrák</w:t>
            </w:r>
            <w:proofErr w:type="spellEnd"/>
            <w:r w:rsidRPr="00363C5B">
              <w:rPr>
                <w:rFonts w:ascii="Garamond" w:hAnsi="Garamond"/>
                <w:b/>
                <w:szCs w:val="24"/>
              </w:rPr>
              <w:t xml:space="preserve"> László</w:t>
            </w:r>
          </w:p>
        </w:tc>
      </w:tr>
      <w:tr w:rsidR="00EC0B41" w:rsidRPr="00363C5B" w14:paraId="0BED3289" w14:textId="77777777" w:rsidTr="0085631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3794" w:type="dxa"/>
          </w:tcPr>
          <w:p w14:paraId="6407FFB1" w14:textId="77777777" w:rsidR="00EC0B41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eastAsia="Calibri" w:hAnsi="Garamond"/>
                <w:szCs w:val="24"/>
              </w:rPr>
              <w:t>polgármester</w:t>
            </w:r>
          </w:p>
          <w:p w14:paraId="21E9149A" w14:textId="77777777" w:rsidR="00EC0B41" w:rsidRDefault="00EC0B41" w:rsidP="00856314">
            <w:pPr>
              <w:snapToGrid w:val="0"/>
              <w:rPr>
                <w:rFonts w:ascii="Garamond" w:eastAsia="Calibri" w:hAnsi="Garamond"/>
                <w:szCs w:val="24"/>
              </w:rPr>
            </w:pPr>
          </w:p>
          <w:p w14:paraId="05C80F9F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1168" w:type="dxa"/>
            <w:gridSpan w:val="2"/>
          </w:tcPr>
          <w:p w14:paraId="670BF8A9" w14:textId="77777777" w:rsidR="00EC0B41" w:rsidRPr="00363C5B" w:rsidRDefault="00EC0B41" w:rsidP="00856314">
            <w:pPr>
              <w:snapToGrid w:val="0"/>
              <w:rPr>
                <w:rFonts w:ascii="Garamond" w:eastAsia="Calibri" w:hAnsi="Garamond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14F6A8C" w14:textId="77777777" w:rsidR="00EC0B41" w:rsidRPr="00363C5B" w:rsidRDefault="00EC0B41" w:rsidP="00856314">
            <w:pPr>
              <w:snapToGrid w:val="0"/>
              <w:jc w:val="center"/>
              <w:rPr>
                <w:rFonts w:ascii="Garamond" w:hAnsi="Garamond"/>
                <w:szCs w:val="24"/>
              </w:rPr>
            </w:pPr>
            <w:r w:rsidRPr="00363C5B">
              <w:rPr>
                <w:rFonts w:ascii="Garamond" w:hAnsi="Garamond"/>
                <w:szCs w:val="24"/>
              </w:rPr>
              <w:t>ügyvezető</w:t>
            </w:r>
          </w:p>
          <w:p w14:paraId="6EB76010" w14:textId="77777777" w:rsidR="00EC0B41" w:rsidRPr="00363C5B" w:rsidRDefault="00EC0B41" w:rsidP="00856314">
            <w:pPr>
              <w:snapToGrid w:val="0"/>
              <w:jc w:val="center"/>
              <w:rPr>
                <w:rFonts w:ascii="Garamond" w:eastAsia="Calibri" w:hAnsi="Garamond"/>
                <w:szCs w:val="24"/>
              </w:rPr>
            </w:pPr>
          </w:p>
        </w:tc>
      </w:tr>
    </w:tbl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B41" w:rsidRPr="00363C5B" w14:paraId="6A93AED9" w14:textId="77777777" w:rsidTr="00856314">
        <w:trPr>
          <w:jc w:val="center"/>
        </w:trPr>
        <w:tc>
          <w:tcPr>
            <w:tcW w:w="4531" w:type="dxa"/>
          </w:tcPr>
          <w:p w14:paraId="25B87AD4" w14:textId="77777777" w:rsidR="00EC0B41" w:rsidRPr="00363C5B" w:rsidRDefault="00EC0B41" w:rsidP="00856314">
            <w:pPr>
              <w:jc w:val="center"/>
              <w:rPr>
                <w:rFonts w:ascii="Garamond" w:hAnsi="Garamond"/>
                <w:szCs w:val="24"/>
              </w:rPr>
            </w:pPr>
            <w:r w:rsidRPr="00363C5B">
              <w:rPr>
                <w:rFonts w:ascii="Garamond" w:hAnsi="Garamond"/>
                <w:szCs w:val="24"/>
              </w:rPr>
              <w:t>Jogi ellenjegyző:</w:t>
            </w:r>
          </w:p>
        </w:tc>
        <w:tc>
          <w:tcPr>
            <w:tcW w:w="4531" w:type="dxa"/>
          </w:tcPr>
          <w:p w14:paraId="314CCE50" w14:textId="77777777" w:rsidR="00EC0B41" w:rsidRPr="00363C5B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hAnsi="Garamond"/>
                <w:szCs w:val="24"/>
              </w:rPr>
              <w:t>Pénzügyi ellenjegyző:</w:t>
            </w:r>
          </w:p>
        </w:tc>
      </w:tr>
      <w:tr w:rsidR="00EC0B41" w14:paraId="722B47E1" w14:textId="77777777" w:rsidTr="00856314">
        <w:trPr>
          <w:jc w:val="center"/>
        </w:trPr>
        <w:tc>
          <w:tcPr>
            <w:tcW w:w="4531" w:type="dxa"/>
          </w:tcPr>
          <w:p w14:paraId="3EA7A83A" w14:textId="77777777" w:rsidR="00EC0B41" w:rsidRDefault="00EC0B41" w:rsidP="00856314">
            <w:pPr>
              <w:jc w:val="center"/>
              <w:rPr>
                <w:rFonts w:ascii="Garamond" w:hAnsi="Garamond"/>
                <w:bCs/>
                <w:szCs w:val="24"/>
              </w:rPr>
            </w:pPr>
            <w:r w:rsidRPr="00363C5B">
              <w:rPr>
                <w:rFonts w:ascii="Garamond" w:hAnsi="Garamond"/>
                <w:bCs/>
                <w:szCs w:val="24"/>
              </w:rPr>
              <w:t>Mór, 2020. március …</w:t>
            </w:r>
          </w:p>
          <w:p w14:paraId="40ED9A67" w14:textId="77777777" w:rsidR="00EC0B41" w:rsidRPr="00363C5B" w:rsidRDefault="00EC0B41" w:rsidP="00856314">
            <w:pPr>
              <w:jc w:val="center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4531" w:type="dxa"/>
          </w:tcPr>
          <w:p w14:paraId="76493961" w14:textId="77777777" w:rsidR="00EC0B41" w:rsidRPr="00363C5B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363C5B">
              <w:rPr>
                <w:rFonts w:ascii="Garamond" w:hAnsi="Garamond"/>
                <w:bCs/>
                <w:szCs w:val="24"/>
              </w:rPr>
              <w:t>Mór, 2020. március …</w:t>
            </w:r>
          </w:p>
        </w:tc>
      </w:tr>
      <w:tr w:rsidR="00EC0B41" w14:paraId="2AC97F1F" w14:textId="77777777" w:rsidTr="00856314">
        <w:trPr>
          <w:jc w:val="center"/>
        </w:trPr>
        <w:tc>
          <w:tcPr>
            <w:tcW w:w="4531" w:type="dxa"/>
          </w:tcPr>
          <w:p w14:paraId="01717682" w14:textId="77777777" w:rsidR="00EC0B41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F94511">
              <w:rPr>
                <w:rFonts w:ascii="Garamond" w:hAnsi="Garamond"/>
                <w:szCs w:val="24"/>
              </w:rPr>
              <w:t>………………………………..</w:t>
            </w:r>
          </w:p>
        </w:tc>
        <w:tc>
          <w:tcPr>
            <w:tcW w:w="4531" w:type="dxa"/>
          </w:tcPr>
          <w:p w14:paraId="78DBFEC3" w14:textId="77777777" w:rsidR="00EC0B41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F94511">
              <w:rPr>
                <w:rFonts w:ascii="Garamond" w:hAnsi="Garamond"/>
                <w:szCs w:val="24"/>
              </w:rPr>
              <w:t>………………………………..</w:t>
            </w:r>
          </w:p>
        </w:tc>
      </w:tr>
      <w:tr w:rsidR="00EC0B41" w14:paraId="2B16522E" w14:textId="77777777" w:rsidTr="00856314">
        <w:trPr>
          <w:jc w:val="center"/>
        </w:trPr>
        <w:tc>
          <w:tcPr>
            <w:tcW w:w="4531" w:type="dxa"/>
          </w:tcPr>
          <w:p w14:paraId="0F1E8615" w14:textId="77777777" w:rsidR="00EC0B41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F94511">
              <w:rPr>
                <w:rFonts w:ascii="Garamond" w:hAnsi="Garamond"/>
                <w:szCs w:val="24"/>
              </w:rPr>
              <w:t xml:space="preserve">dr. </w:t>
            </w:r>
            <w:r>
              <w:rPr>
                <w:rFonts w:ascii="Garamond" w:hAnsi="Garamond"/>
                <w:szCs w:val="24"/>
              </w:rPr>
              <w:t>Kovács Zoltán</w:t>
            </w:r>
          </w:p>
        </w:tc>
        <w:tc>
          <w:tcPr>
            <w:tcW w:w="4531" w:type="dxa"/>
          </w:tcPr>
          <w:p w14:paraId="210A817D" w14:textId="77777777" w:rsidR="00EC0B41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F94511">
              <w:rPr>
                <w:rFonts w:ascii="Garamond" w:hAnsi="Garamond"/>
                <w:szCs w:val="24"/>
              </w:rPr>
              <w:t>Frey Attiláné</w:t>
            </w:r>
          </w:p>
        </w:tc>
      </w:tr>
      <w:tr w:rsidR="00EC0B41" w14:paraId="5E096011" w14:textId="77777777" w:rsidTr="00856314">
        <w:trPr>
          <w:jc w:val="center"/>
        </w:trPr>
        <w:tc>
          <w:tcPr>
            <w:tcW w:w="4531" w:type="dxa"/>
          </w:tcPr>
          <w:p w14:paraId="125B8A47" w14:textId="77777777" w:rsidR="00EC0B41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F94511">
              <w:rPr>
                <w:rFonts w:ascii="Garamond" w:hAnsi="Garamond"/>
                <w:szCs w:val="24"/>
              </w:rPr>
              <w:t>jegyző</w:t>
            </w:r>
          </w:p>
        </w:tc>
        <w:tc>
          <w:tcPr>
            <w:tcW w:w="4531" w:type="dxa"/>
          </w:tcPr>
          <w:p w14:paraId="5CD477EB" w14:textId="77777777" w:rsidR="00EC0B41" w:rsidRDefault="00EC0B41" w:rsidP="00856314">
            <w:pPr>
              <w:jc w:val="center"/>
              <w:rPr>
                <w:rFonts w:ascii="Garamond" w:eastAsia="Calibri" w:hAnsi="Garamond"/>
                <w:szCs w:val="24"/>
              </w:rPr>
            </w:pPr>
            <w:r w:rsidRPr="00F94511">
              <w:rPr>
                <w:rFonts w:ascii="Garamond" w:hAnsi="Garamond"/>
                <w:szCs w:val="24"/>
              </w:rPr>
              <w:t>költségvetési és adóügyi irodavezető</w:t>
            </w:r>
          </w:p>
        </w:tc>
      </w:tr>
    </w:tbl>
    <w:p w14:paraId="1E5D3275" w14:textId="77777777" w:rsidR="00B236E8" w:rsidRDefault="00B236E8" w:rsidP="00EC0B41">
      <w:pPr>
        <w:rPr>
          <w:rFonts w:cs="Arial"/>
          <w:color w:val="000000" w:themeColor="text1"/>
          <w:szCs w:val="24"/>
        </w:rPr>
      </w:pPr>
    </w:p>
    <w:sectPr w:rsidR="00B236E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A"/>
    <w:rsid w:val="001072EF"/>
    <w:rsid w:val="001978B7"/>
    <w:rsid w:val="002E714D"/>
    <w:rsid w:val="00312332"/>
    <w:rsid w:val="0032610C"/>
    <w:rsid w:val="003E4A27"/>
    <w:rsid w:val="009B693E"/>
    <w:rsid w:val="00A57A21"/>
    <w:rsid w:val="00B236E8"/>
    <w:rsid w:val="00B747CE"/>
    <w:rsid w:val="00C17617"/>
    <w:rsid w:val="00C32C53"/>
    <w:rsid w:val="00CB31AA"/>
    <w:rsid w:val="00EC0B41"/>
    <w:rsid w:val="00EE0B9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7E7"/>
  <w15:chartTrackingRefBased/>
  <w15:docId w15:val="{9D09E9F5-7143-445D-88A8-6A3193D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236E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2020-02-20T07:25:00Z</cp:lastPrinted>
  <dcterms:created xsi:type="dcterms:W3CDTF">2020-03-18T09:27:00Z</dcterms:created>
  <dcterms:modified xsi:type="dcterms:W3CDTF">2020-03-18T09:28:00Z</dcterms:modified>
</cp:coreProperties>
</file>