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043E5" w14:textId="77777777" w:rsidR="00EE0B9A" w:rsidRPr="004279CC" w:rsidRDefault="00EE0B9A" w:rsidP="00EE0B9A">
      <w:pPr>
        <w:jc w:val="center"/>
        <w:rPr>
          <w:rFonts w:cs="Arial"/>
          <w:b/>
          <w:bCs/>
          <w:iCs/>
          <w:szCs w:val="24"/>
        </w:rPr>
      </w:pPr>
      <w:r w:rsidRPr="004279CC">
        <w:rPr>
          <w:rFonts w:cs="Arial"/>
          <w:b/>
          <w:bCs/>
          <w:iCs/>
          <w:szCs w:val="24"/>
        </w:rPr>
        <w:t>Mór Városi Önkormányzat Képviselő-testületének</w:t>
      </w:r>
    </w:p>
    <w:p w14:paraId="7CF98C8E" w14:textId="7383D3A2" w:rsidR="00EE0B9A" w:rsidRPr="004279CC" w:rsidRDefault="001072EF" w:rsidP="00EE0B9A">
      <w:pPr>
        <w:tabs>
          <w:tab w:val="left" w:pos="2977"/>
        </w:tabs>
        <w:jc w:val="center"/>
        <w:outlineLvl w:val="0"/>
        <w:rPr>
          <w:rFonts w:cs="Arial"/>
          <w:b/>
          <w:iCs/>
          <w:szCs w:val="24"/>
        </w:rPr>
      </w:pPr>
      <w:bookmarkStart w:id="0" w:name="_Hlk32215932"/>
      <w:r>
        <w:rPr>
          <w:rFonts w:cs="Arial"/>
          <w:b/>
          <w:bCs/>
          <w:iCs/>
          <w:szCs w:val="24"/>
        </w:rPr>
        <w:t>5</w:t>
      </w:r>
      <w:r w:rsidR="00B236E8">
        <w:rPr>
          <w:rFonts w:cs="Arial"/>
          <w:b/>
          <w:bCs/>
          <w:iCs/>
          <w:szCs w:val="24"/>
        </w:rPr>
        <w:t>1/</w:t>
      </w:r>
      <w:r w:rsidR="00EE0B9A" w:rsidRPr="004279CC">
        <w:rPr>
          <w:rFonts w:cs="Arial"/>
          <w:b/>
          <w:bCs/>
          <w:iCs/>
          <w:szCs w:val="24"/>
        </w:rPr>
        <w:t>2020. (I</w:t>
      </w:r>
      <w:r w:rsidR="00FF4640">
        <w:rPr>
          <w:rFonts w:cs="Arial"/>
          <w:b/>
          <w:bCs/>
          <w:iCs/>
          <w:szCs w:val="24"/>
        </w:rPr>
        <w:t>I</w:t>
      </w:r>
      <w:r w:rsidR="00EE0B9A" w:rsidRPr="004279CC">
        <w:rPr>
          <w:rFonts w:cs="Arial"/>
          <w:b/>
          <w:bCs/>
          <w:iCs/>
          <w:szCs w:val="24"/>
        </w:rPr>
        <w:t>.</w:t>
      </w:r>
      <w:r w:rsidR="00FF4640">
        <w:rPr>
          <w:rFonts w:cs="Arial"/>
          <w:b/>
          <w:bCs/>
          <w:iCs/>
          <w:szCs w:val="24"/>
        </w:rPr>
        <w:t>1</w:t>
      </w:r>
      <w:r w:rsidR="00EE0B9A" w:rsidRPr="004279CC">
        <w:rPr>
          <w:rFonts w:cs="Arial"/>
          <w:b/>
          <w:bCs/>
          <w:iCs/>
          <w:szCs w:val="24"/>
        </w:rPr>
        <w:t xml:space="preserve">9.) </w:t>
      </w:r>
      <w:r w:rsidR="00EE0B9A" w:rsidRPr="004279CC">
        <w:rPr>
          <w:rFonts w:cs="Arial"/>
          <w:b/>
          <w:iCs/>
          <w:szCs w:val="24"/>
        </w:rPr>
        <w:t>határozata</w:t>
      </w:r>
    </w:p>
    <w:p w14:paraId="0C921C60" w14:textId="77777777" w:rsidR="00EE0B9A" w:rsidRPr="004279CC" w:rsidRDefault="00EE0B9A" w:rsidP="00EE0B9A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</w:p>
    <w:p w14:paraId="5C573ADB" w14:textId="1A46A9E8" w:rsidR="00EE0B9A" w:rsidRPr="004279CC" w:rsidRDefault="00312332" w:rsidP="00EE0B9A">
      <w:pPr>
        <w:jc w:val="center"/>
        <w:rPr>
          <w:rFonts w:cs="Arial"/>
          <w:iCs/>
          <w:szCs w:val="24"/>
        </w:rPr>
      </w:pPr>
      <w:r>
        <w:rPr>
          <w:rFonts w:cs="Arial"/>
          <w:b/>
          <w:iCs/>
          <w:szCs w:val="24"/>
          <w:u w:val="single"/>
        </w:rPr>
        <w:t xml:space="preserve">a </w:t>
      </w:r>
      <w:r w:rsidR="00B236E8">
        <w:rPr>
          <w:rFonts w:cs="Arial"/>
          <w:b/>
          <w:iCs/>
          <w:szCs w:val="24"/>
          <w:u w:val="single"/>
        </w:rPr>
        <w:t>személyes gondoskodás körébe tartozó szociális ellátások (étkeztetés, nappali ellátás, házi segítségnyújtás) intézményi térítési díjának felülvizsgálatáról</w:t>
      </w:r>
    </w:p>
    <w:bookmarkEnd w:id="0"/>
    <w:p w14:paraId="1979D54D" w14:textId="77777777" w:rsidR="00EE0B9A" w:rsidRDefault="00EE0B9A" w:rsidP="00EE0B9A">
      <w:pPr>
        <w:jc w:val="center"/>
        <w:rPr>
          <w:rFonts w:cs="Arial"/>
          <w:b/>
          <w:bCs/>
          <w:i/>
          <w:color w:val="0D0D0D"/>
          <w:szCs w:val="24"/>
          <w:u w:val="single"/>
        </w:rPr>
      </w:pPr>
    </w:p>
    <w:p w14:paraId="71F8BA78" w14:textId="77777777" w:rsidR="00EE0B9A" w:rsidRDefault="00EE0B9A" w:rsidP="00EE0B9A">
      <w:pPr>
        <w:jc w:val="center"/>
        <w:rPr>
          <w:rFonts w:cs="Arial"/>
          <w:b/>
          <w:bCs/>
          <w:i/>
          <w:color w:val="0D0D0D"/>
          <w:szCs w:val="24"/>
          <w:u w:val="single"/>
        </w:rPr>
      </w:pPr>
    </w:p>
    <w:p w14:paraId="377DB8A0" w14:textId="77777777" w:rsidR="00B236E8" w:rsidRPr="00AF7D60" w:rsidRDefault="00B236E8" w:rsidP="00B236E8">
      <w:pPr>
        <w:rPr>
          <w:rFonts w:cs="Arial"/>
          <w:i/>
          <w:color w:val="000000" w:themeColor="text1"/>
        </w:rPr>
      </w:pPr>
      <w:r>
        <w:rPr>
          <w:rFonts w:cs="Arial"/>
        </w:rPr>
        <w:t xml:space="preserve">1. </w:t>
      </w:r>
      <w:r w:rsidRPr="00BD5C40">
        <w:rPr>
          <w:rFonts w:cs="Arial"/>
        </w:rPr>
        <w:t xml:space="preserve">Mór Városi Önkormányzat Képviselő-testülete a személyes gondoskodás körébe tartozó szociális ellátások intézményi térítési díjainak felülvizsgálatáról szóló előterjesztést </w:t>
      </w:r>
      <w:r>
        <w:rPr>
          <w:rFonts w:cs="Arial"/>
        </w:rPr>
        <w:t>megtárgyalta</w:t>
      </w:r>
      <w:r w:rsidRPr="00BD5C40">
        <w:rPr>
          <w:rFonts w:cs="Arial"/>
        </w:rPr>
        <w:t xml:space="preserve"> az első fordulóban. Egyetért a határozat 1. mellékletét képező, a személyes gondoskodást nyújtó ellátásokról szóló 11/2015. (V.6.) önkormányzati rendelet módosításáról szóló rendelet-tervezet tartalmával, azaz </w:t>
      </w:r>
      <w:r w:rsidRPr="00AF7D60">
        <w:rPr>
          <w:rFonts w:cs="Arial"/>
          <w:b/>
          <w:i/>
          <w:color w:val="000000" w:themeColor="text1"/>
        </w:rPr>
        <w:t>a térítési díja</w:t>
      </w:r>
      <w:r>
        <w:rPr>
          <w:rFonts w:cs="Arial"/>
          <w:b/>
          <w:i/>
          <w:color w:val="000000" w:themeColor="text1"/>
        </w:rPr>
        <w:t>kat</w:t>
      </w:r>
      <w:r w:rsidRPr="00AF7D60">
        <w:rPr>
          <w:rFonts w:cs="Arial"/>
          <w:b/>
          <w:i/>
          <w:color w:val="000000" w:themeColor="text1"/>
        </w:rPr>
        <w:t xml:space="preserve"> a házi segítségnyújtás tekintetében módosítani kívánja</w:t>
      </w:r>
      <w:r w:rsidRPr="00AF7D60">
        <w:rPr>
          <w:rFonts w:cs="Arial"/>
          <w:i/>
          <w:color w:val="000000" w:themeColor="text1"/>
        </w:rPr>
        <w:t>.</w:t>
      </w:r>
    </w:p>
    <w:p w14:paraId="6D20AEF5" w14:textId="77777777" w:rsidR="00B236E8" w:rsidRDefault="00B236E8" w:rsidP="00B236E8">
      <w:pPr>
        <w:rPr>
          <w:rFonts w:cs="Arial"/>
        </w:rPr>
      </w:pPr>
    </w:p>
    <w:p w14:paraId="19E4EF3B" w14:textId="77777777" w:rsidR="00B236E8" w:rsidRPr="00BD5C40" w:rsidRDefault="00B236E8" w:rsidP="00B236E8">
      <w:pPr>
        <w:rPr>
          <w:rFonts w:cs="Arial"/>
          <w:szCs w:val="24"/>
        </w:rPr>
      </w:pPr>
      <w:r>
        <w:rPr>
          <w:rFonts w:cs="Arial"/>
        </w:rPr>
        <w:t xml:space="preserve">2. </w:t>
      </w:r>
      <w:r w:rsidRPr="00BD5C40">
        <w:rPr>
          <w:rFonts w:cs="Arial"/>
        </w:rPr>
        <w:t xml:space="preserve">A Képviselő-testület </w:t>
      </w:r>
      <w:r w:rsidRPr="00BD5C40">
        <w:rPr>
          <w:rFonts w:eastAsia="Lucida Sans Unicode" w:cs="Arial"/>
          <w:kern w:val="3"/>
        </w:rPr>
        <w:t xml:space="preserve">felkéri a jegyzőt, hogy a Mór </w:t>
      </w:r>
      <w:proofErr w:type="spellStart"/>
      <w:r w:rsidRPr="00BD5C40">
        <w:rPr>
          <w:rFonts w:eastAsia="Lucida Sans Unicode" w:cs="Arial"/>
          <w:kern w:val="3"/>
        </w:rPr>
        <w:t>Mikrokörzeti</w:t>
      </w:r>
      <w:proofErr w:type="spellEnd"/>
      <w:r w:rsidRPr="00BD5C40">
        <w:rPr>
          <w:rFonts w:eastAsia="Lucida Sans Unicode" w:cs="Arial"/>
          <w:kern w:val="3"/>
        </w:rPr>
        <w:t xml:space="preserve"> Szociális Intézményi Társulásban résztvevő helyi önkormányzatok képviselő-testületeinek véleményét bekérje és a vélemények beérkezését követően a rendelet-tervezetet terjessze a Képviselő-testület elé 2. fordulós tárgyalásra.</w:t>
      </w:r>
    </w:p>
    <w:p w14:paraId="7EBA7895" w14:textId="77777777" w:rsidR="00B236E8" w:rsidRPr="00FD2AD2" w:rsidRDefault="00B236E8" w:rsidP="00B236E8">
      <w:pPr>
        <w:pStyle w:val="Listaszerbekezds"/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hu-HU"/>
        </w:rPr>
      </w:pPr>
    </w:p>
    <w:p w14:paraId="52B0D747" w14:textId="77777777" w:rsidR="00B236E8" w:rsidRPr="003A21D6" w:rsidRDefault="00B236E8" w:rsidP="00B236E8">
      <w:pPr>
        <w:suppressAutoHyphens/>
        <w:rPr>
          <w:rFonts w:eastAsia="Calibri" w:cs="Arial"/>
          <w:szCs w:val="24"/>
          <w:lang w:eastAsia="ar-SA"/>
        </w:rPr>
      </w:pPr>
      <w:r w:rsidRPr="004F5D10">
        <w:rPr>
          <w:rFonts w:eastAsia="Calibri" w:cs="Arial"/>
          <w:szCs w:val="24"/>
          <w:u w:val="single"/>
          <w:lang w:eastAsia="ar-SA"/>
        </w:rPr>
        <w:t>Határidő:</w:t>
      </w:r>
      <w:r w:rsidRPr="003A21D6">
        <w:rPr>
          <w:rFonts w:eastAsia="Calibri" w:cs="Arial"/>
          <w:szCs w:val="24"/>
          <w:lang w:eastAsia="ar-SA"/>
        </w:rPr>
        <w:t xml:space="preserve"> azonnal</w:t>
      </w:r>
    </w:p>
    <w:p w14:paraId="653F8F0A" w14:textId="77777777" w:rsidR="00B236E8" w:rsidRPr="003A21D6" w:rsidRDefault="00B236E8" w:rsidP="00B236E8">
      <w:pPr>
        <w:suppressAutoHyphens/>
        <w:rPr>
          <w:rFonts w:eastAsia="Calibri" w:cs="Arial"/>
          <w:szCs w:val="24"/>
          <w:lang w:eastAsia="ar-SA"/>
        </w:rPr>
      </w:pPr>
      <w:r w:rsidRPr="004F5D10">
        <w:rPr>
          <w:rFonts w:eastAsia="Calibri" w:cs="Arial"/>
          <w:szCs w:val="24"/>
          <w:u w:val="single"/>
          <w:lang w:eastAsia="ar-SA"/>
        </w:rPr>
        <w:t>Felelős:</w:t>
      </w:r>
      <w:r w:rsidRPr="003A21D6">
        <w:rPr>
          <w:rFonts w:eastAsia="Calibri" w:cs="Arial"/>
          <w:szCs w:val="24"/>
          <w:lang w:eastAsia="ar-SA"/>
        </w:rPr>
        <w:t xml:space="preserve"> Jegyző (Közigazgatási és Szociális Iroda)</w:t>
      </w:r>
    </w:p>
    <w:p w14:paraId="438E72A7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4AD14569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5960B7B1" w14:textId="77777777" w:rsidR="00EE0B9A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6E73E660" w14:textId="77777777" w:rsidR="00EE0B9A" w:rsidRPr="003634B5" w:rsidRDefault="00EE0B9A" w:rsidP="00EE0B9A">
      <w:pPr>
        <w:jc w:val="left"/>
        <w:rPr>
          <w:rFonts w:eastAsia="Calibri" w:cs="Arial"/>
          <w:szCs w:val="24"/>
          <w:lang w:eastAsia="en-US"/>
        </w:rPr>
      </w:pPr>
    </w:p>
    <w:p w14:paraId="6F59F259" w14:textId="77777777" w:rsidR="00EE0B9A" w:rsidRDefault="00EE0B9A" w:rsidP="00EE0B9A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Kovács Zoltán</w:t>
      </w:r>
    </w:p>
    <w:p w14:paraId="68B33BBD" w14:textId="77777777" w:rsidR="00EE0B9A" w:rsidRDefault="00EE0B9A" w:rsidP="00EE0B9A">
      <w:pPr>
        <w:tabs>
          <w:tab w:val="center" w:pos="2340"/>
          <w:tab w:val="center" w:pos="6840"/>
        </w:tabs>
        <w:rPr>
          <w:rFonts w:ascii="Calibri" w:eastAsia="Calibri" w:hAnsi="Calibri"/>
          <w:iCs/>
          <w:sz w:val="22"/>
          <w:szCs w:val="22"/>
          <w:lang w:eastAsia="en-US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3F07A1CB" w14:textId="00585EE2" w:rsidR="0032610C" w:rsidRDefault="0032610C">
      <w:pPr>
        <w:spacing w:after="160" w:line="259" w:lineRule="auto"/>
        <w:jc w:val="left"/>
      </w:pPr>
      <w:r>
        <w:br w:type="page"/>
      </w:r>
    </w:p>
    <w:p w14:paraId="13507478" w14:textId="7D2A9598" w:rsidR="00B236E8" w:rsidRDefault="00B236E8" w:rsidP="00B236E8">
      <w:pPr>
        <w:jc w:val="righ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lastRenderedPageBreak/>
        <w:t xml:space="preserve">1. melléklet </w:t>
      </w:r>
      <w:r>
        <w:rPr>
          <w:rFonts w:cs="Arial"/>
          <w:color w:val="000000" w:themeColor="text1"/>
          <w:szCs w:val="24"/>
        </w:rPr>
        <w:t>az51/</w:t>
      </w:r>
      <w:r>
        <w:rPr>
          <w:rFonts w:cs="Arial"/>
          <w:color w:val="000000" w:themeColor="text1"/>
          <w:szCs w:val="24"/>
        </w:rPr>
        <w:t>2020. (II.19.) határozathoz</w:t>
      </w:r>
    </w:p>
    <w:p w14:paraId="1090CEE0" w14:textId="77777777" w:rsidR="00B236E8" w:rsidRDefault="00B236E8" w:rsidP="00B236E8">
      <w:pPr>
        <w:jc w:val="right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(B/ határozat-tervezet melléklete)</w:t>
      </w:r>
    </w:p>
    <w:p w14:paraId="1E5D3275" w14:textId="77777777" w:rsidR="00B236E8" w:rsidRDefault="00B236E8" w:rsidP="00B236E8">
      <w:pPr>
        <w:jc w:val="right"/>
        <w:rPr>
          <w:rFonts w:cs="Arial"/>
          <w:color w:val="000000" w:themeColor="text1"/>
          <w:szCs w:val="24"/>
        </w:rPr>
      </w:pPr>
    </w:p>
    <w:p w14:paraId="78656620" w14:textId="77777777" w:rsidR="00B236E8" w:rsidRPr="00F8433A" w:rsidRDefault="00B236E8" w:rsidP="00B236E8">
      <w:pPr>
        <w:jc w:val="right"/>
        <w:rPr>
          <w:rFonts w:cs="Arial"/>
          <w:color w:val="000000" w:themeColor="text1"/>
          <w:szCs w:val="24"/>
        </w:rPr>
      </w:pPr>
    </w:p>
    <w:p w14:paraId="650BDF98" w14:textId="77777777" w:rsidR="00B236E8" w:rsidRPr="00F8433A" w:rsidRDefault="00B236E8" w:rsidP="00B236E8">
      <w:pPr>
        <w:jc w:val="center"/>
        <w:rPr>
          <w:rFonts w:cs="Arial"/>
          <w:b/>
          <w:color w:val="000000" w:themeColor="text1"/>
          <w:szCs w:val="24"/>
        </w:rPr>
      </w:pPr>
      <w:r w:rsidRPr="00F8433A">
        <w:rPr>
          <w:rFonts w:cs="Arial"/>
          <w:b/>
          <w:color w:val="000000" w:themeColor="text1"/>
          <w:szCs w:val="24"/>
        </w:rPr>
        <w:t xml:space="preserve">RENDELET-TERVEZET </w:t>
      </w:r>
    </w:p>
    <w:p w14:paraId="138DC1BB" w14:textId="77777777" w:rsidR="00B236E8" w:rsidRPr="00F8433A" w:rsidRDefault="00B236E8" w:rsidP="00B236E8">
      <w:pPr>
        <w:jc w:val="center"/>
        <w:rPr>
          <w:rFonts w:cs="Arial"/>
          <w:b/>
          <w:iCs/>
          <w:color w:val="000000" w:themeColor="text1"/>
          <w:szCs w:val="24"/>
        </w:rPr>
      </w:pPr>
    </w:p>
    <w:p w14:paraId="404DF1E9" w14:textId="77777777" w:rsidR="00B236E8" w:rsidRPr="00F8433A" w:rsidRDefault="00B236E8" w:rsidP="00B236E8">
      <w:pPr>
        <w:jc w:val="center"/>
        <w:rPr>
          <w:rFonts w:cs="Arial"/>
          <w:b/>
          <w:iCs/>
          <w:color w:val="000000" w:themeColor="text1"/>
          <w:szCs w:val="24"/>
        </w:rPr>
      </w:pPr>
      <w:r w:rsidRPr="00F8433A">
        <w:rPr>
          <w:rFonts w:cs="Arial"/>
          <w:b/>
          <w:iCs/>
          <w:color w:val="000000" w:themeColor="text1"/>
          <w:szCs w:val="24"/>
        </w:rPr>
        <w:t>Mór Városi Önkormányzat Képviselő-testületének</w:t>
      </w:r>
    </w:p>
    <w:p w14:paraId="09463C5C" w14:textId="77777777" w:rsidR="00B236E8" w:rsidRPr="00F8433A" w:rsidRDefault="00B236E8" w:rsidP="00B236E8">
      <w:pPr>
        <w:jc w:val="center"/>
        <w:rPr>
          <w:rFonts w:eastAsia="Calibri" w:cs="Arial"/>
          <w:b/>
          <w:color w:val="000000" w:themeColor="text1"/>
          <w:szCs w:val="24"/>
        </w:rPr>
      </w:pPr>
      <w:r w:rsidRPr="00F8433A">
        <w:rPr>
          <w:rFonts w:cs="Arial"/>
          <w:b/>
          <w:color w:val="000000" w:themeColor="text1"/>
          <w:szCs w:val="24"/>
        </w:rPr>
        <w:t>…/20</w:t>
      </w:r>
      <w:r>
        <w:rPr>
          <w:rFonts w:cs="Arial"/>
          <w:b/>
          <w:color w:val="000000" w:themeColor="text1"/>
          <w:szCs w:val="24"/>
        </w:rPr>
        <w:t>20</w:t>
      </w:r>
      <w:r w:rsidRPr="00F8433A">
        <w:rPr>
          <w:rFonts w:cs="Arial"/>
          <w:b/>
          <w:color w:val="000000" w:themeColor="text1"/>
          <w:szCs w:val="24"/>
        </w:rPr>
        <w:t xml:space="preserve">. </w:t>
      </w:r>
      <w:proofErr w:type="gramStart"/>
      <w:r w:rsidRPr="00F8433A">
        <w:rPr>
          <w:rFonts w:cs="Arial"/>
          <w:b/>
          <w:color w:val="000000" w:themeColor="text1"/>
          <w:szCs w:val="24"/>
        </w:rPr>
        <w:t>(</w:t>
      </w:r>
      <w:r>
        <w:rPr>
          <w:rFonts w:cs="Arial"/>
          <w:b/>
          <w:color w:val="000000" w:themeColor="text1"/>
          <w:szCs w:val="24"/>
        </w:rPr>
        <w:t>…</w:t>
      </w:r>
      <w:r w:rsidRPr="00F8433A">
        <w:rPr>
          <w:rFonts w:cs="Arial"/>
          <w:b/>
          <w:color w:val="000000" w:themeColor="text1"/>
          <w:szCs w:val="24"/>
        </w:rPr>
        <w:t>.</w:t>
      </w:r>
      <w:proofErr w:type="gramEnd"/>
      <w:r w:rsidRPr="00F8433A">
        <w:rPr>
          <w:rFonts w:cs="Arial"/>
          <w:b/>
          <w:color w:val="000000" w:themeColor="text1"/>
          <w:szCs w:val="24"/>
        </w:rPr>
        <w:t>)</w:t>
      </w:r>
      <w:r w:rsidRPr="00F8433A">
        <w:rPr>
          <w:rFonts w:eastAsia="Calibri" w:cs="Arial"/>
          <w:b/>
          <w:color w:val="000000" w:themeColor="text1"/>
          <w:szCs w:val="24"/>
        </w:rPr>
        <w:t xml:space="preserve"> önkormányzati rendelete</w:t>
      </w:r>
    </w:p>
    <w:p w14:paraId="66863830" w14:textId="77777777" w:rsidR="00B236E8" w:rsidRPr="00F8433A" w:rsidRDefault="00B236E8" w:rsidP="00B236E8">
      <w:pPr>
        <w:jc w:val="center"/>
        <w:rPr>
          <w:rFonts w:cs="Arial"/>
          <w:b/>
          <w:color w:val="000000" w:themeColor="text1"/>
          <w:szCs w:val="24"/>
        </w:rPr>
      </w:pPr>
      <w:r w:rsidRPr="00F8433A">
        <w:rPr>
          <w:rFonts w:cs="Arial"/>
          <w:b/>
          <w:color w:val="000000" w:themeColor="text1"/>
          <w:szCs w:val="24"/>
        </w:rPr>
        <w:t xml:space="preserve">a </w:t>
      </w:r>
      <w:r>
        <w:rPr>
          <w:rFonts w:cs="Arial"/>
          <w:b/>
          <w:color w:val="000000" w:themeColor="text1"/>
          <w:szCs w:val="24"/>
        </w:rPr>
        <w:t>személyes gondoskodást nyújtó ellátásokról</w:t>
      </w:r>
      <w:r w:rsidRPr="00F8433A">
        <w:rPr>
          <w:rFonts w:cs="Arial"/>
          <w:b/>
          <w:color w:val="000000" w:themeColor="text1"/>
          <w:szCs w:val="24"/>
        </w:rPr>
        <w:t xml:space="preserve"> szóló </w:t>
      </w:r>
      <w:r>
        <w:rPr>
          <w:rFonts w:cs="Arial"/>
          <w:b/>
          <w:color w:val="000000" w:themeColor="text1"/>
          <w:szCs w:val="24"/>
        </w:rPr>
        <w:t>11</w:t>
      </w:r>
      <w:r w:rsidRPr="00F8433A">
        <w:rPr>
          <w:rFonts w:cs="Arial"/>
          <w:b/>
          <w:color w:val="000000" w:themeColor="text1"/>
          <w:szCs w:val="24"/>
        </w:rPr>
        <w:t>/201</w:t>
      </w:r>
      <w:r>
        <w:rPr>
          <w:rFonts w:cs="Arial"/>
          <w:b/>
          <w:color w:val="000000" w:themeColor="text1"/>
          <w:szCs w:val="24"/>
        </w:rPr>
        <w:t>5</w:t>
      </w:r>
      <w:r w:rsidRPr="00F8433A">
        <w:rPr>
          <w:rFonts w:cs="Arial"/>
          <w:b/>
          <w:color w:val="000000" w:themeColor="text1"/>
          <w:szCs w:val="24"/>
        </w:rPr>
        <w:t>. (V.</w:t>
      </w:r>
      <w:r>
        <w:rPr>
          <w:rFonts w:cs="Arial"/>
          <w:b/>
          <w:color w:val="000000" w:themeColor="text1"/>
          <w:szCs w:val="24"/>
        </w:rPr>
        <w:t>6</w:t>
      </w:r>
      <w:r w:rsidRPr="00F8433A">
        <w:rPr>
          <w:rFonts w:cs="Arial"/>
          <w:b/>
          <w:color w:val="000000" w:themeColor="text1"/>
          <w:szCs w:val="24"/>
        </w:rPr>
        <w:t>.) önkormányzati rendelet módosításáról</w:t>
      </w:r>
    </w:p>
    <w:p w14:paraId="46266E11" w14:textId="77777777" w:rsidR="00B236E8" w:rsidRPr="00F8433A" w:rsidRDefault="00B236E8" w:rsidP="00B236E8">
      <w:pPr>
        <w:jc w:val="center"/>
        <w:rPr>
          <w:rFonts w:cs="Arial"/>
          <w:color w:val="000000" w:themeColor="text1"/>
          <w:szCs w:val="24"/>
        </w:rPr>
      </w:pPr>
    </w:p>
    <w:p w14:paraId="4B5959D7" w14:textId="77777777" w:rsidR="00B236E8" w:rsidRPr="00F8433A" w:rsidRDefault="00B236E8" w:rsidP="00B236E8">
      <w:pPr>
        <w:rPr>
          <w:rFonts w:cs="Arial"/>
          <w:color w:val="000000" w:themeColor="text1"/>
          <w:szCs w:val="24"/>
        </w:rPr>
      </w:pPr>
      <w:r w:rsidRPr="00F8433A">
        <w:rPr>
          <w:rFonts w:cs="Arial"/>
          <w:color w:val="000000" w:themeColor="text1"/>
          <w:szCs w:val="24"/>
        </w:rPr>
        <w:t xml:space="preserve">Mór Városi Önkormányzat Képviselő-testülete a </w:t>
      </w:r>
      <w:r>
        <w:rPr>
          <w:rFonts w:cs="Arial"/>
          <w:szCs w:val="24"/>
        </w:rPr>
        <w:t xml:space="preserve">szociális igazgatásról és szociális ellátásokról szóló 1993. évi III. törvény </w:t>
      </w:r>
      <w:r w:rsidRPr="00BE0C49">
        <w:rPr>
          <w:rFonts w:cs="Arial"/>
          <w:szCs w:val="24"/>
        </w:rPr>
        <w:t xml:space="preserve">92. § </w:t>
      </w:r>
      <w:r>
        <w:rPr>
          <w:rFonts w:cs="Arial"/>
          <w:szCs w:val="24"/>
        </w:rPr>
        <w:t xml:space="preserve">(1) bekezdés b) pontjában és </w:t>
      </w:r>
      <w:r w:rsidRPr="00BE0C49">
        <w:rPr>
          <w:rFonts w:cs="Arial"/>
          <w:szCs w:val="24"/>
        </w:rPr>
        <w:t xml:space="preserve">(2) bekezdés f) </w:t>
      </w:r>
      <w:r>
        <w:rPr>
          <w:rFonts w:cs="Arial"/>
          <w:szCs w:val="24"/>
        </w:rPr>
        <w:t xml:space="preserve">pontjában </w:t>
      </w:r>
      <w:r w:rsidRPr="00F8433A">
        <w:rPr>
          <w:rFonts w:cs="Arial"/>
          <w:color w:val="000000" w:themeColor="text1"/>
          <w:szCs w:val="24"/>
        </w:rPr>
        <w:t>kapott felhatalmazás alapján</w:t>
      </w:r>
      <w:r>
        <w:rPr>
          <w:rFonts w:cs="Arial"/>
          <w:color w:val="000000" w:themeColor="text1"/>
          <w:szCs w:val="24"/>
        </w:rPr>
        <w:t>,</w:t>
      </w:r>
      <w:r w:rsidRPr="00F8433A">
        <w:rPr>
          <w:rFonts w:cs="Arial"/>
          <w:color w:val="000000" w:themeColor="text1"/>
          <w:szCs w:val="24"/>
        </w:rPr>
        <w:t xml:space="preserve"> Magyarország helyi önkormányzatairól szóló 2011. évi CLXXXIX. törvény 13. § (1) bekezdés 8</w:t>
      </w:r>
      <w:r>
        <w:rPr>
          <w:rFonts w:cs="Arial"/>
          <w:color w:val="000000" w:themeColor="text1"/>
          <w:szCs w:val="24"/>
        </w:rPr>
        <w:t>a</w:t>
      </w:r>
      <w:r w:rsidRPr="00F8433A">
        <w:rPr>
          <w:rFonts w:cs="Arial"/>
          <w:color w:val="000000" w:themeColor="text1"/>
          <w:szCs w:val="24"/>
        </w:rPr>
        <w:t>. pontjában meghatározott feladatkör</w:t>
      </w:r>
      <w:r>
        <w:rPr>
          <w:rFonts w:cs="Arial"/>
          <w:color w:val="000000" w:themeColor="text1"/>
          <w:szCs w:val="24"/>
        </w:rPr>
        <w:t>é</w:t>
      </w:r>
      <w:r w:rsidRPr="00F8433A">
        <w:rPr>
          <w:rFonts w:cs="Arial"/>
          <w:color w:val="000000" w:themeColor="text1"/>
          <w:szCs w:val="24"/>
        </w:rPr>
        <w:t>ben eljárva</w:t>
      </w:r>
      <w:r>
        <w:rPr>
          <w:rFonts w:cs="Arial"/>
          <w:color w:val="000000" w:themeColor="text1"/>
          <w:szCs w:val="24"/>
        </w:rPr>
        <w:t xml:space="preserve">, </w:t>
      </w:r>
      <w:r w:rsidRPr="00BE0C49">
        <w:rPr>
          <w:rFonts w:cs="Arial"/>
          <w:szCs w:val="24"/>
        </w:rPr>
        <w:t xml:space="preserve">a Mór </w:t>
      </w:r>
      <w:proofErr w:type="spellStart"/>
      <w:r w:rsidRPr="00BE0C49">
        <w:rPr>
          <w:rFonts w:cs="Arial"/>
          <w:szCs w:val="24"/>
        </w:rPr>
        <w:t>Mikrokörzeti</w:t>
      </w:r>
      <w:proofErr w:type="spellEnd"/>
      <w:r w:rsidRPr="00BE0C49">
        <w:rPr>
          <w:rFonts w:cs="Arial"/>
          <w:szCs w:val="24"/>
        </w:rPr>
        <w:t xml:space="preserve"> Szociális Intézményi Társulásban résztvevő helyi önkormányzatok képviselő-testületeinek a jogalkotásról szóló 2010. évi CXXX. törvény 5. § (</w:t>
      </w:r>
      <w:r>
        <w:rPr>
          <w:rFonts w:cs="Arial"/>
          <w:szCs w:val="24"/>
        </w:rPr>
        <w:t>5</w:t>
      </w:r>
      <w:r w:rsidRPr="00BE0C49">
        <w:rPr>
          <w:rFonts w:cs="Arial"/>
          <w:szCs w:val="24"/>
        </w:rPr>
        <w:t>) bekezdésében meghatározott hozzájárulásával</w:t>
      </w:r>
      <w:r>
        <w:rPr>
          <w:rFonts w:cs="Arial"/>
          <w:szCs w:val="24"/>
        </w:rPr>
        <w:t xml:space="preserve"> </w:t>
      </w:r>
      <w:r w:rsidRPr="00F8433A">
        <w:rPr>
          <w:rFonts w:cs="Arial"/>
          <w:color w:val="000000" w:themeColor="text1"/>
          <w:szCs w:val="24"/>
        </w:rPr>
        <w:t>a következőket rendeli el:</w:t>
      </w:r>
    </w:p>
    <w:p w14:paraId="3DD87AE0" w14:textId="77777777" w:rsidR="00B236E8" w:rsidRPr="00F8433A" w:rsidRDefault="00B236E8" w:rsidP="00B236E8">
      <w:pPr>
        <w:spacing w:after="120"/>
        <w:rPr>
          <w:rFonts w:cs="Arial"/>
          <w:color w:val="000000" w:themeColor="text1"/>
          <w:sz w:val="20"/>
        </w:rPr>
      </w:pPr>
    </w:p>
    <w:p w14:paraId="34EEC130" w14:textId="77777777" w:rsidR="00B236E8" w:rsidRPr="00BE0C49" w:rsidRDefault="00B236E8" w:rsidP="00B236E8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1</w:t>
      </w:r>
      <w:r w:rsidRPr="00BE0C49">
        <w:rPr>
          <w:rFonts w:cs="Arial"/>
          <w:b/>
          <w:bCs/>
          <w:szCs w:val="24"/>
        </w:rPr>
        <w:t>. §</w:t>
      </w:r>
      <w:r w:rsidRPr="00BE0C49">
        <w:rPr>
          <w:rFonts w:cs="Arial"/>
          <w:szCs w:val="24"/>
        </w:rPr>
        <w:t xml:space="preserve"> </w:t>
      </w:r>
      <w:r w:rsidRPr="00FB660A">
        <w:rPr>
          <w:rFonts w:cs="Arial"/>
          <w:szCs w:val="24"/>
        </w:rPr>
        <w:t>Mór Városi Önkormányzat Képviselő-testületének a személyes gondoskodást nyújtó ellátásokról szóló 11/2015. (V.6.) önkormányzati rendelete</w:t>
      </w:r>
      <w:r>
        <w:rPr>
          <w:rFonts w:cs="Arial"/>
          <w:szCs w:val="24"/>
        </w:rPr>
        <w:t xml:space="preserve"> </w:t>
      </w:r>
      <w:r w:rsidRPr="00BE0C49">
        <w:rPr>
          <w:rFonts w:cs="Arial"/>
          <w:szCs w:val="24"/>
        </w:rPr>
        <w:t>1. melléklet</w:t>
      </w:r>
      <w:r>
        <w:rPr>
          <w:rFonts w:cs="Arial"/>
          <w:szCs w:val="24"/>
        </w:rPr>
        <w:t>e helyébe az 1. melléklet lép.</w:t>
      </w:r>
    </w:p>
    <w:p w14:paraId="467611CC" w14:textId="77777777" w:rsidR="00B236E8" w:rsidRPr="00BE0C49" w:rsidRDefault="00B236E8" w:rsidP="00B236E8">
      <w:pPr>
        <w:rPr>
          <w:rFonts w:cs="Arial"/>
          <w:szCs w:val="24"/>
        </w:rPr>
      </w:pPr>
    </w:p>
    <w:p w14:paraId="3A95A443" w14:textId="77777777" w:rsidR="00B236E8" w:rsidRPr="00BE0C49" w:rsidRDefault="00B236E8" w:rsidP="00B236E8">
      <w:pPr>
        <w:rPr>
          <w:rFonts w:cs="Arial"/>
          <w:szCs w:val="24"/>
        </w:rPr>
      </w:pPr>
      <w:r>
        <w:rPr>
          <w:rFonts w:cs="Arial"/>
          <w:b/>
          <w:bCs/>
          <w:szCs w:val="24"/>
        </w:rPr>
        <w:t>2</w:t>
      </w:r>
      <w:r w:rsidRPr="00BE0C49">
        <w:rPr>
          <w:rFonts w:cs="Arial"/>
          <w:b/>
          <w:bCs/>
          <w:szCs w:val="24"/>
        </w:rPr>
        <w:t>. §</w:t>
      </w:r>
      <w:r w:rsidRPr="00BE0C49">
        <w:rPr>
          <w:rFonts w:cs="Arial"/>
          <w:szCs w:val="24"/>
        </w:rPr>
        <w:t xml:space="preserve"> Ez a rendelet </w:t>
      </w:r>
      <w:r>
        <w:rPr>
          <w:rFonts w:cs="Arial"/>
          <w:szCs w:val="24"/>
        </w:rPr>
        <w:t>2020. április 1.</w:t>
      </w:r>
      <w:r w:rsidRPr="00BE0C49">
        <w:rPr>
          <w:rFonts w:cs="Arial"/>
          <w:szCs w:val="24"/>
        </w:rPr>
        <w:t xml:space="preserve"> napján lép hatályba.</w:t>
      </w:r>
    </w:p>
    <w:p w14:paraId="19CB806C" w14:textId="77777777" w:rsidR="00B236E8" w:rsidRPr="00713A56" w:rsidRDefault="00B236E8" w:rsidP="00B236E8">
      <w:pPr>
        <w:rPr>
          <w:rFonts w:cs="Arial"/>
          <w:szCs w:val="24"/>
        </w:rPr>
      </w:pPr>
    </w:p>
    <w:p w14:paraId="61A6E365" w14:textId="77777777" w:rsidR="0032610C" w:rsidRDefault="0032610C" w:rsidP="0032610C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5CBC98A7" w14:textId="77777777" w:rsidR="003E4A27" w:rsidRPr="00BE0C49" w:rsidRDefault="003E4A27" w:rsidP="003E4A27">
      <w:pPr>
        <w:jc w:val="right"/>
        <w:rPr>
          <w:rFonts w:cs="Arial"/>
          <w:b/>
          <w:szCs w:val="24"/>
          <w:vertAlign w:val="superscript"/>
        </w:rPr>
      </w:pPr>
      <w:r w:rsidRPr="00BE0C49">
        <w:rPr>
          <w:rFonts w:cs="Arial"/>
          <w:szCs w:val="24"/>
        </w:rPr>
        <w:lastRenderedPageBreak/>
        <w:t>1. melléklet a …/20</w:t>
      </w:r>
      <w:r>
        <w:rPr>
          <w:rFonts w:cs="Arial"/>
          <w:szCs w:val="24"/>
        </w:rPr>
        <w:t>20</w:t>
      </w:r>
      <w:r w:rsidRPr="00BE0C49">
        <w:rPr>
          <w:rFonts w:cs="Arial"/>
          <w:szCs w:val="24"/>
        </w:rPr>
        <w:t xml:space="preserve">. </w:t>
      </w:r>
      <w:proofErr w:type="gramStart"/>
      <w:r w:rsidRPr="00BE0C49">
        <w:rPr>
          <w:rFonts w:cs="Arial"/>
          <w:szCs w:val="24"/>
        </w:rPr>
        <w:t>(….</w:t>
      </w:r>
      <w:proofErr w:type="gramEnd"/>
      <w:r w:rsidRPr="00BE0C49">
        <w:rPr>
          <w:rFonts w:cs="Arial"/>
          <w:szCs w:val="24"/>
        </w:rPr>
        <w:t>) önkormányzati rendelethez</w:t>
      </w:r>
    </w:p>
    <w:p w14:paraId="4A392ED6" w14:textId="77777777" w:rsidR="003E4A27" w:rsidRPr="00BE0C49" w:rsidRDefault="003E4A27" w:rsidP="003E4A27">
      <w:pPr>
        <w:jc w:val="right"/>
        <w:rPr>
          <w:rFonts w:cs="Arial"/>
          <w:szCs w:val="24"/>
        </w:rPr>
      </w:pPr>
    </w:p>
    <w:p w14:paraId="0EC69E5D" w14:textId="77777777" w:rsidR="003E4A27" w:rsidRPr="00BE0C49" w:rsidRDefault="003E4A27" w:rsidP="003E4A27">
      <w:pPr>
        <w:jc w:val="right"/>
        <w:rPr>
          <w:rFonts w:cs="Arial"/>
          <w:szCs w:val="24"/>
        </w:rPr>
      </w:pPr>
      <w:r w:rsidRPr="00BE0C49">
        <w:rPr>
          <w:rFonts w:cs="Arial"/>
          <w:szCs w:val="24"/>
        </w:rPr>
        <w:t>1. melléklet a 11/2015. (V.6.) önkormányzati rendelethez</w:t>
      </w:r>
    </w:p>
    <w:p w14:paraId="74B6085C" w14:textId="77777777" w:rsidR="003E4A27" w:rsidRPr="00BE0C49" w:rsidRDefault="003E4A27" w:rsidP="003E4A27">
      <w:pPr>
        <w:rPr>
          <w:rFonts w:cs="Arial"/>
          <w:szCs w:val="24"/>
        </w:rPr>
      </w:pPr>
    </w:p>
    <w:p w14:paraId="066BA291" w14:textId="77777777" w:rsidR="003E4A27" w:rsidRPr="00BE0C49" w:rsidRDefault="003E4A27" w:rsidP="003E4A27">
      <w:pPr>
        <w:jc w:val="center"/>
        <w:rPr>
          <w:rFonts w:cs="Arial"/>
          <w:b/>
          <w:szCs w:val="24"/>
          <w:u w:val="single"/>
        </w:rPr>
      </w:pPr>
      <w:r w:rsidRPr="00BE0C49">
        <w:rPr>
          <w:rFonts w:cs="Arial"/>
          <w:b/>
          <w:szCs w:val="24"/>
          <w:u w:val="single"/>
        </w:rPr>
        <w:t>A személyes gondoskodás körébe tartozó</w:t>
      </w:r>
    </w:p>
    <w:p w14:paraId="6A4852F0" w14:textId="77777777" w:rsidR="003E4A27" w:rsidRPr="00BE0C49" w:rsidRDefault="003E4A27" w:rsidP="003E4A27">
      <w:pPr>
        <w:jc w:val="center"/>
        <w:rPr>
          <w:rFonts w:cs="Arial"/>
          <w:b/>
          <w:szCs w:val="24"/>
          <w:u w:val="single"/>
        </w:rPr>
      </w:pPr>
      <w:r w:rsidRPr="00BE0C49">
        <w:rPr>
          <w:rFonts w:cs="Arial"/>
          <w:b/>
          <w:szCs w:val="24"/>
          <w:u w:val="single"/>
        </w:rPr>
        <w:t>szociális ellátások intézményi térítési díja</w:t>
      </w:r>
    </w:p>
    <w:p w14:paraId="73A2BF37" w14:textId="77777777" w:rsidR="003E4A27" w:rsidRPr="00BE0C49" w:rsidRDefault="003E4A27" w:rsidP="003E4A27">
      <w:pPr>
        <w:rPr>
          <w:rFonts w:cs="Arial"/>
          <w:szCs w:val="24"/>
        </w:rPr>
      </w:pPr>
    </w:p>
    <w:tbl>
      <w:tblPr>
        <w:tblW w:w="8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5"/>
        <w:gridCol w:w="5642"/>
        <w:gridCol w:w="2115"/>
      </w:tblGrid>
      <w:tr w:rsidR="003E4A27" w:rsidRPr="00BE0C49" w14:paraId="70917187" w14:textId="77777777" w:rsidTr="00BE7163">
        <w:trPr>
          <w:trHeight w:val="325"/>
        </w:trPr>
        <w:tc>
          <w:tcPr>
            <w:tcW w:w="1095" w:type="dxa"/>
            <w:shd w:val="clear" w:color="auto" w:fill="auto"/>
          </w:tcPr>
          <w:p w14:paraId="458E8EC0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</w:p>
        </w:tc>
        <w:tc>
          <w:tcPr>
            <w:tcW w:w="5642" w:type="dxa"/>
            <w:shd w:val="clear" w:color="auto" w:fill="auto"/>
          </w:tcPr>
          <w:p w14:paraId="090739A4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szCs w:val="24"/>
              </w:rPr>
              <w:t>A</w:t>
            </w:r>
          </w:p>
        </w:tc>
        <w:tc>
          <w:tcPr>
            <w:tcW w:w="2115" w:type="dxa"/>
            <w:shd w:val="clear" w:color="auto" w:fill="auto"/>
          </w:tcPr>
          <w:p w14:paraId="753AEC8A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szCs w:val="24"/>
              </w:rPr>
              <w:t>B</w:t>
            </w:r>
          </w:p>
        </w:tc>
      </w:tr>
      <w:tr w:rsidR="003E4A27" w:rsidRPr="00BE0C49" w14:paraId="7C783693" w14:textId="77777777" w:rsidTr="00BE7163">
        <w:trPr>
          <w:trHeight w:val="582"/>
        </w:trPr>
        <w:tc>
          <w:tcPr>
            <w:tcW w:w="1095" w:type="dxa"/>
            <w:shd w:val="clear" w:color="auto" w:fill="auto"/>
            <w:vAlign w:val="center"/>
          </w:tcPr>
          <w:p w14:paraId="16BD2A94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szCs w:val="24"/>
              </w:rPr>
              <w:t>1.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72171DD8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b/>
                <w:szCs w:val="24"/>
                <w:u w:val="single"/>
              </w:rPr>
              <w:t>Személyes gondoskodás körébe tartozó szociális ellátás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7BE0DC81" w14:textId="77777777" w:rsidR="003E4A27" w:rsidRPr="00BE0C49" w:rsidRDefault="003E4A27" w:rsidP="00BE7163">
            <w:pPr>
              <w:rPr>
                <w:rFonts w:cs="Arial"/>
                <w:b/>
                <w:szCs w:val="24"/>
              </w:rPr>
            </w:pPr>
            <w:r w:rsidRPr="00BE0C49">
              <w:rPr>
                <w:rFonts w:cs="Arial"/>
                <w:b/>
                <w:szCs w:val="24"/>
              </w:rPr>
              <w:t>Térítési díj</w:t>
            </w:r>
          </w:p>
        </w:tc>
      </w:tr>
      <w:tr w:rsidR="003E4A27" w:rsidRPr="00BE0C49" w14:paraId="34EC3703" w14:textId="77777777" w:rsidTr="00BE7163">
        <w:trPr>
          <w:trHeight w:val="410"/>
        </w:trPr>
        <w:tc>
          <w:tcPr>
            <w:tcW w:w="1095" w:type="dxa"/>
            <w:shd w:val="clear" w:color="auto" w:fill="auto"/>
            <w:vAlign w:val="center"/>
          </w:tcPr>
          <w:p w14:paraId="2AD28D08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szCs w:val="24"/>
              </w:rPr>
              <w:t>2.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A792779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b/>
                <w:szCs w:val="24"/>
              </w:rPr>
              <w:t>Étkezés napi egyszeri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44EC364E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545</w:t>
            </w:r>
            <w:r w:rsidRPr="00BE0C49">
              <w:rPr>
                <w:rFonts w:cs="Arial"/>
                <w:szCs w:val="24"/>
              </w:rPr>
              <w:t>.-Ft+ÁFA</w:t>
            </w:r>
          </w:p>
        </w:tc>
      </w:tr>
      <w:tr w:rsidR="003E4A27" w:rsidRPr="00BE0C49" w14:paraId="4DD1C97F" w14:textId="77777777" w:rsidTr="00BE7163">
        <w:trPr>
          <w:trHeight w:val="415"/>
        </w:trPr>
        <w:tc>
          <w:tcPr>
            <w:tcW w:w="1095" w:type="dxa"/>
            <w:shd w:val="clear" w:color="auto" w:fill="auto"/>
            <w:vAlign w:val="center"/>
          </w:tcPr>
          <w:p w14:paraId="65073E69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szCs w:val="24"/>
              </w:rPr>
              <w:t>3.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61F2378E" w14:textId="77777777" w:rsidR="003E4A27" w:rsidRPr="00BE0C49" w:rsidRDefault="003E4A27" w:rsidP="00BE7163">
            <w:pPr>
              <w:rPr>
                <w:rFonts w:cs="Arial"/>
                <w:b/>
                <w:szCs w:val="24"/>
              </w:rPr>
            </w:pPr>
            <w:r w:rsidRPr="00BE0C49">
              <w:rPr>
                <w:rFonts w:cs="Arial"/>
                <w:b/>
                <w:szCs w:val="24"/>
              </w:rPr>
              <w:t>Az étkezés kiszállítása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244A34A1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125</w:t>
            </w:r>
            <w:r w:rsidRPr="00BE0C49">
              <w:rPr>
                <w:rFonts w:cs="Arial"/>
                <w:szCs w:val="24"/>
              </w:rPr>
              <w:t>.-Ft+ÁFA</w:t>
            </w:r>
          </w:p>
        </w:tc>
      </w:tr>
      <w:tr w:rsidR="003E4A27" w:rsidRPr="00BE0C49" w14:paraId="3AF4BCB2" w14:textId="77777777" w:rsidTr="00BE7163">
        <w:trPr>
          <w:trHeight w:val="408"/>
        </w:trPr>
        <w:tc>
          <w:tcPr>
            <w:tcW w:w="1095" w:type="dxa"/>
            <w:shd w:val="clear" w:color="auto" w:fill="auto"/>
            <w:vAlign w:val="center"/>
          </w:tcPr>
          <w:p w14:paraId="042BF225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szCs w:val="24"/>
              </w:rPr>
              <w:t>4.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24F52339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b/>
                <w:szCs w:val="24"/>
              </w:rPr>
              <w:t>Étkezés napi háromszori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B551ADF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szCs w:val="24"/>
              </w:rPr>
              <w:t>840.-Ft+ÁFA</w:t>
            </w:r>
          </w:p>
        </w:tc>
      </w:tr>
      <w:tr w:rsidR="003E4A27" w:rsidRPr="00BE0C49" w14:paraId="783D3BA8" w14:textId="77777777" w:rsidTr="00BE7163">
        <w:trPr>
          <w:trHeight w:val="325"/>
        </w:trPr>
        <w:tc>
          <w:tcPr>
            <w:tcW w:w="1095" w:type="dxa"/>
            <w:shd w:val="clear" w:color="auto" w:fill="auto"/>
            <w:vAlign w:val="center"/>
          </w:tcPr>
          <w:p w14:paraId="59F7D0DA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szCs w:val="24"/>
              </w:rPr>
              <w:t>5.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13143362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b/>
                <w:szCs w:val="24"/>
              </w:rPr>
              <w:t>Házi segítségnyújtás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0903F791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770</w:t>
            </w:r>
            <w:r w:rsidRPr="00BE0C49">
              <w:rPr>
                <w:rFonts w:cs="Arial"/>
                <w:szCs w:val="24"/>
              </w:rPr>
              <w:t>.-Ft/óra</w:t>
            </w:r>
          </w:p>
        </w:tc>
      </w:tr>
      <w:tr w:rsidR="003E4A27" w:rsidRPr="00BE0C49" w14:paraId="19A7CE93" w14:textId="77777777" w:rsidTr="00BE7163">
        <w:trPr>
          <w:trHeight w:val="325"/>
        </w:trPr>
        <w:tc>
          <w:tcPr>
            <w:tcW w:w="1095" w:type="dxa"/>
            <w:shd w:val="clear" w:color="auto" w:fill="auto"/>
            <w:vAlign w:val="center"/>
          </w:tcPr>
          <w:p w14:paraId="60268EE5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szCs w:val="24"/>
              </w:rPr>
              <w:t>6.</w:t>
            </w:r>
          </w:p>
        </w:tc>
        <w:tc>
          <w:tcPr>
            <w:tcW w:w="5642" w:type="dxa"/>
            <w:shd w:val="clear" w:color="auto" w:fill="auto"/>
            <w:vAlign w:val="center"/>
          </w:tcPr>
          <w:p w14:paraId="4244D290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b/>
                <w:szCs w:val="24"/>
              </w:rPr>
              <w:t>Nappali ellátás</w:t>
            </w:r>
          </w:p>
        </w:tc>
        <w:tc>
          <w:tcPr>
            <w:tcW w:w="2115" w:type="dxa"/>
            <w:shd w:val="clear" w:color="auto" w:fill="auto"/>
            <w:vAlign w:val="center"/>
          </w:tcPr>
          <w:p w14:paraId="654EC350" w14:textId="77777777" w:rsidR="003E4A27" w:rsidRPr="00BE0C49" w:rsidRDefault="003E4A27" w:rsidP="00BE7163">
            <w:pPr>
              <w:rPr>
                <w:rFonts w:cs="Arial"/>
                <w:szCs w:val="24"/>
              </w:rPr>
            </w:pPr>
            <w:r w:rsidRPr="00BE0C49">
              <w:rPr>
                <w:rFonts w:cs="Arial"/>
                <w:szCs w:val="24"/>
              </w:rPr>
              <w:t>740.-Ft/nap</w:t>
            </w:r>
          </w:p>
        </w:tc>
      </w:tr>
    </w:tbl>
    <w:p w14:paraId="55AC9034" w14:textId="77777777" w:rsidR="003E4A27" w:rsidRPr="00713A56" w:rsidRDefault="003E4A27" w:rsidP="003E4A27">
      <w:pPr>
        <w:rPr>
          <w:rFonts w:cs="Arial"/>
          <w:szCs w:val="24"/>
        </w:rPr>
      </w:pPr>
    </w:p>
    <w:p w14:paraId="593CAF69" w14:textId="77777777" w:rsidR="00C17617" w:rsidRDefault="00C17617">
      <w:pPr>
        <w:spacing w:after="160" w:line="259" w:lineRule="auto"/>
        <w:jc w:val="left"/>
      </w:pPr>
      <w:bookmarkStart w:id="1" w:name="_GoBack"/>
      <w:bookmarkEnd w:id="1"/>
    </w:p>
    <w:sectPr w:rsidR="00C17617" w:rsidSect="008347D3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00B8"/>
    <w:multiLevelType w:val="multilevel"/>
    <w:tmpl w:val="116828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530017C"/>
    <w:multiLevelType w:val="multilevel"/>
    <w:tmpl w:val="22FC6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8465DBD"/>
    <w:multiLevelType w:val="multilevel"/>
    <w:tmpl w:val="5E9C0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B9A"/>
    <w:rsid w:val="001072EF"/>
    <w:rsid w:val="001978B7"/>
    <w:rsid w:val="002E714D"/>
    <w:rsid w:val="00312332"/>
    <w:rsid w:val="0032610C"/>
    <w:rsid w:val="003E4A27"/>
    <w:rsid w:val="00A57A21"/>
    <w:rsid w:val="00B236E8"/>
    <w:rsid w:val="00B747CE"/>
    <w:rsid w:val="00C17617"/>
    <w:rsid w:val="00C32C53"/>
    <w:rsid w:val="00CB31AA"/>
    <w:rsid w:val="00EE0B9A"/>
    <w:rsid w:val="00FF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E67E7"/>
  <w15:chartTrackingRefBased/>
  <w15:docId w15:val="{9D09E9F5-7143-445D-88A8-6A3193D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E0B9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1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uiPriority w:val="59"/>
    <w:rsid w:val="00C17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qFormat/>
    <w:rsid w:val="00B236E8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345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4</cp:revision>
  <cp:lastPrinted>2020-02-20T07:25:00Z</cp:lastPrinted>
  <dcterms:created xsi:type="dcterms:W3CDTF">2020-02-24T13:06:00Z</dcterms:created>
  <dcterms:modified xsi:type="dcterms:W3CDTF">2020-02-24T13:24:00Z</dcterms:modified>
</cp:coreProperties>
</file>