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9CFA0" w14:textId="77777777" w:rsidR="006221B3" w:rsidRPr="00B4253B" w:rsidRDefault="006221B3" w:rsidP="006221B3">
      <w:pPr>
        <w:jc w:val="center"/>
        <w:rPr>
          <w:rFonts w:cs="Arial"/>
          <w:b/>
          <w:bCs/>
          <w:iCs/>
          <w:szCs w:val="24"/>
        </w:rPr>
      </w:pPr>
      <w:r w:rsidRPr="00B4253B">
        <w:rPr>
          <w:rFonts w:cs="Arial"/>
          <w:b/>
          <w:bCs/>
          <w:iCs/>
          <w:szCs w:val="24"/>
        </w:rPr>
        <w:t>Mór Városi Önkormányzat Képviselő-testületének</w:t>
      </w:r>
    </w:p>
    <w:p w14:paraId="574F1BDE" w14:textId="77777777" w:rsidR="006221B3" w:rsidRPr="00B4253B" w:rsidRDefault="006221B3" w:rsidP="006221B3">
      <w:pPr>
        <w:jc w:val="center"/>
        <w:rPr>
          <w:rFonts w:cs="Arial"/>
          <w:b/>
          <w:bCs/>
          <w:iCs/>
          <w:szCs w:val="24"/>
        </w:rPr>
      </w:pPr>
      <w:bookmarkStart w:id="0" w:name="_Hlk32219307"/>
      <w:r w:rsidRPr="00B4253B">
        <w:rPr>
          <w:rFonts w:cs="Arial"/>
          <w:b/>
          <w:bCs/>
          <w:iCs/>
          <w:szCs w:val="24"/>
        </w:rPr>
        <w:t>1</w:t>
      </w:r>
      <w:r>
        <w:rPr>
          <w:rFonts w:cs="Arial"/>
          <w:b/>
          <w:bCs/>
          <w:iCs/>
          <w:szCs w:val="24"/>
        </w:rPr>
        <w:t>4</w:t>
      </w:r>
      <w:r w:rsidRPr="00B4253B">
        <w:rPr>
          <w:rFonts w:cs="Arial"/>
          <w:b/>
          <w:bCs/>
          <w:iCs/>
          <w:szCs w:val="24"/>
        </w:rPr>
        <w:t>/2020. (I.29.) határozata</w:t>
      </w:r>
    </w:p>
    <w:p w14:paraId="10ECFF53" w14:textId="77777777" w:rsidR="006221B3" w:rsidRPr="00B4253B" w:rsidRDefault="006221B3" w:rsidP="006221B3">
      <w:pPr>
        <w:jc w:val="center"/>
        <w:rPr>
          <w:rFonts w:cs="Arial"/>
          <w:b/>
          <w:bCs/>
          <w:iCs/>
          <w:szCs w:val="24"/>
        </w:rPr>
      </w:pPr>
    </w:p>
    <w:p w14:paraId="6F0BC74D" w14:textId="77777777" w:rsidR="006221B3" w:rsidRPr="00B4253B" w:rsidRDefault="006221B3" w:rsidP="006221B3">
      <w:pPr>
        <w:jc w:val="center"/>
        <w:rPr>
          <w:rFonts w:cs="Arial"/>
          <w:b/>
          <w:iCs/>
          <w:szCs w:val="24"/>
          <w:u w:val="single"/>
        </w:rPr>
      </w:pPr>
      <w:r w:rsidRPr="00B4253B">
        <w:rPr>
          <w:rFonts w:cs="Arial"/>
          <w:b/>
          <w:iCs/>
          <w:szCs w:val="24"/>
          <w:u w:val="single"/>
        </w:rPr>
        <w:t>a MÓRI SZABADIDŐKÖZPONT Kft. 20</w:t>
      </w:r>
      <w:r>
        <w:rPr>
          <w:rFonts w:cs="Arial"/>
          <w:b/>
          <w:iCs/>
          <w:szCs w:val="24"/>
          <w:u w:val="single"/>
        </w:rPr>
        <w:t>20</w:t>
      </w:r>
      <w:r w:rsidRPr="00B4253B">
        <w:rPr>
          <w:rFonts w:cs="Arial"/>
          <w:b/>
          <w:iCs/>
          <w:szCs w:val="24"/>
          <w:u w:val="single"/>
        </w:rPr>
        <w:t>. évi üzleti tervéről</w:t>
      </w:r>
    </w:p>
    <w:p w14:paraId="31E9BEFF" w14:textId="77777777" w:rsidR="006221B3" w:rsidRPr="00B4253B" w:rsidRDefault="006221B3" w:rsidP="006221B3">
      <w:pPr>
        <w:tabs>
          <w:tab w:val="left" w:pos="6096"/>
        </w:tabs>
        <w:jc w:val="center"/>
        <w:rPr>
          <w:rFonts w:cs="Arial"/>
          <w:b/>
          <w:iCs/>
          <w:szCs w:val="24"/>
          <w:u w:val="single"/>
        </w:rPr>
      </w:pPr>
    </w:p>
    <w:bookmarkEnd w:id="0"/>
    <w:p w14:paraId="6F51175F" w14:textId="77777777" w:rsidR="006221B3" w:rsidRPr="00B4253B" w:rsidRDefault="006221B3" w:rsidP="006221B3">
      <w:pPr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>Mór Városi Önkormányzat Képviselő-testülete – az alapító részéről</w:t>
      </w:r>
    </w:p>
    <w:p w14:paraId="14FA9671" w14:textId="77777777" w:rsidR="006221B3" w:rsidRPr="00B4253B" w:rsidRDefault="006221B3" w:rsidP="006221B3">
      <w:pPr>
        <w:rPr>
          <w:rFonts w:eastAsia="Calibri" w:cs="Arial"/>
          <w:szCs w:val="22"/>
          <w:lang w:eastAsia="en-US"/>
        </w:rPr>
      </w:pPr>
    </w:p>
    <w:p w14:paraId="6C6A3B80" w14:textId="77777777" w:rsidR="006221B3" w:rsidRPr="00B4253B" w:rsidRDefault="006221B3" w:rsidP="006221B3">
      <w:pPr>
        <w:numPr>
          <w:ilvl w:val="0"/>
          <w:numId w:val="19"/>
        </w:numPr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>A MÓRI SZABADIDŐKÖZPONT Kft. 2020. évi üzleti tervét üzletáganként az alábbiak szerint hagyja jóvá:</w:t>
      </w:r>
    </w:p>
    <w:p w14:paraId="42797E28" w14:textId="77777777" w:rsidR="006221B3" w:rsidRPr="00B4253B" w:rsidRDefault="006221B3" w:rsidP="006221B3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49E9AAA9" w14:textId="77777777" w:rsidR="006221B3" w:rsidRPr="00B4253B" w:rsidRDefault="006221B3" w:rsidP="006221B3">
      <w:pPr>
        <w:tabs>
          <w:tab w:val="right" w:pos="5954"/>
        </w:tabs>
        <w:ind w:left="720"/>
        <w:contextualSpacing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Összes bevétel: </w:t>
      </w:r>
      <w:r w:rsidRPr="00B4253B">
        <w:rPr>
          <w:rFonts w:eastAsia="Calibri" w:cs="Arial"/>
          <w:szCs w:val="22"/>
          <w:lang w:eastAsia="en-US"/>
        </w:rPr>
        <w:tab/>
        <w:t>60.509 eFt</w:t>
      </w:r>
    </w:p>
    <w:p w14:paraId="2444DEFA" w14:textId="77777777" w:rsidR="006221B3" w:rsidRPr="00B4253B" w:rsidRDefault="006221B3" w:rsidP="006221B3">
      <w:pPr>
        <w:tabs>
          <w:tab w:val="right" w:pos="5954"/>
        </w:tabs>
        <w:ind w:left="720"/>
        <w:contextualSpacing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Összes ráfordítás: </w:t>
      </w:r>
      <w:r w:rsidRPr="00B4253B">
        <w:rPr>
          <w:rFonts w:eastAsia="Calibri" w:cs="Arial"/>
          <w:szCs w:val="22"/>
          <w:lang w:eastAsia="en-US"/>
        </w:rPr>
        <w:tab/>
        <w:t>153.974 eFt</w:t>
      </w:r>
    </w:p>
    <w:p w14:paraId="012ADE89" w14:textId="77777777" w:rsidR="006221B3" w:rsidRPr="00B4253B" w:rsidRDefault="006221B3" w:rsidP="006221B3">
      <w:pPr>
        <w:tabs>
          <w:tab w:val="right" w:pos="5954"/>
        </w:tabs>
        <w:ind w:left="720"/>
        <w:contextualSpacing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Adózás előtti eredmény: </w:t>
      </w:r>
      <w:r w:rsidRPr="00B4253B">
        <w:rPr>
          <w:rFonts w:eastAsia="Calibri" w:cs="Arial"/>
          <w:szCs w:val="22"/>
          <w:lang w:eastAsia="en-US"/>
        </w:rPr>
        <w:tab/>
        <w:t>- 93.465 eFt</w:t>
      </w:r>
    </w:p>
    <w:p w14:paraId="64A7ECB5" w14:textId="77777777" w:rsidR="006221B3" w:rsidRPr="00B4253B" w:rsidRDefault="006221B3" w:rsidP="006221B3">
      <w:pPr>
        <w:ind w:left="720"/>
        <w:contextualSpacing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>Ezen belül:</w:t>
      </w:r>
    </w:p>
    <w:p w14:paraId="1930CBC7" w14:textId="77777777" w:rsidR="006221B3" w:rsidRPr="00B4253B" w:rsidRDefault="006221B3" w:rsidP="006221B3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00063F14" w14:textId="77777777" w:rsidR="006221B3" w:rsidRPr="00B4253B" w:rsidRDefault="006221B3" w:rsidP="006221B3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>WS SZIK üzletág:</w:t>
      </w:r>
    </w:p>
    <w:p w14:paraId="0AAE9512" w14:textId="77777777" w:rsidR="006221B3" w:rsidRPr="00B4253B" w:rsidRDefault="006221B3" w:rsidP="006221B3">
      <w:pPr>
        <w:numPr>
          <w:ilvl w:val="1"/>
          <w:numId w:val="16"/>
        </w:numPr>
        <w:tabs>
          <w:tab w:val="left" w:pos="226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</w:r>
      <w:r w:rsidRPr="00B4253B">
        <w:rPr>
          <w:rFonts w:eastAsia="Calibri" w:cs="Arial"/>
          <w:szCs w:val="22"/>
          <w:lang w:eastAsia="en-US"/>
        </w:rPr>
        <w:tab/>
        <w:t>59.659 eFt</w:t>
      </w:r>
      <w:r w:rsidRPr="00B4253B">
        <w:rPr>
          <w:rFonts w:eastAsia="Calibri" w:cs="Arial"/>
          <w:szCs w:val="22"/>
          <w:lang w:eastAsia="en-US"/>
        </w:rPr>
        <w:tab/>
        <w:t xml:space="preserve"> bevétellel,</w:t>
      </w:r>
    </w:p>
    <w:p w14:paraId="66998CDC" w14:textId="77777777" w:rsidR="006221B3" w:rsidRPr="00B4253B" w:rsidRDefault="006221B3" w:rsidP="006221B3">
      <w:pPr>
        <w:numPr>
          <w:ilvl w:val="1"/>
          <w:numId w:val="16"/>
        </w:numPr>
        <w:tabs>
          <w:tab w:val="left" w:pos="141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  <w:t>143.291 eFt</w:t>
      </w:r>
      <w:r w:rsidRPr="00B4253B">
        <w:rPr>
          <w:rFonts w:eastAsia="Calibri" w:cs="Arial"/>
          <w:szCs w:val="22"/>
          <w:lang w:eastAsia="en-US"/>
        </w:rPr>
        <w:tab/>
        <w:t xml:space="preserve"> ráfordítással,</w:t>
      </w:r>
    </w:p>
    <w:p w14:paraId="2BBDB9B2" w14:textId="77777777" w:rsidR="006221B3" w:rsidRPr="00B4253B" w:rsidRDefault="006221B3" w:rsidP="006221B3">
      <w:pPr>
        <w:numPr>
          <w:ilvl w:val="1"/>
          <w:numId w:val="16"/>
        </w:numPr>
        <w:tabs>
          <w:tab w:val="left" w:pos="141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  <w:t>- 83.632 eFt</w:t>
      </w:r>
      <w:r w:rsidRPr="00B4253B">
        <w:rPr>
          <w:rFonts w:eastAsia="Calibri" w:cs="Arial"/>
          <w:szCs w:val="22"/>
          <w:lang w:eastAsia="en-US"/>
        </w:rPr>
        <w:tab/>
        <w:t xml:space="preserve"> eredménnyel,</w:t>
      </w:r>
    </w:p>
    <w:p w14:paraId="2889A6E6" w14:textId="77777777" w:rsidR="006221B3" w:rsidRPr="00B4253B" w:rsidRDefault="006221B3" w:rsidP="006221B3">
      <w:pPr>
        <w:numPr>
          <w:ilvl w:val="0"/>
          <w:numId w:val="16"/>
        </w:numPr>
        <w:tabs>
          <w:tab w:val="left" w:pos="1418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>Móri SE Sporttelep:</w:t>
      </w:r>
    </w:p>
    <w:p w14:paraId="43D4991A" w14:textId="77777777" w:rsidR="006221B3" w:rsidRPr="00B4253B" w:rsidRDefault="006221B3" w:rsidP="006221B3">
      <w:pPr>
        <w:numPr>
          <w:ilvl w:val="1"/>
          <w:numId w:val="16"/>
        </w:numPr>
        <w:tabs>
          <w:tab w:val="left" w:pos="226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</w:r>
      <w:r w:rsidRPr="00B4253B">
        <w:rPr>
          <w:rFonts w:eastAsia="Calibri" w:cs="Arial"/>
          <w:szCs w:val="22"/>
          <w:lang w:eastAsia="en-US"/>
        </w:rPr>
        <w:tab/>
        <w:t>850 eFt</w:t>
      </w:r>
      <w:r w:rsidRPr="00B4253B">
        <w:rPr>
          <w:rFonts w:eastAsia="Calibri" w:cs="Arial"/>
          <w:szCs w:val="22"/>
          <w:lang w:eastAsia="en-US"/>
        </w:rPr>
        <w:tab/>
        <w:t xml:space="preserve"> bevétellel,</w:t>
      </w:r>
    </w:p>
    <w:p w14:paraId="4E02423A" w14:textId="77777777" w:rsidR="006221B3" w:rsidRPr="00B4253B" w:rsidRDefault="006221B3" w:rsidP="006221B3">
      <w:pPr>
        <w:numPr>
          <w:ilvl w:val="1"/>
          <w:numId w:val="16"/>
        </w:numPr>
        <w:tabs>
          <w:tab w:val="left" w:pos="226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</w:r>
      <w:r w:rsidRPr="00B4253B">
        <w:rPr>
          <w:rFonts w:eastAsia="Calibri" w:cs="Arial"/>
          <w:szCs w:val="22"/>
          <w:lang w:eastAsia="en-US"/>
        </w:rPr>
        <w:tab/>
        <w:t>10.683 eFt</w:t>
      </w:r>
      <w:r w:rsidRPr="00B4253B">
        <w:rPr>
          <w:rFonts w:eastAsia="Calibri" w:cs="Arial"/>
          <w:szCs w:val="22"/>
          <w:lang w:eastAsia="en-US"/>
        </w:rPr>
        <w:tab/>
        <w:t xml:space="preserve"> ráfordítással,</w:t>
      </w:r>
    </w:p>
    <w:p w14:paraId="47B3855C" w14:textId="77777777" w:rsidR="006221B3" w:rsidRPr="00B4253B" w:rsidRDefault="006221B3" w:rsidP="006221B3">
      <w:pPr>
        <w:numPr>
          <w:ilvl w:val="1"/>
          <w:numId w:val="16"/>
        </w:numPr>
        <w:tabs>
          <w:tab w:val="left" w:pos="2268"/>
          <w:tab w:val="right" w:pos="4253"/>
          <w:tab w:val="left" w:pos="4536"/>
        </w:tabs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 </w:t>
      </w:r>
      <w:r w:rsidRPr="00B4253B">
        <w:rPr>
          <w:rFonts w:eastAsia="Calibri" w:cs="Arial"/>
          <w:szCs w:val="22"/>
          <w:lang w:eastAsia="en-US"/>
        </w:rPr>
        <w:tab/>
      </w:r>
      <w:r w:rsidRPr="00B4253B">
        <w:rPr>
          <w:rFonts w:eastAsia="Calibri" w:cs="Arial"/>
          <w:szCs w:val="22"/>
          <w:lang w:eastAsia="en-US"/>
        </w:rPr>
        <w:tab/>
        <w:t>- 9.833 eFt</w:t>
      </w:r>
      <w:r w:rsidRPr="00B4253B">
        <w:rPr>
          <w:rFonts w:eastAsia="Calibri" w:cs="Arial"/>
          <w:szCs w:val="22"/>
          <w:lang w:eastAsia="en-US"/>
        </w:rPr>
        <w:tab/>
        <w:t xml:space="preserve"> eredménnyel,</w:t>
      </w:r>
    </w:p>
    <w:p w14:paraId="4D0FEF8A" w14:textId="77777777" w:rsidR="006221B3" w:rsidRPr="00B4253B" w:rsidRDefault="006221B3" w:rsidP="006221B3">
      <w:pPr>
        <w:ind w:left="720"/>
        <w:contextualSpacing/>
        <w:rPr>
          <w:rFonts w:eastAsia="Calibri" w:cs="Arial"/>
          <w:szCs w:val="22"/>
          <w:lang w:eastAsia="en-US"/>
        </w:rPr>
      </w:pPr>
    </w:p>
    <w:p w14:paraId="77656828" w14:textId="77777777" w:rsidR="006221B3" w:rsidRPr="00B4253B" w:rsidRDefault="006221B3" w:rsidP="006221B3">
      <w:pPr>
        <w:numPr>
          <w:ilvl w:val="0"/>
          <w:numId w:val="20"/>
        </w:numPr>
        <w:spacing w:after="160" w:line="259" w:lineRule="auto"/>
        <w:contextualSpacing/>
        <w:jc w:val="left"/>
        <w:rPr>
          <w:rFonts w:eastAsia="Calibri" w:cs="Arial"/>
          <w:szCs w:val="22"/>
          <w:lang w:eastAsia="en-US"/>
        </w:rPr>
      </w:pPr>
      <w:r w:rsidRPr="00B4253B">
        <w:rPr>
          <w:rFonts w:eastAsia="Calibri" w:cs="Arial"/>
          <w:szCs w:val="22"/>
          <w:lang w:eastAsia="en-US"/>
        </w:rPr>
        <w:t xml:space="preserve">A Wekerle Sándor Szabadidőközpont 2020. évi működtetéséhez 83.632 eFt, fejlesztésre pedig 6.483 eFt támogatást biztosít. A fejlesztési támogatásból </w:t>
      </w:r>
      <w:r w:rsidRPr="00B4253B">
        <w:rPr>
          <w:rFonts w:eastAsia="Calibri" w:cs="Arial"/>
          <w:szCs w:val="24"/>
          <w:lang w:eastAsia="en-US"/>
        </w:rPr>
        <w:t>3.344 eFt-ot a tanmedence homokszűrőjének cseréjére, 3.139 eFt-ot pedig tetőjavításra köteles fordítani a társaság.</w:t>
      </w:r>
    </w:p>
    <w:p w14:paraId="0859BD5F" w14:textId="77777777" w:rsidR="006221B3" w:rsidRPr="00B4253B" w:rsidRDefault="006221B3" w:rsidP="006221B3">
      <w:pPr>
        <w:ind w:left="709"/>
        <w:contextualSpacing/>
        <w:rPr>
          <w:rFonts w:eastAsia="Calibri" w:cs="Arial"/>
          <w:szCs w:val="22"/>
          <w:lang w:eastAsia="en-US"/>
        </w:rPr>
      </w:pPr>
    </w:p>
    <w:p w14:paraId="75C29C48" w14:textId="77777777" w:rsidR="006221B3" w:rsidRPr="00B4253B" w:rsidRDefault="006221B3" w:rsidP="006221B3">
      <w:pPr>
        <w:ind w:left="709"/>
        <w:contextualSpacing/>
        <w:rPr>
          <w:rFonts w:eastAsia="Calibri" w:cs="Arial"/>
          <w:szCs w:val="22"/>
          <w:lang w:eastAsia="en-US"/>
        </w:rPr>
      </w:pPr>
    </w:p>
    <w:p w14:paraId="45F26DE4" w14:textId="77777777" w:rsidR="006221B3" w:rsidRPr="00B4253B" w:rsidRDefault="006221B3" w:rsidP="006221B3">
      <w:pPr>
        <w:numPr>
          <w:ilvl w:val="0"/>
          <w:numId w:val="17"/>
        </w:numPr>
        <w:tabs>
          <w:tab w:val="left" w:pos="851"/>
        </w:tabs>
        <w:spacing w:after="160" w:line="276" w:lineRule="auto"/>
        <w:contextualSpacing/>
        <w:jc w:val="left"/>
        <w:rPr>
          <w:rFonts w:eastAsia="Calibri" w:cs="Arial"/>
          <w:szCs w:val="24"/>
        </w:rPr>
      </w:pPr>
      <w:r w:rsidRPr="00B4253B">
        <w:rPr>
          <w:rFonts w:eastAsia="Calibri" w:cs="Arial"/>
          <w:szCs w:val="22"/>
          <w:lang w:eastAsia="en-US"/>
        </w:rPr>
        <w:t>A Móri SE Sporttelep működtetéséhez 9.833 eFt támogatást biztosít.</w:t>
      </w:r>
    </w:p>
    <w:p w14:paraId="006EA7DD" w14:textId="77777777" w:rsidR="006221B3" w:rsidRPr="00B4253B" w:rsidRDefault="006221B3" w:rsidP="006221B3">
      <w:pPr>
        <w:spacing w:after="200" w:line="276" w:lineRule="auto"/>
        <w:ind w:left="720"/>
        <w:contextualSpacing/>
        <w:jc w:val="left"/>
        <w:rPr>
          <w:rFonts w:eastAsia="Calibri" w:cs="Arial"/>
          <w:szCs w:val="24"/>
        </w:rPr>
      </w:pPr>
    </w:p>
    <w:p w14:paraId="302A6935" w14:textId="77777777" w:rsidR="006221B3" w:rsidRPr="00B4253B" w:rsidRDefault="006221B3" w:rsidP="006221B3">
      <w:pPr>
        <w:rPr>
          <w:rFonts w:eastAsia="Calibri" w:cs="Arial"/>
          <w:i/>
          <w:szCs w:val="24"/>
          <w:u w:val="single"/>
          <w:lang w:eastAsia="en-US"/>
        </w:rPr>
      </w:pPr>
    </w:p>
    <w:p w14:paraId="6612D844" w14:textId="77777777" w:rsidR="006221B3" w:rsidRPr="00B4253B" w:rsidRDefault="006221B3" w:rsidP="006221B3">
      <w:pPr>
        <w:jc w:val="left"/>
        <w:rPr>
          <w:rFonts w:eastAsia="Calibri" w:cs="Arial"/>
          <w:szCs w:val="24"/>
          <w:lang w:eastAsia="en-US"/>
        </w:rPr>
      </w:pPr>
      <w:r w:rsidRPr="00B4253B">
        <w:rPr>
          <w:rFonts w:eastAsia="Calibri" w:cs="Arial"/>
          <w:szCs w:val="24"/>
          <w:u w:val="single"/>
          <w:lang w:eastAsia="en-US"/>
        </w:rPr>
        <w:t>Határidő</w:t>
      </w:r>
      <w:r w:rsidRPr="00B4253B">
        <w:rPr>
          <w:rFonts w:eastAsia="Calibri" w:cs="Arial"/>
          <w:szCs w:val="24"/>
          <w:lang w:eastAsia="en-US"/>
        </w:rPr>
        <w:t>: folyamatos</w:t>
      </w:r>
    </w:p>
    <w:p w14:paraId="7BFF8F04" w14:textId="77777777" w:rsidR="006221B3" w:rsidRPr="00B4253B" w:rsidRDefault="006221B3" w:rsidP="006221B3">
      <w:pPr>
        <w:jc w:val="left"/>
        <w:rPr>
          <w:rFonts w:eastAsia="Calibri" w:cs="Arial"/>
          <w:szCs w:val="24"/>
          <w:lang w:eastAsia="en-US"/>
        </w:rPr>
      </w:pPr>
      <w:r w:rsidRPr="00B4253B">
        <w:rPr>
          <w:rFonts w:eastAsia="Calibri" w:cs="Arial"/>
          <w:szCs w:val="24"/>
          <w:u w:val="single"/>
          <w:lang w:eastAsia="en-US"/>
        </w:rPr>
        <w:t>Felelős</w:t>
      </w:r>
      <w:r w:rsidRPr="00B4253B">
        <w:rPr>
          <w:rFonts w:eastAsia="Calibri" w:cs="Arial"/>
          <w:szCs w:val="24"/>
          <w:lang w:eastAsia="en-US"/>
        </w:rPr>
        <w:t>: ügyvezető(Költségvetési és Adóügyi Iroda)</w:t>
      </w:r>
    </w:p>
    <w:p w14:paraId="1E95D1A8" w14:textId="7498D8F8" w:rsidR="004279CC" w:rsidRDefault="004279CC" w:rsidP="003634B5">
      <w:pPr>
        <w:jc w:val="left"/>
        <w:rPr>
          <w:rFonts w:eastAsia="Calibri" w:cs="Arial"/>
          <w:szCs w:val="24"/>
          <w:lang w:eastAsia="en-US"/>
        </w:rPr>
      </w:pPr>
    </w:p>
    <w:p w14:paraId="26C8921D" w14:textId="57A1BBCF" w:rsidR="004279CC" w:rsidRDefault="004279CC" w:rsidP="003634B5">
      <w:pPr>
        <w:jc w:val="left"/>
        <w:rPr>
          <w:rFonts w:eastAsia="Calibri" w:cs="Arial"/>
          <w:szCs w:val="24"/>
          <w:lang w:eastAsia="en-US"/>
        </w:rPr>
      </w:pPr>
    </w:p>
    <w:p w14:paraId="72AEDAA0" w14:textId="77777777" w:rsidR="003C6E7C" w:rsidRDefault="003C6E7C" w:rsidP="003634B5">
      <w:pPr>
        <w:jc w:val="left"/>
        <w:rPr>
          <w:rFonts w:eastAsia="Calibri" w:cs="Arial"/>
          <w:szCs w:val="24"/>
          <w:lang w:eastAsia="en-US"/>
        </w:rPr>
      </w:pPr>
    </w:p>
    <w:p w14:paraId="70A2B190" w14:textId="77777777" w:rsidR="002E67E8" w:rsidRPr="003634B5" w:rsidRDefault="002E67E8" w:rsidP="003634B5">
      <w:pPr>
        <w:jc w:val="left"/>
        <w:rPr>
          <w:rFonts w:eastAsia="Calibri" w:cs="Arial"/>
          <w:szCs w:val="24"/>
          <w:lang w:eastAsia="en-US"/>
        </w:rPr>
      </w:pPr>
    </w:p>
    <w:p w14:paraId="2465AADD" w14:textId="2E111241" w:rsidR="00CC5498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 xml:space="preserve">Dr. </w:t>
      </w:r>
      <w:r w:rsidR="004B25BD">
        <w:rPr>
          <w:rFonts w:cs="Arial"/>
          <w:iCs/>
          <w:szCs w:val="24"/>
        </w:rPr>
        <w:t>Kovács Zoltán</w:t>
      </w:r>
    </w:p>
    <w:p w14:paraId="6B58B939" w14:textId="1A2BCFAE" w:rsidR="00CC5498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1DCB0680" w14:textId="10C5307F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7E2435D" w14:textId="3E3F2EB6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18EFD390" w14:textId="4393EDD0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1D172EBD" w14:textId="1D68CAE6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583CA2E9" w14:textId="294297D1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AC6F83A" w14:textId="3E2DB7F7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AF751F9" w14:textId="7D10B617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05267B48" w14:textId="3054346D" w:rsidR="00F54FD0" w:rsidRDefault="00F54FD0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6E1E88A5" w14:textId="36FE1432" w:rsidR="00F54FD0" w:rsidRDefault="00F54FD0" w:rsidP="00F54FD0">
      <w:pPr>
        <w:tabs>
          <w:tab w:val="center" w:pos="2340"/>
          <w:tab w:val="center" w:pos="6840"/>
        </w:tabs>
        <w:jc w:val="right"/>
        <w:rPr>
          <w:rFonts w:cs="Arial"/>
          <w:szCs w:val="24"/>
        </w:rPr>
      </w:pPr>
      <w:r>
        <w:rPr>
          <w:rFonts w:cs="Arial"/>
          <w:iCs/>
          <w:szCs w:val="24"/>
        </w:rPr>
        <w:lastRenderedPageBreak/>
        <w:t>14/2020.(I.28.) határozat melléklete</w:t>
      </w:r>
      <w:bookmarkStart w:id="1" w:name="_GoBack"/>
      <w:bookmarkEnd w:id="1"/>
      <w:r>
        <w:rPr>
          <w:rFonts w:cs="Arial"/>
          <w:noProof/>
          <w:szCs w:val="24"/>
        </w:rPr>
        <w:drawing>
          <wp:inline distT="0" distB="0" distL="0" distR="0" wp14:anchorId="355E146B" wp14:editId="67350FC7">
            <wp:extent cx="5760720" cy="814451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75421938" wp14:editId="6CAD475A">
            <wp:extent cx="5760720" cy="8144510"/>
            <wp:effectExtent l="0" t="0" r="0" b="8890"/>
            <wp:docPr id="4" name="Kép 4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 képen szöveg, nyugt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03CE7D12" wp14:editId="6D968305">
            <wp:extent cx="5760720" cy="8144510"/>
            <wp:effectExtent l="0" t="0" r="0" b="889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23A0DB9B" wp14:editId="542DE5DA">
            <wp:extent cx="5760720" cy="8144510"/>
            <wp:effectExtent l="0" t="0" r="0" b="8890"/>
            <wp:docPr id="2" name="Kép 2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szöveg, nyugt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lastRenderedPageBreak/>
        <w:drawing>
          <wp:inline distT="0" distB="0" distL="0" distR="0" wp14:anchorId="6D158865" wp14:editId="583A0763">
            <wp:extent cx="5760720" cy="81445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08D2" w14:textId="77777777" w:rsidR="00F54FD0" w:rsidRDefault="00F54FD0" w:rsidP="00F54FD0">
      <w:pPr>
        <w:tabs>
          <w:tab w:val="center" w:pos="5812"/>
        </w:tabs>
        <w:rPr>
          <w:rFonts w:cs="Arial"/>
          <w:szCs w:val="24"/>
        </w:rPr>
      </w:pPr>
    </w:p>
    <w:p w14:paraId="4AC73090" w14:textId="77777777" w:rsidR="00F54FD0" w:rsidRDefault="00F54FD0" w:rsidP="00F54FD0">
      <w:pPr>
        <w:tabs>
          <w:tab w:val="center" w:pos="2340"/>
          <w:tab w:val="center" w:pos="6840"/>
        </w:tabs>
        <w:rPr>
          <w:rFonts w:ascii="Calibri" w:eastAsia="Calibri" w:hAnsi="Calibri"/>
          <w:iCs/>
          <w:sz w:val="22"/>
          <w:szCs w:val="22"/>
          <w:lang w:eastAsia="en-US"/>
        </w:rPr>
      </w:pPr>
    </w:p>
    <w:sectPr w:rsidR="00F54FD0" w:rsidSect="008347D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7FE8"/>
    <w:multiLevelType w:val="hybridMultilevel"/>
    <w:tmpl w:val="66A07F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67B2B"/>
    <w:multiLevelType w:val="hybridMultilevel"/>
    <w:tmpl w:val="1AC8C2CE"/>
    <w:lvl w:ilvl="0" w:tplc="B400DD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633473"/>
    <w:multiLevelType w:val="hybridMultilevel"/>
    <w:tmpl w:val="37E60074"/>
    <w:lvl w:ilvl="0" w:tplc="76147AB6">
      <w:start w:val="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5FC06B9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91126"/>
    <w:multiLevelType w:val="hybridMultilevel"/>
    <w:tmpl w:val="829298AA"/>
    <w:lvl w:ilvl="0" w:tplc="27A43CD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3CB58AD"/>
    <w:multiLevelType w:val="hybridMultilevel"/>
    <w:tmpl w:val="0BCCD1A4"/>
    <w:lvl w:ilvl="0" w:tplc="028ACA8A">
      <w:start w:val="1"/>
      <w:numFmt w:val="upperRoman"/>
      <w:lvlText w:val="%1."/>
      <w:lvlJc w:val="left"/>
      <w:pPr>
        <w:ind w:left="1004" w:hanging="720"/>
      </w:pPr>
      <w:rPr>
        <w:rFonts w:hint="default"/>
        <w:i w:val="0"/>
        <w:i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5257F"/>
    <w:multiLevelType w:val="hybridMultilevel"/>
    <w:tmpl w:val="1AC8C2CE"/>
    <w:lvl w:ilvl="0" w:tplc="B400DD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9C1C2B"/>
    <w:multiLevelType w:val="hybridMultilevel"/>
    <w:tmpl w:val="236A04A6"/>
    <w:lvl w:ilvl="0" w:tplc="9A9CDC78">
      <w:start w:val="1"/>
      <w:numFmt w:val="decimal"/>
      <w:lvlText w:val="%1.)"/>
      <w:lvlJc w:val="left"/>
      <w:pPr>
        <w:ind w:left="644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47A6978"/>
    <w:multiLevelType w:val="hybridMultilevel"/>
    <w:tmpl w:val="C93A740E"/>
    <w:lvl w:ilvl="0" w:tplc="89040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140E5"/>
    <w:multiLevelType w:val="hybridMultilevel"/>
    <w:tmpl w:val="EC6C9F84"/>
    <w:lvl w:ilvl="0" w:tplc="4A0E7F64">
      <w:start w:val="1"/>
      <w:numFmt w:val="decimal"/>
      <w:lvlText w:val="%1.)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F48A1"/>
    <w:multiLevelType w:val="hybridMultilevel"/>
    <w:tmpl w:val="F5A680B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2791" w:hanging="180"/>
      </w:pPr>
    </w:lvl>
    <w:lvl w:ilvl="3" w:tplc="040E000F">
      <w:start w:val="1"/>
      <w:numFmt w:val="decimal"/>
      <w:lvlText w:val="%4."/>
      <w:lvlJc w:val="left"/>
      <w:pPr>
        <w:ind w:left="3511" w:hanging="360"/>
      </w:pPr>
    </w:lvl>
    <w:lvl w:ilvl="4" w:tplc="040E0019">
      <w:start w:val="1"/>
      <w:numFmt w:val="lowerLetter"/>
      <w:lvlText w:val="%5."/>
      <w:lvlJc w:val="left"/>
      <w:pPr>
        <w:ind w:left="4231" w:hanging="360"/>
      </w:pPr>
    </w:lvl>
    <w:lvl w:ilvl="5" w:tplc="040E001B">
      <w:start w:val="1"/>
      <w:numFmt w:val="lowerRoman"/>
      <w:lvlText w:val="%6."/>
      <w:lvlJc w:val="right"/>
      <w:pPr>
        <w:ind w:left="4951" w:hanging="180"/>
      </w:pPr>
    </w:lvl>
    <w:lvl w:ilvl="6" w:tplc="040E000F">
      <w:start w:val="1"/>
      <w:numFmt w:val="decimal"/>
      <w:lvlText w:val="%7."/>
      <w:lvlJc w:val="left"/>
      <w:pPr>
        <w:ind w:left="5671" w:hanging="360"/>
      </w:pPr>
    </w:lvl>
    <w:lvl w:ilvl="7" w:tplc="040E0019">
      <w:start w:val="1"/>
      <w:numFmt w:val="lowerLetter"/>
      <w:lvlText w:val="%8."/>
      <w:lvlJc w:val="left"/>
      <w:pPr>
        <w:ind w:left="6391" w:hanging="360"/>
      </w:pPr>
    </w:lvl>
    <w:lvl w:ilvl="8" w:tplc="040E001B">
      <w:start w:val="1"/>
      <w:numFmt w:val="lowerRoman"/>
      <w:lvlText w:val="%9."/>
      <w:lvlJc w:val="right"/>
      <w:pPr>
        <w:ind w:left="7111" w:hanging="180"/>
      </w:pPr>
    </w:lvl>
  </w:abstractNum>
  <w:abstractNum w:abstractNumId="12" w15:restartNumberingAfterBreak="0">
    <w:nsid w:val="4CA8190D"/>
    <w:multiLevelType w:val="hybridMultilevel"/>
    <w:tmpl w:val="53B6FD52"/>
    <w:lvl w:ilvl="0" w:tplc="B7EA0D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45D62"/>
    <w:multiLevelType w:val="hybridMultilevel"/>
    <w:tmpl w:val="37BED0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E0566"/>
    <w:multiLevelType w:val="hybridMultilevel"/>
    <w:tmpl w:val="A38EEEF2"/>
    <w:lvl w:ilvl="0" w:tplc="857ED0DC">
      <w:start w:val="1"/>
      <w:numFmt w:val="decimal"/>
      <w:lvlText w:val="%1.)"/>
      <w:lvlJc w:val="left"/>
      <w:pPr>
        <w:ind w:left="90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E601E44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FE61B2A"/>
    <w:multiLevelType w:val="hybridMultilevel"/>
    <w:tmpl w:val="31029110"/>
    <w:lvl w:ilvl="0" w:tplc="4A0E7F64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CB00E2"/>
    <w:multiLevelType w:val="hybridMultilevel"/>
    <w:tmpl w:val="194CF8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20036"/>
    <w:multiLevelType w:val="hybridMultilevel"/>
    <w:tmpl w:val="D87EE070"/>
    <w:lvl w:ilvl="0" w:tplc="1AAE0EE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6"/>
  </w:num>
  <w:num w:numId="15">
    <w:abstractNumId w:val="18"/>
  </w:num>
  <w:num w:numId="16">
    <w:abstractNumId w:val="7"/>
  </w:num>
  <w:num w:numId="17">
    <w:abstractNumId w:val="0"/>
  </w:num>
  <w:num w:numId="18">
    <w:abstractNumId w:val="16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98"/>
    <w:rsid w:val="00003C5E"/>
    <w:rsid w:val="000218E3"/>
    <w:rsid w:val="00165494"/>
    <w:rsid w:val="001978B7"/>
    <w:rsid w:val="002E67E8"/>
    <w:rsid w:val="003634B5"/>
    <w:rsid w:val="00390604"/>
    <w:rsid w:val="003B5D6B"/>
    <w:rsid w:val="003C6E7C"/>
    <w:rsid w:val="004279CC"/>
    <w:rsid w:val="004B25BD"/>
    <w:rsid w:val="005C2FD4"/>
    <w:rsid w:val="005C71FE"/>
    <w:rsid w:val="006221B3"/>
    <w:rsid w:val="00686035"/>
    <w:rsid w:val="007F193C"/>
    <w:rsid w:val="008347D3"/>
    <w:rsid w:val="00A17E00"/>
    <w:rsid w:val="00C32C53"/>
    <w:rsid w:val="00CC5498"/>
    <w:rsid w:val="00DA3E87"/>
    <w:rsid w:val="00DE2535"/>
    <w:rsid w:val="00DF0F83"/>
    <w:rsid w:val="00F54FD0"/>
    <w:rsid w:val="00F8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DE53"/>
  <w15:chartTrackingRefBased/>
  <w15:docId w15:val="{2DD3A215-A492-45E4-9B76-7359FC38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549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634B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34B5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2020-02-04T09:34:00Z</cp:lastPrinted>
  <dcterms:created xsi:type="dcterms:W3CDTF">2020-02-10T09:11:00Z</dcterms:created>
  <dcterms:modified xsi:type="dcterms:W3CDTF">2020-02-10T09:35:00Z</dcterms:modified>
</cp:coreProperties>
</file>