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E8" w:rsidRPr="000F70E8" w:rsidRDefault="000F70E8" w:rsidP="000F70E8">
      <w:pPr>
        <w:jc w:val="center"/>
        <w:rPr>
          <w:rFonts w:cs="Arial"/>
          <w:b/>
          <w:bCs/>
          <w:iCs/>
          <w:szCs w:val="24"/>
        </w:rPr>
      </w:pPr>
      <w:r w:rsidRPr="000F70E8">
        <w:rPr>
          <w:rFonts w:cs="Arial"/>
          <w:b/>
          <w:bCs/>
          <w:iCs/>
          <w:szCs w:val="24"/>
        </w:rPr>
        <w:t>Mór Városi Önkormányzat Képviselő-testületének</w:t>
      </w:r>
    </w:p>
    <w:p w:rsidR="000F70E8" w:rsidRPr="000F70E8" w:rsidRDefault="000F70E8" w:rsidP="000F70E8">
      <w:pPr>
        <w:jc w:val="center"/>
        <w:rPr>
          <w:rFonts w:cs="Arial"/>
          <w:b/>
          <w:bCs/>
          <w:iCs/>
          <w:szCs w:val="24"/>
        </w:rPr>
      </w:pPr>
      <w:bookmarkStart w:id="0" w:name="_Hlk27978903"/>
      <w:r w:rsidRPr="000F70E8">
        <w:rPr>
          <w:rFonts w:cs="Arial"/>
          <w:b/>
          <w:bCs/>
          <w:iCs/>
          <w:szCs w:val="24"/>
        </w:rPr>
        <w:t xml:space="preserve">432/2019. (XII.11.) Kt. </w:t>
      </w:r>
    </w:p>
    <w:p w:rsidR="000F70E8" w:rsidRPr="000F70E8" w:rsidRDefault="000F70E8" w:rsidP="000F70E8">
      <w:pPr>
        <w:jc w:val="center"/>
        <w:rPr>
          <w:rFonts w:cs="Arial"/>
          <w:b/>
          <w:iCs/>
          <w:szCs w:val="24"/>
        </w:rPr>
      </w:pPr>
      <w:r w:rsidRPr="000F70E8">
        <w:rPr>
          <w:rFonts w:cs="Arial"/>
          <w:b/>
          <w:iCs/>
          <w:szCs w:val="24"/>
        </w:rPr>
        <w:t>határozata</w:t>
      </w:r>
    </w:p>
    <w:p w:rsidR="000F70E8" w:rsidRPr="000F70E8" w:rsidRDefault="000F70E8" w:rsidP="000F70E8">
      <w:pPr>
        <w:jc w:val="center"/>
        <w:rPr>
          <w:rFonts w:cs="Arial"/>
          <w:b/>
          <w:bCs/>
          <w:iCs/>
          <w:szCs w:val="24"/>
        </w:rPr>
      </w:pPr>
    </w:p>
    <w:p w:rsidR="000F70E8" w:rsidRPr="000F70E8" w:rsidRDefault="000F70E8" w:rsidP="000F70E8">
      <w:pPr>
        <w:jc w:val="center"/>
        <w:rPr>
          <w:rFonts w:cs="Arial"/>
          <w:b/>
          <w:bCs/>
          <w:iCs/>
          <w:szCs w:val="24"/>
          <w:u w:val="single"/>
        </w:rPr>
      </w:pPr>
      <w:r w:rsidRPr="000F70E8">
        <w:rPr>
          <w:rFonts w:cs="Arial"/>
          <w:b/>
          <w:bCs/>
          <w:iCs/>
          <w:szCs w:val="24"/>
          <w:u w:val="single"/>
        </w:rPr>
        <w:t>az észak-nyugati ipari parkban kialakított ingatlanok értékesítéséről</w:t>
      </w:r>
    </w:p>
    <w:p w:rsidR="000F70E8" w:rsidRPr="005B55F5" w:rsidRDefault="000F70E8" w:rsidP="000F70E8">
      <w:pPr>
        <w:rPr>
          <w:rFonts w:cs="Arial"/>
          <w:szCs w:val="24"/>
        </w:rPr>
      </w:pPr>
    </w:p>
    <w:bookmarkEnd w:id="0"/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  <w:r w:rsidRPr="00E6747F">
        <w:rPr>
          <w:rFonts w:eastAsia="Calibri" w:cs="Arial"/>
          <w:szCs w:val="24"/>
          <w:lang w:eastAsia="en-US"/>
        </w:rPr>
        <w:t>Mór Városi Önkormányzat Képviselő-testülete az alábbiak szerint dönt az Észak-Nyugati Ipari Parkban kialakított telkek értékesítéséről:</w:t>
      </w: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</w:p>
    <w:p w:rsidR="000F70E8" w:rsidRPr="00E6747F" w:rsidRDefault="000F70E8" w:rsidP="000F70E8">
      <w:pPr>
        <w:contextualSpacing/>
        <w:rPr>
          <w:rFonts w:cs="Arial"/>
          <w:szCs w:val="24"/>
        </w:rPr>
      </w:pPr>
      <w:r w:rsidRPr="00E6747F">
        <w:rPr>
          <w:rFonts w:cs="Arial"/>
          <w:szCs w:val="24"/>
        </w:rPr>
        <w:t xml:space="preserve">1. A Mór 3608/7-3608/10 a 3609/1 és 3609/2 hrsz-ú ingatlanokat liciteljárás lefolytatásával értékesíti. </w:t>
      </w: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  <w:r w:rsidRPr="00E6747F">
        <w:rPr>
          <w:rFonts w:eastAsia="Calibri" w:cs="Arial"/>
          <w:szCs w:val="24"/>
          <w:lang w:eastAsia="en-US"/>
        </w:rPr>
        <w:t>A kikiáltási ár: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2552"/>
        <w:gridCol w:w="2127"/>
      </w:tblGrid>
      <w:tr w:rsidR="000F70E8" w:rsidRPr="00E6747F" w:rsidTr="00F47C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E8" w:rsidRPr="00E6747F" w:rsidRDefault="000F70E8" w:rsidP="00F47CF6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Hrsz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E8" w:rsidRPr="00E6747F" w:rsidRDefault="000F70E8" w:rsidP="00F47CF6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Terület nagyság (m</w:t>
            </w:r>
            <w:r w:rsidRPr="00E6747F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2</w:t>
            </w:r>
            <w:r w:rsidRPr="00E6747F">
              <w:rPr>
                <w:rFonts w:eastAsia="Calibri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E8" w:rsidRPr="00E6747F" w:rsidRDefault="000F70E8" w:rsidP="00F47CF6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Teher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E8" w:rsidRPr="00E6747F" w:rsidRDefault="000F70E8" w:rsidP="00F47CF6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Kikiáltási érték Ft (bruttó)</w:t>
            </w:r>
          </w:p>
        </w:tc>
      </w:tr>
      <w:tr w:rsidR="000F70E8" w:rsidRPr="00E6747F" w:rsidTr="00F47C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3608/7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7139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vezetékjog 116 m</w:t>
            </w:r>
            <w:r w:rsidRPr="00E6747F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2</w:t>
            </w:r>
            <w:r w:rsidRPr="00E6747F">
              <w:rPr>
                <w:rFonts w:eastAsia="Calibri"/>
                <w:sz w:val="22"/>
                <w:szCs w:val="24"/>
                <w:lang w:eastAsia="en-US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52.132.550</w:t>
            </w:r>
          </w:p>
        </w:tc>
      </w:tr>
      <w:tr w:rsidR="000F70E8" w:rsidRPr="00E6747F" w:rsidTr="00F47C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3608/8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7138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vezetékjog 117 m</w:t>
            </w:r>
            <w:r w:rsidRPr="00E6747F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2</w:t>
            </w:r>
            <w:r w:rsidRPr="00E6747F">
              <w:rPr>
                <w:rFonts w:eastAsia="Calibri"/>
                <w:sz w:val="22"/>
                <w:szCs w:val="24"/>
                <w:lang w:eastAsia="en-US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52.125.245</w:t>
            </w:r>
          </w:p>
        </w:tc>
      </w:tr>
      <w:tr w:rsidR="000F70E8" w:rsidRPr="00E6747F" w:rsidTr="00F47C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3608/9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8714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vezetékjog   50 m</w:t>
            </w:r>
            <w:r w:rsidRPr="00E6747F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2</w:t>
            </w:r>
            <w:r w:rsidRPr="00E6747F">
              <w:rPr>
                <w:rFonts w:eastAsia="Calibri"/>
                <w:sz w:val="22"/>
                <w:szCs w:val="24"/>
                <w:lang w:eastAsia="en-US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60.867.290</w:t>
            </w:r>
          </w:p>
        </w:tc>
      </w:tr>
      <w:tr w:rsidR="000F70E8" w:rsidRPr="00E6747F" w:rsidTr="00F47C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3608/10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8713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vezetékjog 157 m</w:t>
            </w:r>
            <w:r w:rsidRPr="00E6747F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2</w:t>
            </w:r>
            <w:r w:rsidRPr="00E6747F">
              <w:rPr>
                <w:rFonts w:eastAsia="Calibri"/>
                <w:sz w:val="22"/>
                <w:szCs w:val="24"/>
                <w:lang w:eastAsia="en-US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66.400.680</w:t>
            </w:r>
          </w:p>
        </w:tc>
      </w:tr>
      <w:tr w:rsidR="000F70E8" w:rsidRPr="00E6747F" w:rsidTr="00F47C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3609/1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6285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45.896.210</w:t>
            </w:r>
          </w:p>
        </w:tc>
      </w:tr>
      <w:tr w:rsidR="000F70E8" w:rsidRPr="00E6747F" w:rsidTr="00F47C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3609/2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6285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E8" w:rsidRPr="00E6747F" w:rsidRDefault="000F70E8" w:rsidP="00F47CF6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E6747F">
              <w:rPr>
                <w:rFonts w:eastAsia="Calibri"/>
                <w:sz w:val="22"/>
                <w:szCs w:val="24"/>
                <w:lang w:eastAsia="en-US"/>
              </w:rPr>
              <w:t>45.896.210</w:t>
            </w:r>
          </w:p>
        </w:tc>
      </w:tr>
    </w:tbl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  <w:r w:rsidRPr="00E6747F">
        <w:rPr>
          <w:rFonts w:eastAsia="Calibri" w:cs="Arial"/>
          <w:szCs w:val="24"/>
          <w:lang w:eastAsia="en-US"/>
        </w:rPr>
        <w:t xml:space="preserve">A licitösszeg emelésének mértéke </w:t>
      </w:r>
      <w:proofErr w:type="gramStart"/>
      <w:r w:rsidRPr="00E6747F">
        <w:rPr>
          <w:rFonts w:eastAsia="Calibri" w:cs="Arial"/>
          <w:szCs w:val="24"/>
          <w:lang w:eastAsia="en-US"/>
        </w:rPr>
        <w:t>100.000,-</w:t>
      </w:r>
      <w:proofErr w:type="gramEnd"/>
      <w:r w:rsidRPr="00E6747F">
        <w:rPr>
          <w:rFonts w:eastAsia="Calibri" w:cs="Arial"/>
          <w:szCs w:val="24"/>
          <w:lang w:eastAsia="en-US"/>
        </w:rPr>
        <w:t xml:space="preserve"> Ft, (licitküszöb)</w:t>
      </w: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  <w:r w:rsidRPr="00E6747F">
        <w:rPr>
          <w:rFonts w:eastAsia="Calibri" w:cs="Arial"/>
          <w:szCs w:val="24"/>
          <w:lang w:eastAsia="en-US"/>
        </w:rPr>
        <w:t xml:space="preserve">A Képviselő-testület egyetért azzal, hogy az Észak-Nyugati Ipari Parkban kialakult építési telkek adás-vételi szerződésében szerepeljen az alábbi kikötés: </w:t>
      </w: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  <w:r w:rsidRPr="00E6747F">
        <w:rPr>
          <w:rFonts w:eastAsia="Calibri" w:cs="Arial"/>
          <w:szCs w:val="24"/>
          <w:lang w:eastAsia="en-US"/>
        </w:rPr>
        <w:t>„Vevő az ingatlant az adás-vételi szerződés aláírásától számított 4 éven belüli beépítési kötelezettség terhével vásárolja meg, melynek biztosítására a Vevő feltétlen és visszavonhatatlan hozzájárulását adja ahhoz, hogy az ingatlan-nyilvántartásba beépítési kötelezettség kerüljön 4 évre szólóan bejegyzésre.</w:t>
      </w:r>
    </w:p>
    <w:p w:rsidR="000F70E8" w:rsidRPr="00E6747F" w:rsidRDefault="000F70E8" w:rsidP="000F70E8">
      <w:pPr>
        <w:rPr>
          <w:rFonts w:eastAsia="Calibri" w:cs="Arial"/>
          <w:b/>
          <w:bCs/>
          <w:szCs w:val="24"/>
          <w:lang w:eastAsia="en-US"/>
        </w:rPr>
      </w:pPr>
      <w:r w:rsidRPr="00E6747F">
        <w:rPr>
          <w:rFonts w:eastAsia="Calibri" w:cs="Arial"/>
          <w:szCs w:val="24"/>
          <w:lang w:eastAsia="en-US"/>
        </w:rPr>
        <w:t>Felek megállapodnak abban a feltételben, hogy amennyiben a Vevő nem teljesíti a jelen pontban foglalt beépítési kötelezettségvállalását a jelen pontban foglalt határidőig, úgy az ingatlan vételárának 5%-</w:t>
      </w:r>
      <w:proofErr w:type="spellStart"/>
      <w:r w:rsidRPr="00E6747F">
        <w:rPr>
          <w:rFonts w:eastAsia="Calibri" w:cs="Arial"/>
          <w:szCs w:val="24"/>
          <w:lang w:eastAsia="en-US"/>
        </w:rPr>
        <w:t>ával</w:t>
      </w:r>
      <w:proofErr w:type="spellEnd"/>
      <w:r w:rsidRPr="00E6747F">
        <w:rPr>
          <w:rFonts w:eastAsia="Calibri" w:cs="Arial"/>
          <w:szCs w:val="24"/>
          <w:lang w:eastAsia="en-US"/>
        </w:rPr>
        <w:t xml:space="preserve"> megegyező mértékű kötbért köteles az önkormányzat részére megfizetni minden évben, amíg a kötelezettségvállalását nem teljesíti, valamint tudomásul veszi ennek biztosítására az elidegenítési tilalom kikötését, és ingatlan-nyilvántartási bejegyeztetését”</w:t>
      </w:r>
      <w:r w:rsidRPr="00E6747F">
        <w:rPr>
          <w:rFonts w:eastAsia="Calibri" w:cs="Arial"/>
          <w:b/>
          <w:bCs/>
          <w:szCs w:val="24"/>
          <w:lang w:eastAsia="en-US"/>
        </w:rPr>
        <w:t xml:space="preserve"> </w:t>
      </w:r>
    </w:p>
    <w:p w:rsidR="000F70E8" w:rsidRPr="00E6747F" w:rsidRDefault="000F70E8" w:rsidP="000F70E8">
      <w:pPr>
        <w:rPr>
          <w:rFonts w:eastAsia="Calibri" w:cs="Arial"/>
          <w:b/>
          <w:bCs/>
          <w:szCs w:val="24"/>
          <w:lang w:eastAsia="en-US"/>
        </w:rPr>
      </w:pP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  <w:r w:rsidRPr="00E6747F">
        <w:rPr>
          <w:rFonts w:eastAsia="Calibri" w:cs="Arial"/>
          <w:szCs w:val="24"/>
          <w:lang w:eastAsia="en-US"/>
        </w:rPr>
        <w:t>2. A Képviselő-testület felkéri a polgármestert, hogy a szerződéskötést követően az értékesített telkek vonatkozásában keresse meg az államot az elővásárlási jog gyakorlása tárgyában. A szerződés csak a nemleges nyilatkozat birtokában, vagy 35 napos válaszadási kötelezettség letelte után lesz hatályos.</w:t>
      </w: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  <w:r w:rsidRPr="00E6747F">
        <w:rPr>
          <w:rFonts w:eastAsia="Calibri" w:cs="Arial"/>
          <w:szCs w:val="24"/>
          <w:lang w:eastAsia="en-US"/>
        </w:rPr>
        <w:t xml:space="preserve">4. A Képviselő-testület jóváhagyja a határozat 1-3. mellékleteit képező </w:t>
      </w:r>
      <w:proofErr w:type="gramStart"/>
      <w:r w:rsidRPr="00E6747F">
        <w:rPr>
          <w:rFonts w:eastAsia="Calibri" w:cs="Arial"/>
          <w:szCs w:val="24"/>
          <w:lang w:eastAsia="en-US"/>
        </w:rPr>
        <w:t>hirdetményt</w:t>
      </w:r>
      <w:proofErr w:type="gramEnd"/>
      <w:r w:rsidRPr="00E6747F">
        <w:rPr>
          <w:rFonts w:eastAsia="Calibri" w:cs="Arial"/>
          <w:szCs w:val="24"/>
          <w:lang w:eastAsia="en-US"/>
        </w:rPr>
        <w:t xml:space="preserve"> valamint a felhívást és a jelentkezési lapot.</w:t>
      </w:r>
    </w:p>
    <w:p w:rsidR="000F70E8" w:rsidRPr="00E6747F" w:rsidRDefault="000F70E8" w:rsidP="000F70E8">
      <w:pPr>
        <w:rPr>
          <w:rFonts w:eastAsia="Calibri" w:cs="Arial"/>
          <w:szCs w:val="24"/>
          <w:lang w:eastAsia="en-US"/>
        </w:rPr>
      </w:pPr>
    </w:p>
    <w:p w:rsidR="000F70E8" w:rsidRPr="00E6747F" w:rsidRDefault="000F70E8" w:rsidP="000F70E8">
      <w:pPr>
        <w:jc w:val="left"/>
        <w:rPr>
          <w:rFonts w:eastAsia="Calibri" w:cs="Arial"/>
          <w:szCs w:val="24"/>
          <w:lang w:eastAsia="en-US"/>
        </w:rPr>
      </w:pPr>
      <w:r w:rsidRPr="00E6747F">
        <w:rPr>
          <w:rFonts w:eastAsia="Calibri" w:cs="Arial"/>
          <w:szCs w:val="24"/>
          <w:u w:val="single"/>
          <w:lang w:eastAsia="en-US"/>
        </w:rPr>
        <w:t>Határidő</w:t>
      </w:r>
      <w:r w:rsidRPr="00E6747F">
        <w:rPr>
          <w:rFonts w:eastAsia="Calibri" w:cs="Arial"/>
          <w:szCs w:val="24"/>
          <w:lang w:eastAsia="en-US"/>
        </w:rPr>
        <w:t>: 2020.03.31.</w:t>
      </w:r>
    </w:p>
    <w:p w:rsidR="000F70E8" w:rsidRPr="00E6747F" w:rsidRDefault="000F70E8" w:rsidP="000F70E8">
      <w:pPr>
        <w:jc w:val="left"/>
        <w:rPr>
          <w:rFonts w:eastAsia="Calibri" w:cs="Arial"/>
          <w:szCs w:val="24"/>
          <w:lang w:eastAsia="en-US"/>
        </w:rPr>
      </w:pPr>
      <w:r w:rsidRPr="00E6747F">
        <w:rPr>
          <w:rFonts w:eastAsia="Calibri" w:cs="Arial"/>
          <w:szCs w:val="24"/>
          <w:u w:val="single"/>
          <w:lang w:eastAsia="en-US"/>
        </w:rPr>
        <w:t>Felelős</w:t>
      </w:r>
      <w:r w:rsidRPr="00E6747F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E6747F">
        <w:rPr>
          <w:rFonts w:eastAsia="Calibri" w:cs="Arial"/>
          <w:szCs w:val="24"/>
          <w:lang w:eastAsia="en-US"/>
        </w:rPr>
        <w:t>polgármester( Városfejlesztési</w:t>
      </w:r>
      <w:proofErr w:type="gramEnd"/>
      <w:r w:rsidRPr="00E6747F">
        <w:rPr>
          <w:rFonts w:eastAsia="Calibri" w:cs="Arial"/>
          <w:szCs w:val="24"/>
          <w:lang w:eastAsia="en-US"/>
        </w:rPr>
        <w:t xml:space="preserve"> és -üzemeltetési Iroda)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</w:p>
    <w:p w:rsidR="000F70E8" w:rsidRPr="005B55F5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>Dr. Taba Nikoletta</w:t>
      </w:r>
    </w:p>
    <w:p w:rsidR="000F70E8" w:rsidRDefault="000F70E8" w:rsidP="000F70E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0F70E8" w:rsidRDefault="000F70E8" w:rsidP="000F70E8">
      <w:pPr>
        <w:jc w:val="right"/>
        <w:rPr>
          <w:rFonts w:asciiTheme="minorHAnsi" w:hAnsiTheme="minorHAnsi"/>
          <w:b/>
          <w:i/>
          <w:sz w:val="28"/>
          <w:szCs w:val="28"/>
        </w:rPr>
      </w:pPr>
      <w:bookmarkStart w:id="1" w:name="_GoBack"/>
      <w:bookmarkEnd w:id="1"/>
      <w:r>
        <w:rPr>
          <w:rFonts w:cs="Arial"/>
          <w:i/>
        </w:rPr>
        <w:lastRenderedPageBreak/>
        <w:t xml:space="preserve">1. sz. melléklet a </w:t>
      </w:r>
      <w:r>
        <w:rPr>
          <w:rFonts w:cs="Arial"/>
          <w:i/>
        </w:rPr>
        <w:t>432</w:t>
      </w:r>
      <w:r>
        <w:rPr>
          <w:rFonts w:cs="Arial"/>
          <w:i/>
        </w:rPr>
        <w:t>/2019. (XII.11.) Kt. határozathoz</w:t>
      </w:r>
    </w:p>
    <w:p w:rsidR="000F70E8" w:rsidRDefault="000F70E8" w:rsidP="000F70E8">
      <w:pPr>
        <w:jc w:val="center"/>
        <w:rPr>
          <w:rFonts w:cs="Arial"/>
          <w:szCs w:val="24"/>
        </w:rPr>
      </w:pPr>
    </w:p>
    <w:p w:rsidR="000F70E8" w:rsidRDefault="000F70E8" w:rsidP="000F70E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HIRDETMÉNY</w:t>
      </w:r>
    </w:p>
    <w:p w:rsidR="000F70E8" w:rsidRDefault="000F70E8" w:rsidP="000F70E8">
      <w:pPr>
        <w:rPr>
          <w:rFonts w:cs="Arial"/>
          <w:sz w:val="22"/>
          <w:szCs w:val="22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(8060 Mór, Szt. István tér 6.) a tulajdonában levő az Észak-Nyugati Ipari Parkban kialakított kivett beépítetlen terület megnevezésű ingatlanokat értékesítésre meghirdeti ipari telkek céljára.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A szabályozási terv szerint </w:t>
      </w:r>
    </w:p>
    <w:p w:rsidR="000F70E8" w:rsidRDefault="000F70E8" w:rsidP="000F70E8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Mór 3608/9, 3608/10, 3609/1 és 3609/2 hrsz-ú ingatlanok a Gksz10 besorolása szerint maximum 16 m-es építménymagasságú, </w:t>
      </w:r>
      <w:proofErr w:type="spellStart"/>
      <w:r>
        <w:rPr>
          <w:rFonts w:ascii="Arial" w:hAnsi="Arial" w:cs="Arial"/>
          <w:sz w:val="24"/>
          <w:szCs w:val="24"/>
        </w:rPr>
        <w:t>szabadonálló</w:t>
      </w:r>
      <w:proofErr w:type="spellEnd"/>
      <w:r>
        <w:rPr>
          <w:rFonts w:ascii="Arial" w:hAnsi="Arial" w:cs="Arial"/>
          <w:sz w:val="24"/>
          <w:szCs w:val="24"/>
        </w:rPr>
        <w:t xml:space="preserve"> épület helyezhető el, a terület maximális beépíthetősége 45%, a területen a zölddel való fedettség minimuma 40%, minimálisan kialakítható telekméret 5000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F70E8" w:rsidRDefault="000F70E8" w:rsidP="000F70E8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 3608/7 és 3608/8 hrsz-ú ingatlanok a Gksz5 besorolása szerint maximum 10 m-es építménymagasságú, </w:t>
      </w:r>
      <w:proofErr w:type="spellStart"/>
      <w:r>
        <w:rPr>
          <w:rFonts w:ascii="Arial" w:hAnsi="Arial" w:cs="Arial"/>
          <w:sz w:val="24"/>
          <w:szCs w:val="24"/>
        </w:rPr>
        <w:t>szabadonálló</w:t>
      </w:r>
      <w:proofErr w:type="spellEnd"/>
      <w:r>
        <w:rPr>
          <w:rFonts w:ascii="Arial" w:hAnsi="Arial" w:cs="Arial"/>
          <w:sz w:val="24"/>
          <w:szCs w:val="24"/>
        </w:rPr>
        <w:t xml:space="preserve"> épület helyezhető el, a terület maximális beépíthetősége 45%, a területen a zölddel való fedettség minimuma 40%, a minimálisan kialakítható telekméret 2000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Az ingatlanok kikiáltási ára: (a liciteljárás induló összege)</w:t>
      </w:r>
    </w:p>
    <w:p w:rsidR="000F70E8" w:rsidRDefault="000F70E8" w:rsidP="000F70E8">
      <w:pPr>
        <w:rPr>
          <w:rFonts w:cs="Arial"/>
          <w:szCs w:val="24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1559"/>
        <w:gridCol w:w="2552"/>
        <w:gridCol w:w="2127"/>
      </w:tblGrid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E8" w:rsidRDefault="000F70E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Hrsz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E8" w:rsidRDefault="000F70E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Terület nagyság (m</w:t>
            </w:r>
            <w:r>
              <w:rPr>
                <w:rFonts w:cs="Arial"/>
                <w:b/>
                <w:szCs w:val="24"/>
                <w:vertAlign w:val="superscript"/>
              </w:rPr>
              <w:t>2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Terhelés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Kikiáltási érték Ft (bruttó)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3608/7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vezetékjog 116 m</w:t>
            </w:r>
            <w:r>
              <w:rPr>
                <w:rFonts w:cs="Arial"/>
                <w:szCs w:val="24"/>
                <w:vertAlign w:val="superscript"/>
              </w:rPr>
              <w:t>2</w:t>
            </w:r>
            <w:r>
              <w:rPr>
                <w:rFonts w:cs="Arial"/>
                <w:szCs w:val="24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52.132.550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3608/8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vezetékjog 117 m</w:t>
            </w:r>
            <w:r>
              <w:rPr>
                <w:rFonts w:cs="Arial"/>
                <w:szCs w:val="24"/>
                <w:vertAlign w:val="superscript"/>
              </w:rPr>
              <w:t>2</w:t>
            </w:r>
            <w:r>
              <w:rPr>
                <w:rFonts w:cs="Arial"/>
                <w:szCs w:val="24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52.125.245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3608/9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vezetékjog   50 m</w:t>
            </w:r>
            <w:r>
              <w:rPr>
                <w:rFonts w:cs="Arial"/>
                <w:szCs w:val="24"/>
                <w:vertAlign w:val="superscript"/>
              </w:rPr>
              <w:t>2</w:t>
            </w:r>
            <w:r>
              <w:rPr>
                <w:rFonts w:cs="Arial"/>
                <w:szCs w:val="24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60.867.290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vezetékjog 157 m</w:t>
            </w:r>
            <w:r>
              <w:rPr>
                <w:rFonts w:cs="Arial"/>
                <w:szCs w:val="24"/>
                <w:vertAlign w:val="superscript"/>
              </w:rPr>
              <w:t>2</w:t>
            </w:r>
            <w:r>
              <w:rPr>
                <w:rFonts w:cs="Arial"/>
                <w:szCs w:val="24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66.400.680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45.896.210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45.896.210</w:t>
            </w:r>
          </w:p>
        </w:tc>
      </w:tr>
    </w:tbl>
    <w:p w:rsidR="000F70E8" w:rsidRDefault="000F70E8" w:rsidP="000F70E8">
      <w:pPr>
        <w:rPr>
          <w:rFonts w:cs="Arial"/>
          <w:szCs w:val="24"/>
          <w:lang w:eastAsia="en-US"/>
        </w:rPr>
      </w:pPr>
    </w:p>
    <w:p w:rsidR="000F70E8" w:rsidRDefault="000F70E8" w:rsidP="000F70E8">
      <w:pPr>
        <w:rPr>
          <w:rFonts w:cs="Arial"/>
          <w:sz w:val="22"/>
          <w:szCs w:val="22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A licitösszeg emelésének mértéke </w:t>
      </w:r>
      <w:proofErr w:type="gramStart"/>
      <w:r>
        <w:rPr>
          <w:rFonts w:cs="Arial"/>
          <w:szCs w:val="24"/>
        </w:rPr>
        <w:t>100.000,-</w:t>
      </w:r>
      <w:proofErr w:type="gramEnd"/>
      <w:r>
        <w:rPr>
          <w:rFonts w:cs="Arial"/>
          <w:szCs w:val="24"/>
        </w:rPr>
        <w:t xml:space="preserve"> Ft, (licitküszöb)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 nyertes licitálóval a licit napjától számított 15 napon belül kell adásvételi szerződést kötni. A szerződéskötést követően az önkormányzat megkeresi a Magyar Államot az őt megillető elővásárlási jog kapcsán. A szerződés csak a nemleges nyilatkozat birtokában, vagy 35 napos válaszadási kötelezettség letelte után lesz hatályos. Az ingatlan vételárát a szerződés hatályba lépését követő 8 napon belül egy összegben kell megfizetni.</w:t>
      </w:r>
    </w:p>
    <w:p w:rsidR="000F70E8" w:rsidRDefault="000F70E8" w:rsidP="000F70E8">
      <w:pPr>
        <w:pStyle w:val="Szvegtrzs"/>
        <w:rPr>
          <w:rFonts w:ascii="Arial" w:hAnsi="Arial" w:cs="Arial"/>
          <w:szCs w:val="24"/>
        </w:rPr>
      </w:pPr>
    </w:p>
    <w:p w:rsidR="000F70E8" w:rsidRDefault="000F70E8" w:rsidP="000F70E8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Amennyiben a szerződés megkötésére az ajánlattevő hibájából nem kerül sor, a befizetett foglaló (bánatpénz) a kiírót illeti meg.</w:t>
      </w:r>
    </w:p>
    <w:p w:rsidR="000F70E8" w:rsidRDefault="000F70E8" w:rsidP="000F70E8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nyertes licitáló a </w:t>
      </w:r>
      <w:r>
        <w:rPr>
          <w:rFonts w:ascii="Arial" w:hAnsi="Arial" w:cs="Arial"/>
          <w:szCs w:val="24"/>
          <w:lang w:val="hu-HU"/>
        </w:rPr>
        <w:t xml:space="preserve">vételár hiánytalan kifizetését követően </w:t>
      </w:r>
      <w:r>
        <w:rPr>
          <w:rFonts w:ascii="Arial" w:hAnsi="Arial" w:cs="Arial"/>
          <w:szCs w:val="24"/>
        </w:rPr>
        <w:t>veheti birtokba az ingatlant.</w:t>
      </w:r>
      <w:r>
        <w:rPr>
          <w:rFonts w:ascii="Arial" w:hAnsi="Arial" w:cs="Arial"/>
          <w:szCs w:val="24"/>
          <w:lang w:val="hu-HU"/>
        </w:rPr>
        <w:t xml:space="preserve"> 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Az adásvételi szerződésben az ingatlan beépítésére vonatkozóan az alábbi kikötések kerülnek rögzítésre:</w:t>
      </w:r>
    </w:p>
    <w:p w:rsidR="000F70E8" w:rsidRDefault="000F70E8" w:rsidP="000F70E8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tulajdonost terhelő beépítési kötelezettség melynek időtartama: a </w:t>
      </w:r>
      <w:proofErr w:type="gramStart"/>
      <w:r>
        <w:rPr>
          <w:rFonts w:cs="Arial"/>
          <w:szCs w:val="24"/>
        </w:rPr>
        <w:t>szerződés kötéstől</w:t>
      </w:r>
      <w:proofErr w:type="gramEnd"/>
      <w:r>
        <w:rPr>
          <w:rFonts w:cs="Arial"/>
          <w:szCs w:val="24"/>
        </w:rPr>
        <w:t xml:space="preserve"> számított 4 év,</w:t>
      </w:r>
    </w:p>
    <w:p w:rsidR="000F70E8" w:rsidRDefault="000F70E8" w:rsidP="000F70E8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a beépítési kötelezettség elmulasztása esetén a vevőnek kötbért kell fizetni, melynek mértéke az ingatlan vételárának 5%-a minden késedelmes év után</w:t>
      </w:r>
    </w:p>
    <w:p w:rsidR="000F70E8" w:rsidRDefault="000F70E8" w:rsidP="000F70E8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beépítési kötelezettség és elidegenítési tilalom bejegyeztetése a beépítés biztosítására az ingatlan-nyilvántartásba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 liciteljárás eredménye ellen nincs jogorvoslatnak helye.</w:t>
      </w:r>
    </w:p>
    <w:p w:rsidR="000F70E8" w:rsidRDefault="000F70E8" w:rsidP="000F70E8">
      <w:pPr>
        <w:tabs>
          <w:tab w:val="left" w:pos="1065"/>
        </w:tabs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Az ajánlattevőnek a vételi szándéka bizonyítására </w:t>
      </w:r>
      <w:proofErr w:type="gramStart"/>
      <w:r>
        <w:rPr>
          <w:rFonts w:cs="Arial"/>
          <w:szCs w:val="24"/>
        </w:rPr>
        <w:t>1.000.000,-</w:t>
      </w:r>
      <w:proofErr w:type="gramEnd"/>
      <w:r>
        <w:rPr>
          <w:rFonts w:cs="Arial"/>
          <w:szCs w:val="24"/>
        </w:rPr>
        <w:t xml:space="preserve"> Ft foglalót (bánatpénzt) a liciteljárás meghirdetőjének az Erste Banknál vezetett 11600006-00000000-76354634 számú számlájára a liciteljárás napját megelőző nap 12 órájáig be kell fizetnie </w:t>
      </w:r>
      <w:proofErr w:type="spellStart"/>
      <w:r>
        <w:rPr>
          <w:rFonts w:cs="Arial"/>
          <w:szCs w:val="24"/>
        </w:rPr>
        <w:t>ingatlanonként</w:t>
      </w:r>
      <w:proofErr w:type="spellEnd"/>
      <w:r>
        <w:rPr>
          <w:rFonts w:cs="Arial"/>
          <w:szCs w:val="24"/>
        </w:rPr>
        <w:t xml:space="preserve">. A foglaló befizetéséről szóló igazolást az jelentkezéshez mellékelni kell. A kiíró ezzel az összeggel az önkormányzat vagyonrendeletében - 21/2016. (VII.6.) önkormányzati rendelet - a foglalóra meghatározott szabályok alapján rendelkezik. A nyertes ajánlattevő bánatpénzét a vételárba be kell számítani. A foglalót a liciteljárást követően – a nyertes licitáló kivételével – a licitálóknak 15 napon belül vissza kell téríteni, avagy a licitáló másik ingatlanra vonatkozóan kérheti a foglalót figyelembe venni. </w:t>
      </w: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Érvényes ajánlatot csak az tehet, aki a bánatpénzt befizette a liciteljárás napját megelőző nap 12 órájáig.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A liciteljáráson történő részvételre, a szerződés megkötésére vonatkozó szabályokat tartalmazó felhívás a „JELENTKEZÉSI ÉS NYILATKOZATI </w:t>
      </w:r>
      <w:proofErr w:type="gramStart"/>
      <w:r>
        <w:rPr>
          <w:rFonts w:cs="Arial"/>
          <w:szCs w:val="24"/>
        </w:rPr>
        <w:t>LAP”-</w:t>
      </w:r>
      <w:proofErr w:type="spellStart"/>
      <w:proofErr w:type="gramEnd"/>
      <w:r>
        <w:rPr>
          <w:rFonts w:cs="Arial"/>
          <w:szCs w:val="24"/>
        </w:rPr>
        <w:t>pal</w:t>
      </w:r>
      <w:proofErr w:type="spellEnd"/>
      <w:r>
        <w:rPr>
          <w:rFonts w:cs="Arial"/>
          <w:szCs w:val="24"/>
        </w:rPr>
        <w:t xml:space="preserve"> együtt a Móri Polgármesteri Hivatal Városfejlesztési és -üzemeltetési Irodáján átvehető.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A liciteljárásra történő jelentkezést a Móri Polgármesteri Hivatal Városfejlesztési és -üzemeltetési Irodáján (Mór, Szent István tér 6., földszint 2. számú iroda) kell leadni </w:t>
      </w:r>
      <w:r>
        <w:rPr>
          <w:rFonts w:cs="Arial"/>
          <w:bCs/>
          <w:szCs w:val="24"/>
        </w:rPr>
        <w:t>2020.............-én........óraig. A liciteljárásra a Móri Polgármesteri Hivatal (Mór, Szent</w:t>
      </w:r>
      <w:r>
        <w:rPr>
          <w:rFonts w:cs="Arial"/>
          <w:szCs w:val="24"/>
        </w:rPr>
        <w:t xml:space="preserve"> István tér 6.) emeleti Kistermében 2020............-én</w:t>
      </w:r>
      <w:proofErr w:type="gramStart"/>
      <w:r>
        <w:rPr>
          <w:rFonts w:cs="Arial"/>
          <w:szCs w:val="24"/>
        </w:rPr>
        <w:t xml:space="preserve"> ....</w:t>
      </w:r>
      <w:proofErr w:type="gramEnd"/>
      <w:r>
        <w:rPr>
          <w:rFonts w:cs="Arial"/>
          <w:szCs w:val="24"/>
        </w:rPr>
        <w:t xml:space="preserve">.órakor kerül sor. 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 kiíró az ajánlati felhívást a liciteljárás kezdetéig egyoldalúan visszavonhatja.</w:t>
      </w:r>
    </w:p>
    <w:p w:rsidR="000F70E8" w:rsidRDefault="000F70E8" w:rsidP="000F70E8">
      <w:pPr>
        <w:jc w:val="right"/>
        <w:rPr>
          <w:rFonts w:asciiTheme="minorHAnsi" w:hAnsiTheme="minorHAnsi" w:cstheme="minorBidi"/>
          <w:b/>
          <w:i/>
          <w:sz w:val="28"/>
          <w:szCs w:val="28"/>
        </w:rPr>
      </w:pPr>
      <w:r>
        <w:rPr>
          <w:szCs w:val="24"/>
        </w:rPr>
        <w:br w:type="page"/>
      </w:r>
      <w:r>
        <w:rPr>
          <w:rFonts w:cs="Arial"/>
          <w:i/>
        </w:rPr>
        <w:lastRenderedPageBreak/>
        <w:t xml:space="preserve">2. sz. melléklet a </w:t>
      </w:r>
      <w:r>
        <w:rPr>
          <w:rFonts w:cs="Arial"/>
          <w:i/>
        </w:rPr>
        <w:t>432</w:t>
      </w:r>
      <w:r>
        <w:rPr>
          <w:rFonts w:cs="Arial"/>
          <w:i/>
        </w:rPr>
        <w:t>/2019. (XII.11) Kt. határozathoz</w:t>
      </w:r>
    </w:p>
    <w:p w:rsidR="000F70E8" w:rsidRDefault="000F70E8" w:rsidP="000F70E8">
      <w:pPr>
        <w:jc w:val="center"/>
        <w:rPr>
          <w:rFonts w:cs="Arial"/>
          <w:b/>
          <w:sz w:val="28"/>
          <w:szCs w:val="28"/>
        </w:rPr>
      </w:pPr>
    </w:p>
    <w:p w:rsidR="000F70E8" w:rsidRDefault="000F70E8" w:rsidP="000F70E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FELHÍVÁS</w:t>
      </w:r>
    </w:p>
    <w:p w:rsidR="000F70E8" w:rsidRDefault="000F70E8" w:rsidP="000F70E8">
      <w:pPr>
        <w:rPr>
          <w:rFonts w:cs="Arial"/>
          <w:sz w:val="22"/>
          <w:szCs w:val="22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értékesíteni kívánja a tulajdonában levő Mór 3608/7-3608/10 a 3609/1 és 3609/2 hrsz-ú kivett beépítetlen terület megnevezésű az Észak-Nyugati Ipari Parkban kialakított ingatlanokat.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A jelentkezést </w:t>
      </w:r>
      <w:r>
        <w:rPr>
          <w:rFonts w:cs="Arial"/>
          <w:b/>
          <w:i/>
          <w:szCs w:val="24"/>
        </w:rPr>
        <w:t>írásban</w:t>
      </w:r>
      <w:r>
        <w:rPr>
          <w:rFonts w:cs="Arial"/>
          <w:szCs w:val="24"/>
        </w:rPr>
        <w:t xml:space="preserve"> a Móri Polgármesteri Hivatal Városfejlesztési és -üzemeltetési Irodáján (Mór, Szent István tér 6., földszint 2. sz. iroda) </w:t>
      </w:r>
      <w:r>
        <w:rPr>
          <w:rFonts w:cs="Arial"/>
          <w:bCs/>
          <w:szCs w:val="24"/>
        </w:rPr>
        <w:t>2020. ..........-én, … óráig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lehet benyújtani „Észak-Nyugati Ipari Parkban telek-vásárlás” felirattal ellátott zárt borítékban, melynek tartalmaznia kell:</w:t>
      </w: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>licitáló személyes adatai,</w:t>
      </w:r>
    </w:p>
    <w:p w:rsidR="000F70E8" w:rsidRDefault="000F70E8" w:rsidP="000F70E8">
      <w:pPr>
        <w:ind w:left="705" w:hanging="705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nyilatkozatot arról, hogy a licitáló a hirdetményben és felhívásban szereplő valamennyi feltételt elfogadja,</w:t>
      </w:r>
    </w:p>
    <w:p w:rsidR="000F70E8" w:rsidRDefault="000F70E8" w:rsidP="000F70E8">
      <w:pPr>
        <w:ind w:left="705" w:hanging="705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>nyilatkozatot arról, hogy a licit napjától számított 50 napi időtartamra</w:t>
      </w:r>
    </w:p>
    <w:p w:rsidR="000F70E8" w:rsidRDefault="000F70E8" w:rsidP="000F70E8">
      <w:pPr>
        <w:ind w:left="705"/>
        <w:rPr>
          <w:rFonts w:cs="Arial"/>
          <w:szCs w:val="24"/>
        </w:rPr>
      </w:pPr>
      <w:r>
        <w:rPr>
          <w:rFonts w:cs="Arial"/>
          <w:szCs w:val="24"/>
        </w:rPr>
        <w:t>ajánlati kötöttséget vállal,</w:t>
      </w:r>
    </w:p>
    <w:p w:rsidR="000F70E8" w:rsidRDefault="000F70E8" w:rsidP="000F70E8">
      <w:pPr>
        <w:ind w:left="705" w:hanging="705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>nyilatkozat az ingatlan vételárának megfizetési módjáról,</w:t>
      </w:r>
    </w:p>
    <w:p w:rsidR="000F70E8" w:rsidRDefault="000F70E8" w:rsidP="000F70E8">
      <w:pPr>
        <w:ind w:left="705" w:hanging="705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>nyilatkozatot arról, hogy az ingatlant megtekintette, tájékozódott annak állapotáról, ajánlatát elegendő információ birtokában, külső befolyástól mentesen alakította ki,</w:t>
      </w: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 xml:space="preserve">nyilatkozatot arról, hogy szerződéskötési képességében nincs korlátozva, </w:t>
      </w: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-  </w:t>
      </w:r>
      <w:r>
        <w:rPr>
          <w:rFonts w:cs="Arial"/>
          <w:szCs w:val="24"/>
        </w:rPr>
        <w:tab/>
        <w:t>nyilatkozat a beépítéssel kapcsolatos kikötések tudomásul vételéről.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A kitöltött és benyújtott </w:t>
      </w:r>
      <w:r>
        <w:rPr>
          <w:rFonts w:cs="Arial"/>
          <w:i/>
          <w:szCs w:val="24"/>
        </w:rPr>
        <w:t>„jelentkezési és nyilatkozati lappal”</w:t>
      </w:r>
      <w:r>
        <w:rPr>
          <w:rFonts w:cs="Arial"/>
          <w:szCs w:val="24"/>
        </w:rPr>
        <w:t xml:space="preserve"> lehet a versenytárgyalásra jelentkezni.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Az ingatlan kikiáltási ár, mely alapján liciteljárás lefolytatásra kerül:</w:t>
      </w:r>
    </w:p>
    <w:p w:rsidR="000F70E8" w:rsidRDefault="000F70E8" w:rsidP="000F70E8">
      <w:pPr>
        <w:rPr>
          <w:rFonts w:cs="Arial"/>
          <w:szCs w:val="24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1559"/>
        <w:gridCol w:w="2552"/>
        <w:gridCol w:w="2127"/>
      </w:tblGrid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E8" w:rsidRDefault="000F70E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Hrsz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E8" w:rsidRDefault="000F70E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Terület nagyság (m</w:t>
            </w:r>
            <w:r>
              <w:rPr>
                <w:rFonts w:cs="Arial"/>
                <w:b/>
                <w:szCs w:val="24"/>
                <w:vertAlign w:val="superscript"/>
              </w:rPr>
              <w:t>2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Terhelés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Kikiáltási érték Ft (bruttó)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3608/7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vezetékjog 116 m</w:t>
            </w:r>
            <w:r>
              <w:rPr>
                <w:rFonts w:cs="Arial"/>
                <w:szCs w:val="24"/>
                <w:vertAlign w:val="superscript"/>
              </w:rPr>
              <w:t>2</w:t>
            </w:r>
            <w:r>
              <w:rPr>
                <w:rFonts w:cs="Arial"/>
                <w:szCs w:val="24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52.132.550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3608/8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vezetékjog 117 m</w:t>
            </w:r>
            <w:r>
              <w:rPr>
                <w:rFonts w:cs="Arial"/>
                <w:szCs w:val="24"/>
                <w:vertAlign w:val="superscript"/>
              </w:rPr>
              <w:t>2</w:t>
            </w:r>
            <w:r>
              <w:rPr>
                <w:rFonts w:cs="Arial"/>
                <w:szCs w:val="24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52.125.245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3608/9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vezetékjog   50 m</w:t>
            </w:r>
            <w:r>
              <w:rPr>
                <w:rFonts w:cs="Arial"/>
                <w:szCs w:val="24"/>
                <w:vertAlign w:val="superscript"/>
              </w:rPr>
              <w:t>2</w:t>
            </w:r>
            <w:r>
              <w:rPr>
                <w:rFonts w:cs="Arial"/>
                <w:szCs w:val="24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60.867.290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vezetékjog 157 m</w:t>
            </w:r>
            <w:r>
              <w:rPr>
                <w:rFonts w:cs="Arial"/>
                <w:szCs w:val="24"/>
                <w:vertAlign w:val="superscript"/>
              </w:rPr>
              <w:t>2</w:t>
            </w:r>
            <w:r>
              <w:rPr>
                <w:rFonts w:cs="Arial"/>
                <w:szCs w:val="24"/>
              </w:rPr>
              <w:t>-re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66.400.680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45.896.210</w:t>
            </w:r>
          </w:p>
        </w:tc>
      </w:tr>
      <w:tr w:rsidR="000F70E8" w:rsidTr="000F70E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3609/2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8" w:rsidRDefault="000F70E8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45.896.210</w:t>
            </w:r>
          </w:p>
        </w:tc>
      </w:tr>
    </w:tbl>
    <w:p w:rsidR="000F70E8" w:rsidRDefault="000F70E8" w:rsidP="000F70E8">
      <w:pPr>
        <w:rPr>
          <w:rFonts w:cs="Arial"/>
          <w:szCs w:val="24"/>
          <w:lang w:eastAsia="en-US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Az ingatlan vételárának megfizetésére vonatkozó szabályok: az ingatlan vételárát a szerződés hatályba lépését követő 8 napon belül egy összegben kell megfizetni.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tabs>
          <w:tab w:val="left" w:pos="1065"/>
        </w:tabs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A liciteljárás szabályai és lefolytatása:</w:t>
      </w:r>
    </w:p>
    <w:p w:rsidR="000F70E8" w:rsidRDefault="000F70E8" w:rsidP="000F70E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 liciteljárást 1 nap alatt kell lebonyolítani,</w:t>
      </w:r>
    </w:p>
    <w:p w:rsidR="000F70E8" w:rsidRDefault="000F70E8" w:rsidP="000F70E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a licit emelésének mértéke </w:t>
      </w:r>
      <w:proofErr w:type="gramStart"/>
      <w:r>
        <w:rPr>
          <w:rFonts w:cs="Arial"/>
          <w:szCs w:val="24"/>
        </w:rPr>
        <w:t>100.000,-</w:t>
      </w:r>
      <w:proofErr w:type="gramEnd"/>
      <w:r>
        <w:rPr>
          <w:rFonts w:cs="Arial"/>
          <w:szCs w:val="24"/>
        </w:rPr>
        <w:t xml:space="preserve"> Ft, (licitküszöb)</w:t>
      </w:r>
    </w:p>
    <w:p w:rsidR="000F70E8" w:rsidRDefault="000F70E8" w:rsidP="000F70E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 liciteljárást az önkormányzat vagyonáról és a vagyontárgyak feletti tulajdonosi jogok gyakorlásáról szóló 21/2016. (VII.6.) önkormányzati rendelet 6. sz. mellékletében meghatározott 3 fős munkacsoport bonyolítja le.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pStyle w:val="Szvegtrzs"/>
        <w:tabs>
          <w:tab w:val="left" w:pos="10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 liciteljárást levezető személy biztosítja, hogy egy adott ingatlanra csak az arra jogosult jelentkezők, vagy </w:t>
      </w:r>
      <w:proofErr w:type="spellStart"/>
      <w:r>
        <w:rPr>
          <w:rFonts w:ascii="Arial" w:hAnsi="Arial" w:cs="Arial"/>
          <w:szCs w:val="24"/>
        </w:rPr>
        <w:t>meghatalmazottaik</w:t>
      </w:r>
      <w:proofErr w:type="spellEnd"/>
      <w:r>
        <w:rPr>
          <w:rFonts w:ascii="Arial" w:hAnsi="Arial" w:cs="Arial"/>
          <w:szCs w:val="24"/>
        </w:rPr>
        <w:t xml:space="preserve"> tehessenek ajánlatot. Az eljáráson – a lebonyolításban közreműködő munkatársakon kívül – csak az ajánlattételre jogosultak lehetnek jelen.</w:t>
      </w:r>
    </w:p>
    <w:p w:rsidR="000F70E8" w:rsidRDefault="000F70E8" w:rsidP="000F70E8">
      <w:pPr>
        <w:pStyle w:val="Szvegtrzs"/>
        <w:tabs>
          <w:tab w:val="left" w:pos="1065"/>
        </w:tabs>
        <w:rPr>
          <w:rFonts w:ascii="Arial" w:hAnsi="Arial" w:cs="Arial"/>
          <w:szCs w:val="24"/>
        </w:rPr>
      </w:pPr>
    </w:p>
    <w:p w:rsidR="000F70E8" w:rsidRDefault="000F70E8" w:rsidP="000F70E8">
      <w:pPr>
        <w:pStyle w:val="Szvegtrzs"/>
        <w:tabs>
          <w:tab w:val="left" w:pos="10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Az eljárás vezetője ismerteti a licit tárgyát. A licitálást mindaddig kell folytatni, amíg a jelentkezők a magasabb vételárra ajánlatot tesznek. Ha további ajánlat nincs, az eljárás vezetője a megajánlott legmagasabb vételárat háromszor bejelenti, azt leüti és közli annak nevét, aki a legmagasabb összegű árajánlatot tette és ezzel a licitet megnyerte. A</w:t>
      </w:r>
      <w:r>
        <w:rPr>
          <w:rFonts w:ascii="Arial" w:hAnsi="Arial" w:cs="Arial"/>
          <w:szCs w:val="24"/>
          <w:lang w:val="hu-HU"/>
        </w:rPr>
        <w:t xml:space="preserve"> liciteljárás</w:t>
      </w:r>
      <w:r>
        <w:rPr>
          <w:rFonts w:ascii="Arial" w:hAnsi="Arial" w:cs="Arial"/>
          <w:szCs w:val="24"/>
        </w:rPr>
        <w:t xml:space="preserve"> zökkenőmentes lebonyolítása érdekében az ajánlattevők szóbeli licitálása helyett, előre kiosztott és sorszámozott táblával történő licitálással történik.</w:t>
      </w:r>
    </w:p>
    <w:p w:rsidR="000F70E8" w:rsidRDefault="000F70E8" w:rsidP="000F70E8">
      <w:pPr>
        <w:pStyle w:val="Szvegtrzs"/>
        <w:tabs>
          <w:tab w:val="left" w:pos="1065"/>
        </w:tabs>
        <w:rPr>
          <w:rFonts w:ascii="Arial" w:hAnsi="Arial" w:cs="Arial"/>
          <w:szCs w:val="24"/>
        </w:rPr>
      </w:pPr>
    </w:p>
    <w:p w:rsidR="000F70E8" w:rsidRDefault="000F70E8" w:rsidP="000F70E8">
      <w:pPr>
        <w:tabs>
          <w:tab w:val="left" w:pos="1065"/>
        </w:tabs>
        <w:rPr>
          <w:rFonts w:cs="Arial"/>
          <w:szCs w:val="24"/>
        </w:rPr>
      </w:pPr>
      <w:r>
        <w:rPr>
          <w:rFonts w:cs="Arial"/>
          <w:szCs w:val="24"/>
        </w:rPr>
        <w:t>Ha az ingatlan meghatározott alapárára nem érkezik ajánlat az eljárás vezetője az ingatlanra vonatkozóan a liciteljárást eredménytelennek nyilvánítja.</w:t>
      </w:r>
    </w:p>
    <w:p w:rsidR="000F70E8" w:rsidRDefault="000F70E8" w:rsidP="000F70E8">
      <w:pPr>
        <w:tabs>
          <w:tab w:val="left" w:pos="1065"/>
        </w:tabs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Az ajánlattevőnek a vételi szándéka bizonyítására </w:t>
      </w:r>
      <w:proofErr w:type="gramStart"/>
      <w:r>
        <w:rPr>
          <w:rFonts w:cs="Arial"/>
          <w:szCs w:val="24"/>
        </w:rPr>
        <w:t>1.000.000,-</w:t>
      </w:r>
      <w:proofErr w:type="gramEnd"/>
      <w:r>
        <w:rPr>
          <w:rFonts w:cs="Arial"/>
          <w:szCs w:val="24"/>
        </w:rPr>
        <w:t xml:space="preserve"> Ft foglalót (bánatpénzt) a pályázat kiírójának az Erste Banknál vezetett 11600006-00000000-76354634 számú számlájára a versenytárgyalás megkezdése előtti nap 12 órájáig be kell fizetnie. A foglaló befizetéséről szóló igazolást a jelentkezéshez mellékelni kell. A kiíró ezzel az összeggel az önkormányzat vagyonrendeletében - 21/2016. (VII.6.) önkormányzati rendelet - a foglalóra meghatározott szabályok alapján rendelkezik. A nyertes ajánlattevő bánatpénzét a vételárba be kell számítani. A foglalót a liciteljárást követően – a nyertes licitáló kivételével – a licitálóknak 15 napon belül vissza kell téríteni.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A szerződéskötésre vonatkozó kötelezettségek és jogok:</w:t>
      </w:r>
    </w:p>
    <w:p w:rsidR="000F70E8" w:rsidRDefault="000F70E8" w:rsidP="000F70E8">
      <w:pPr>
        <w:rPr>
          <w:rFonts w:asciiTheme="minorHAnsi" w:hAnsiTheme="minorHAnsi" w:cstheme="minorBidi"/>
          <w:szCs w:val="24"/>
          <w:u w:val="single"/>
        </w:rPr>
      </w:pPr>
    </w:p>
    <w:p w:rsidR="000F70E8" w:rsidRDefault="000F70E8" w:rsidP="000F70E8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Az ajánlattevő tudomásul veszi azt, hogy a nyertes licitáló a licit napjától számított </w:t>
      </w:r>
      <w:r>
        <w:rPr>
          <w:rFonts w:ascii="Arial" w:hAnsi="Arial" w:cs="Arial"/>
          <w:szCs w:val="24"/>
          <w:lang w:val="hu-HU"/>
        </w:rPr>
        <w:t>15</w:t>
      </w:r>
      <w:r>
        <w:rPr>
          <w:rFonts w:ascii="Arial" w:hAnsi="Arial" w:cs="Arial"/>
          <w:szCs w:val="24"/>
        </w:rPr>
        <w:t xml:space="preserve"> napon belül köteles adásvételi szerződést kötni. Amennyiben a szerződés megkötésére az ajánlattevő hibájából nem kerül sor, a befizetett foglaló (bánatpénz) a kiírót illeti meg.</w:t>
      </w:r>
    </w:p>
    <w:p w:rsidR="000F70E8" w:rsidRDefault="000F70E8" w:rsidP="000F70E8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nyertes licitáló a </w:t>
      </w:r>
      <w:r>
        <w:rPr>
          <w:rFonts w:ascii="Arial" w:hAnsi="Arial" w:cs="Arial"/>
          <w:szCs w:val="24"/>
          <w:lang w:val="hu-HU"/>
        </w:rPr>
        <w:t xml:space="preserve">vételár hiánytalan kifizetését követően </w:t>
      </w:r>
      <w:r>
        <w:rPr>
          <w:rFonts w:ascii="Arial" w:hAnsi="Arial" w:cs="Arial"/>
          <w:szCs w:val="24"/>
        </w:rPr>
        <w:t>veheti birtokba az ingatlant.</w:t>
      </w:r>
      <w:r>
        <w:rPr>
          <w:rFonts w:ascii="Arial" w:hAnsi="Arial" w:cs="Arial"/>
          <w:szCs w:val="24"/>
          <w:lang w:val="hu-HU"/>
        </w:rPr>
        <w:t xml:space="preserve"> </w:t>
      </w:r>
      <w:r>
        <w:rPr>
          <w:rFonts w:ascii="Arial" w:hAnsi="Arial" w:cs="Arial"/>
          <w:szCs w:val="24"/>
        </w:rPr>
        <w:t xml:space="preserve">A birtokbavételtől kezdve viseli a </w:t>
      </w:r>
      <w:proofErr w:type="spellStart"/>
      <w:r>
        <w:rPr>
          <w:rFonts w:ascii="Arial" w:hAnsi="Arial" w:cs="Arial"/>
          <w:szCs w:val="24"/>
        </w:rPr>
        <w:t>terheket</w:t>
      </w:r>
      <w:proofErr w:type="spellEnd"/>
      <w:r>
        <w:rPr>
          <w:rFonts w:ascii="Arial" w:hAnsi="Arial" w:cs="Arial"/>
          <w:szCs w:val="24"/>
        </w:rPr>
        <w:t>, a kárveszélyt és szedi az ingatlan hasznait.</w:t>
      </w:r>
    </w:p>
    <w:p w:rsidR="000F70E8" w:rsidRDefault="000F70E8" w:rsidP="000F70E8">
      <w:pPr>
        <w:rPr>
          <w:rFonts w:asciiTheme="minorHAnsi" w:hAnsiTheme="minorHAnsi" w:cstheme="minorBidi"/>
          <w:szCs w:val="24"/>
          <w:u w:val="single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Az adásvételi szerződésben az ingatlan beépítésére vonatkozóan az alábbi kikötések kerülnek rögzítésre:</w:t>
      </w:r>
    </w:p>
    <w:p w:rsidR="000F70E8" w:rsidRDefault="000F70E8" w:rsidP="000F70E8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az ingatlanon a szerződés aláírásától számított 4 éven belül beépíti</w:t>
      </w:r>
    </w:p>
    <w:p w:rsidR="000F70E8" w:rsidRDefault="000F70E8" w:rsidP="000F70E8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a beépítési kötelezettség elmulasztása esetén a vevőnek kötbért kell fizetni, melynek mértéke az ingatlan vételárának 5%-a minden késedelmes év után</w:t>
      </w:r>
    </w:p>
    <w:p w:rsidR="000F70E8" w:rsidRDefault="000F70E8" w:rsidP="000F70E8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beépítési kötelezettség és elidegenítési tilalom bejegyeztetése a beépítés biztosítására az ingatlan-nyilvántartásba</w:t>
      </w:r>
    </w:p>
    <w:p w:rsidR="000F70E8" w:rsidRDefault="000F70E8" w:rsidP="000F70E8">
      <w:pPr>
        <w:tabs>
          <w:tab w:val="left" w:pos="1065"/>
        </w:tabs>
        <w:ind w:left="360"/>
        <w:rPr>
          <w:rFonts w:cs="Arial"/>
          <w:szCs w:val="24"/>
        </w:rPr>
      </w:pPr>
    </w:p>
    <w:p w:rsidR="000F70E8" w:rsidRDefault="000F70E8" w:rsidP="000F70E8">
      <w:pPr>
        <w:tabs>
          <w:tab w:val="left" w:pos="1065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 liciteljárás eredménye ellen nincs jogorvoslatnak helye.</w:t>
      </w:r>
    </w:p>
    <w:p w:rsidR="000F70E8" w:rsidRDefault="000F70E8" w:rsidP="000F70E8">
      <w:pPr>
        <w:rPr>
          <w:rFonts w:asciiTheme="minorHAnsi" w:hAnsiTheme="minorHAnsi" w:cstheme="minorBidi"/>
          <w:szCs w:val="24"/>
          <w:u w:val="single"/>
        </w:rPr>
      </w:pPr>
    </w:p>
    <w:p w:rsidR="000F70E8" w:rsidRDefault="000F70E8" w:rsidP="000F70E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Érvényességi követelmények:</w:t>
      </w:r>
    </w:p>
    <w:p w:rsidR="000F70E8" w:rsidRDefault="000F70E8" w:rsidP="000F70E8">
      <w:pPr>
        <w:rPr>
          <w:rFonts w:cs="Arial"/>
          <w:szCs w:val="24"/>
          <w:u w:val="single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Érvénytelen a jelentkezés:</w:t>
      </w:r>
    </w:p>
    <w:p w:rsidR="000F70E8" w:rsidRDefault="000F70E8" w:rsidP="000F70E8">
      <w:pPr>
        <w:tabs>
          <w:tab w:val="left" w:pos="1065"/>
        </w:tabs>
        <w:rPr>
          <w:rFonts w:cs="Arial"/>
          <w:szCs w:val="24"/>
        </w:rPr>
      </w:pPr>
      <w:r>
        <w:rPr>
          <w:rFonts w:cs="Arial"/>
          <w:szCs w:val="24"/>
        </w:rPr>
        <w:t>- melyet olyan jogi vagy természetes személy nyújtott be, aki nem vehet részt a liciten,</w:t>
      </w:r>
    </w:p>
    <w:p w:rsidR="000F70E8" w:rsidRDefault="000F70E8" w:rsidP="000F70E8">
      <w:pPr>
        <w:tabs>
          <w:tab w:val="left" w:pos="1065"/>
        </w:tabs>
        <w:rPr>
          <w:rFonts w:cs="Arial"/>
          <w:szCs w:val="24"/>
        </w:rPr>
      </w:pPr>
      <w:r>
        <w:rPr>
          <w:rFonts w:cs="Arial"/>
          <w:szCs w:val="24"/>
        </w:rPr>
        <w:t>- amelyet nem a kiírásban meghatározott határidőig nyújtottak be,</w:t>
      </w: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 beérkezett jelentkezések bontására a liciteljárás lefolytatása előtt </w:t>
      </w:r>
      <w:r>
        <w:rPr>
          <w:rFonts w:cs="Arial"/>
          <w:b/>
          <w:bCs/>
          <w:szCs w:val="24"/>
          <w:u w:val="single"/>
        </w:rPr>
        <w:t>2020. ......-</w:t>
      </w:r>
      <w:proofErr w:type="gramStart"/>
      <w:r>
        <w:rPr>
          <w:rFonts w:cs="Arial"/>
          <w:b/>
          <w:bCs/>
          <w:szCs w:val="24"/>
          <w:u w:val="single"/>
        </w:rPr>
        <w:t>én, ....</w:t>
      </w:r>
      <w:proofErr w:type="gramEnd"/>
      <w:r>
        <w:rPr>
          <w:rFonts w:cs="Arial"/>
          <w:b/>
          <w:bCs/>
          <w:szCs w:val="24"/>
          <w:u w:val="single"/>
        </w:rPr>
        <w:t xml:space="preserve">órakor </w:t>
      </w:r>
      <w:r>
        <w:rPr>
          <w:rFonts w:cs="Arial"/>
          <w:szCs w:val="24"/>
        </w:rPr>
        <w:t>kerül sor a Polgármesteri Hivatal emeleti kistermében.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Az eljárás során az önkormányzat vagyonáról és a vagyontárgyak feletti tulajdonosi jogok gyakorlásáról szóló 21/2016. (VII.6.) önkormányzati rendelet az irányadó.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Felhívom a versenytárgyalásra jelentkezők figyelmét az alábbiakra:</w:t>
      </w:r>
    </w:p>
    <w:p w:rsidR="000F70E8" w:rsidRDefault="000F70E8" w:rsidP="000F70E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Mór 3608/7 és a 3608/8 hrsz-ú ingatlanok</w:t>
      </w:r>
      <w:r>
        <w:rPr>
          <w:rFonts w:ascii="Arial" w:hAnsi="Arial" w:cs="Arial"/>
          <w:sz w:val="24"/>
          <w:szCs w:val="24"/>
        </w:rPr>
        <w:t xml:space="preserve"> a Gksz5 építési övezetbe tartoznak, ami szerint maximum 10 m-es építménymagasságú, </w:t>
      </w:r>
      <w:proofErr w:type="spellStart"/>
      <w:r>
        <w:rPr>
          <w:rFonts w:ascii="Arial" w:hAnsi="Arial" w:cs="Arial"/>
          <w:sz w:val="24"/>
          <w:szCs w:val="24"/>
        </w:rPr>
        <w:t>szabadonálló</w:t>
      </w:r>
      <w:proofErr w:type="spellEnd"/>
      <w:r>
        <w:rPr>
          <w:rFonts w:ascii="Arial" w:hAnsi="Arial" w:cs="Arial"/>
          <w:sz w:val="24"/>
          <w:szCs w:val="24"/>
        </w:rPr>
        <w:t xml:space="preserve"> épület helyezhető el, a terület maximális beépíthetősége 45%, a területen a zölddel való fedettség minimuma 40%, a minimálisan kialakítható telekméret 2000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. Az ingatlanokat az E.ON Zrt áramszolgáltató javára bejegyzett vezetékjog terheli. </w:t>
      </w:r>
    </w:p>
    <w:p w:rsidR="000F70E8" w:rsidRDefault="000F70E8" w:rsidP="000F70E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Mór 3608/9 és a 3608/10 hrsz-ú ingatlanok</w:t>
      </w:r>
      <w:r>
        <w:rPr>
          <w:rFonts w:ascii="Arial" w:hAnsi="Arial" w:cs="Arial"/>
          <w:sz w:val="24"/>
          <w:szCs w:val="24"/>
        </w:rPr>
        <w:t xml:space="preserve"> a Gksz10 építési övezetbe tartoznak, ami szerint maximum 16 m-es építménymagasságú, </w:t>
      </w:r>
      <w:proofErr w:type="spellStart"/>
      <w:r>
        <w:rPr>
          <w:rFonts w:ascii="Arial" w:hAnsi="Arial" w:cs="Arial"/>
          <w:sz w:val="24"/>
          <w:szCs w:val="24"/>
        </w:rPr>
        <w:t>szabadonálló</w:t>
      </w:r>
      <w:proofErr w:type="spellEnd"/>
      <w:r>
        <w:rPr>
          <w:rFonts w:ascii="Arial" w:hAnsi="Arial" w:cs="Arial"/>
          <w:sz w:val="24"/>
          <w:szCs w:val="24"/>
        </w:rPr>
        <w:t xml:space="preserve"> épület helyezhető el, a terület maximális beépíthetősége 45%, a területen a zölddel való fedettség minimuma 40%, minimálisan kialakítható telekméret 5000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 Az ingatlanokat az E.ON Zrt áramszolgáltató javára bejegyzett vezetékjog terheli.</w:t>
      </w:r>
    </w:p>
    <w:p w:rsidR="000F70E8" w:rsidRDefault="000F70E8" w:rsidP="000F70E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Mór 3609/1 és a 3609/2 hrsz-ú ingatlanok</w:t>
      </w:r>
      <w:r>
        <w:rPr>
          <w:rFonts w:ascii="Arial" w:hAnsi="Arial" w:cs="Arial"/>
          <w:sz w:val="24"/>
          <w:szCs w:val="24"/>
        </w:rPr>
        <w:t xml:space="preserve"> a Gksz10 építési övezetbe tartoznak, ami szerint maximum 16 m-es építménymagasságú, </w:t>
      </w:r>
      <w:proofErr w:type="spellStart"/>
      <w:r>
        <w:rPr>
          <w:rFonts w:ascii="Arial" w:hAnsi="Arial" w:cs="Arial"/>
          <w:sz w:val="24"/>
          <w:szCs w:val="24"/>
        </w:rPr>
        <w:t>szabadonálló</w:t>
      </w:r>
      <w:proofErr w:type="spellEnd"/>
      <w:r>
        <w:rPr>
          <w:rFonts w:ascii="Arial" w:hAnsi="Arial" w:cs="Arial"/>
          <w:sz w:val="24"/>
          <w:szCs w:val="24"/>
        </w:rPr>
        <w:t xml:space="preserve"> épület helyezhető el, a terület maximális beépíthetősége 45%, a területen a zölddel való fedettség minimuma 40%, minimálisan kialakítható telekméret 5000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 A vasút melletti részen 10 m széles beültetési kötelezettséggel (védő fásítás) terhelt sáv található és 50 m széles védőtávolságot kell biztosítani.</w:t>
      </w:r>
    </w:p>
    <w:p w:rsidR="000F70E8" w:rsidRDefault="000F70E8" w:rsidP="000F70E8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iparterület közművel (víz, szennyvízcsatorna, földgáz, villamos energia) ellátott. Valamennyi kialakított telek ellátása biztosítható a közműszolgáltatók tájékoztatása szerint az igényt azonban a leendő tulajdonosoknak kell benyújtani az értékesítést követően, mivel az ellátás módja és költségei a hasznosítás módjától függenek.</w:t>
      </w:r>
    </w:p>
    <w:p w:rsidR="000F70E8" w:rsidRDefault="000F70E8" w:rsidP="000F70E8">
      <w:pPr>
        <w:autoSpaceDE w:val="0"/>
        <w:autoSpaceDN w:val="0"/>
        <w:adjustRightInd w:val="0"/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Felhívom a figyelmet arra, hogy a versenytárgyaláson csak az a jelentkező vehet részt, aki a jelentkezését az előírt tartalommal és határidőben benyújtotta.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jc w:val="right"/>
        <w:rPr>
          <w:rFonts w:cs="Arial"/>
          <w:i/>
          <w:sz w:val="22"/>
          <w:szCs w:val="22"/>
        </w:rPr>
      </w:pPr>
      <w:r>
        <w:rPr>
          <w:rFonts w:cs="Arial"/>
        </w:rPr>
        <w:br w:type="page"/>
      </w:r>
      <w:r>
        <w:rPr>
          <w:rFonts w:cs="Arial"/>
          <w:i/>
        </w:rPr>
        <w:lastRenderedPageBreak/>
        <w:t xml:space="preserve">3. sz. melléklet a </w:t>
      </w:r>
      <w:r>
        <w:rPr>
          <w:rFonts w:cs="Arial"/>
          <w:i/>
        </w:rPr>
        <w:t>432</w:t>
      </w:r>
      <w:r>
        <w:rPr>
          <w:rFonts w:cs="Arial"/>
          <w:i/>
        </w:rPr>
        <w:t>/2019. (XII.11.) Kt. határozathoz</w:t>
      </w:r>
    </w:p>
    <w:p w:rsidR="000F70E8" w:rsidRDefault="000F70E8" w:rsidP="000F70E8">
      <w:pPr>
        <w:jc w:val="right"/>
        <w:rPr>
          <w:rFonts w:asciiTheme="minorHAnsi" w:hAnsiTheme="minorHAnsi" w:cstheme="minorBidi"/>
          <w:b/>
          <w:i/>
        </w:rPr>
      </w:pPr>
    </w:p>
    <w:p w:rsidR="000F70E8" w:rsidRDefault="000F70E8" w:rsidP="000F70E8">
      <w:pPr>
        <w:pStyle w:val="Cmsor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JELENTKEZÉSI ÉS NYILATKOZATI LAP</w:t>
      </w:r>
    </w:p>
    <w:p w:rsidR="000F70E8" w:rsidRDefault="000F70E8" w:rsidP="000F70E8">
      <w:pPr>
        <w:rPr>
          <w:rFonts w:cs="Arial"/>
          <w:szCs w:val="22"/>
        </w:rPr>
      </w:pPr>
    </w:p>
    <w:p w:rsidR="000F70E8" w:rsidRDefault="000F70E8" w:rsidP="000F70E8">
      <w:pPr>
        <w:pStyle w:val="Cmsor7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  <w:lang w:val="hu-HU"/>
        </w:rPr>
        <w:t>Liciteljárás</w:t>
      </w:r>
      <w:r>
        <w:rPr>
          <w:rFonts w:ascii="Arial" w:hAnsi="Arial" w:cs="Arial"/>
          <w:sz w:val="24"/>
          <w:szCs w:val="24"/>
          <w:u w:val="none"/>
        </w:rPr>
        <w:t xml:space="preserve"> a </w:t>
      </w:r>
      <w:r>
        <w:rPr>
          <w:rFonts w:ascii="Arial" w:hAnsi="Arial" w:cs="Arial"/>
          <w:sz w:val="24"/>
          <w:szCs w:val="24"/>
          <w:u w:val="none"/>
          <w:lang w:val="hu-HU"/>
        </w:rPr>
        <w:t>Mór ................</w:t>
      </w:r>
      <w:r>
        <w:rPr>
          <w:rFonts w:ascii="Arial" w:hAnsi="Arial" w:cs="Arial"/>
          <w:sz w:val="24"/>
          <w:szCs w:val="24"/>
          <w:u w:val="none"/>
        </w:rPr>
        <w:t>. hrsz-ú ingatlan értékesítésére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Ezen jelentkezési és egyben nyilatkozattételi lap aláírásával vételi szándékomat bejelentem a Mór Városi Önkormányzat (8060. Mór, Szent István tér 6.) - hirdetménye alapján – tulajdonában levő Mór............ hrsz-ú .............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nagyságú, kivett beépítetlen terület megnevezésű</w:t>
      </w:r>
      <w:proofErr w:type="gramStart"/>
      <w:r>
        <w:rPr>
          <w:rFonts w:cs="Arial"/>
          <w:szCs w:val="24"/>
        </w:rPr>
        <w:t xml:space="preserve"> ….</w:t>
      </w:r>
      <w:proofErr w:type="gramEnd"/>
      <w:r>
        <w:rPr>
          <w:rFonts w:cs="Arial"/>
          <w:szCs w:val="24"/>
        </w:rPr>
        <w:t>.…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vezetékjoggal terhelt / tehermentes ingatlan megvásárlására.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Tudomásul veszem, </w:t>
      </w:r>
    </w:p>
    <w:p w:rsidR="000F70E8" w:rsidRDefault="000F70E8" w:rsidP="000F70E8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hogy a </w:t>
      </w:r>
      <w:r>
        <w:rPr>
          <w:rFonts w:ascii="Arial" w:hAnsi="Arial" w:cs="Arial"/>
          <w:b/>
          <w:bCs/>
          <w:sz w:val="24"/>
          <w:szCs w:val="24"/>
        </w:rPr>
        <w:t>Mór 3608/7 és a 3608/8 hrsz-ú ingatlanok</w:t>
      </w:r>
      <w:r>
        <w:rPr>
          <w:rFonts w:ascii="Arial" w:hAnsi="Arial" w:cs="Arial"/>
          <w:sz w:val="24"/>
          <w:szCs w:val="24"/>
        </w:rPr>
        <w:t xml:space="preserve"> a Gksz5 építési övezetbe tartoznak, ami szerint maximum 10 m-es építménymagasságú, </w:t>
      </w:r>
      <w:proofErr w:type="spellStart"/>
      <w:r>
        <w:rPr>
          <w:rFonts w:ascii="Arial" w:hAnsi="Arial" w:cs="Arial"/>
          <w:sz w:val="24"/>
          <w:szCs w:val="24"/>
        </w:rPr>
        <w:t>szabadonálló</w:t>
      </w:r>
      <w:proofErr w:type="spellEnd"/>
      <w:r>
        <w:rPr>
          <w:rFonts w:ascii="Arial" w:hAnsi="Arial" w:cs="Arial"/>
          <w:sz w:val="24"/>
          <w:szCs w:val="24"/>
        </w:rPr>
        <w:t xml:space="preserve"> épület helyezhető el, a terület maximális beépíthetősége 45%, a területen a zölddel való fedettség minimuma 40%, a minimálisan kialakítható telekméret 2000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. Az ingatlanokat az E.ON Zrt áramszolgáltató javára bejegyzett vezetékjog terheli. </w:t>
      </w:r>
    </w:p>
    <w:p w:rsidR="000F70E8" w:rsidRDefault="000F70E8" w:rsidP="000F70E8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hogy a </w:t>
      </w:r>
      <w:r>
        <w:rPr>
          <w:rFonts w:ascii="Arial" w:hAnsi="Arial" w:cs="Arial"/>
          <w:b/>
          <w:bCs/>
          <w:sz w:val="24"/>
          <w:szCs w:val="24"/>
        </w:rPr>
        <w:t>Mór 3608/9 és a 3608/10 hrsz-ú ingatlanok</w:t>
      </w:r>
      <w:r>
        <w:rPr>
          <w:rFonts w:ascii="Arial" w:hAnsi="Arial" w:cs="Arial"/>
          <w:sz w:val="24"/>
          <w:szCs w:val="24"/>
        </w:rPr>
        <w:t xml:space="preserve"> a Gksz10 építési övezetbe tartoznak, ami szerint maximum 16 m-es építménymagasságú, </w:t>
      </w:r>
      <w:proofErr w:type="spellStart"/>
      <w:r>
        <w:rPr>
          <w:rFonts w:ascii="Arial" w:hAnsi="Arial" w:cs="Arial"/>
          <w:sz w:val="24"/>
          <w:szCs w:val="24"/>
        </w:rPr>
        <w:t>szabadonálló</w:t>
      </w:r>
      <w:proofErr w:type="spellEnd"/>
      <w:r>
        <w:rPr>
          <w:rFonts w:ascii="Arial" w:hAnsi="Arial" w:cs="Arial"/>
          <w:sz w:val="24"/>
          <w:szCs w:val="24"/>
        </w:rPr>
        <w:t xml:space="preserve"> épület helyezhető el, a terület maximális beépíthetősége 45%, a területen a zölddel való fedettség minimuma 40%, minimálisan kialakítható telekméret 5000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 Az ingatlanokat az E.ON Zrt áramszolgáltató javára bejegyzett vezetékjog terheli.</w:t>
      </w:r>
    </w:p>
    <w:p w:rsidR="000F70E8" w:rsidRDefault="000F70E8" w:rsidP="000F70E8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hogy a </w:t>
      </w:r>
      <w:r>
        <w:rPr>
          <w:rFonts w:ascii="Arial" w:hAnsi="Arial" w:cs="Arial"/>
          <w:b/>
          <w:bCs/>
          <w:sz w:val="24"/>
          <w:szCs w:val="24"/>
        </w:rPr>
        <w:t>Mór 3609/1 és a 3609/2 hrsz-ú ingatlanok</w:t>
      </w:r>
      <w:r>
        <w:rPr>
          <w:rFonts w:ascii="Arial" w:hAnsi="Arial" w:cs="Arial"/>
          <w:sz w:val="24"/>
          <w:szCs w:val="24"/>
        </w:rPr>
        <w:t xml:space="preserve"> a Gksz10 építési övezetbe tartoznak, ami szerint maximum 16 m-es építménymagasságú, </w:t>
      </w:r>
      <w:proofErr w:type="spellStart"/>
      <w:r>
        <w:rPr>
          <w:rFonts w:ascii="Arial" w:hAnsi="Arial" w:cs="Arial"/>
          <w:sz w:val="24"/>
          <w:szCs w:val="24"/>
        </w:rPr>
        <w:t>szabadonálló</w:t>
      </w:r>
      <w:proofErr w:type="spellEnd"/>
      <w:r>
        <w:rPr>
          <w:rFonts w:ascii="Arial" w:hAnsi="Arial" w:cs="Arial"/>
          <w:sz w:val="24"/>
          <w:szCs w:val="24"/>
        </w:rPr>
        <w:t xml:space="preserve"> épület helyezhető el, a terület maximális beépíthetősége 45%, a területen a zölddel való fedettség minimuma 40%, minimálisan kialakítható telekméret 5000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 A vasút melletti részen 10 m széles beültetési kötelezettséggel (védő fásítás) terhelt sáv található és 50 m széles védőtávolságot kell biztosítani.</w:t>
      </w:r>
    </w:p>
    <w:p w:rsidR="000F70E8" w:rsidRDefault="000F70E8" w:rsidP="000F70E8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(megfelelő rész „X” jelölendő)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Ajánlattevő adatai: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Név: ……………………………………………………………………………………………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Adó. szám: ……………………………………………………………………………………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Cím: ……………………………………………………………………………………………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Szig.sz: ……......………………………………………………………………………………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Telefon sz.: ……………………………………………………………………………………</w:t>
      </w:r>
    </w:p>
    <w:p w:rsidR="000F70E8" w:rsidRDefault="000F70E8" w:rsidP="000F70E8">
      <w:pPr>
        <w:rPr>
          <w:rFonts w:cs="Arial"/>
          <w:b/>
          <w:bCs/>
          <w:szCs w:val="24"/>
          <w:u w:val="single"/>
        </w:rPr>
      </w:pPr>
    </w:p>
    <w:p w:rsidR="000F70E8" w:rsidRDefault="000F70E8" w:rsidP="000F70E8">
      <w:pPr>
        <w:rPr>
          <w:rFonts w:cs="Arial"/>
          <w:b/>
          <w:bCs/>
          <w:szCs w:val="24"/>
          <w:u w:val="single"/>
        </w:rPr>
      </w:pPr>
    </w:p>
    <w:p w:rsidR="000F70E8" w:rsidRDefault="000F70E8" w:rsidP="000F70E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Ajánlattevőként az alábbi nyilatkozatot teszem: 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- A hirdetményben és felhívásban szereplő, valamint a 21/2016. (VII.6.) önkormányzati rendeletben foglalt feltételeket elfogadom.</w:t>
      </w:r>
    </w:p>
    <w:p w:rsidR="000F70E8" w:rsidRDefault="000F70E8" w:rsidP="000F70E8">
      <w:pPr>
        <w:ind w:left="705" w:hanging="705"/>
        <w:rPr>
          <w:rFonts w:cs="Arial"/>
          <w:szCs w:val="24"/>
        </w:rPr>
      </w:pPr>
      <w:r>
        <w:rPr>
          <w:rFonts w:cs="Arial"/>
          <w:szCs w:val="24"/>
        </w:rPr>
        <w:lastRenderedPageBreak/>
        <w:t>- A licit napjától számított 50 napi időtartamra ajánlati kötöttséget vállok.</w:t>
      </w:r>
    </w:p>
    <w:p w:rsidR="000F70E8" w:rsidRDefault="000F70E8" w:rsidP="000F70E8">
      <w:pPr>
        <w:ind w:left="705" w:hanging="705"/>
        <w:rPr>
          <w:rFonts w:cs="Arial"/>
          <w:szCs w:val="24"/>
        </w:rPr>
      </w:pPr>
      <w:r>
        <w:rPr>
          <w:rFonts w:cs="Arial"/>
          <w:szCs w:val="24"/>
        </w:rPr>
        <w:t>- Az ingatlan vételárát utalással fizetem meg.</w:t>
      </w: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- Elismerem, hogy az ingatlant megtekintettem, az ingatlanról, annak állapotáról, környezetéről, a közművek kialakításának lehetőségéről, tájékozódtam, ezért az eladóval szemben a későbbiek folyamán kárigénnyel nem élhetek.</w:t>
      </w:r>
    </w:p>
    <w:p w:rsidR="000F70E8" w:rsidRDefault="000F70E8" w:rsidP="000F70E8">
      <w:pPr>
        <w:tabs>
          <w:tab w:val="left" w:pos="1065"/>
        </w:tabs>
        <w:rPr>
          <w:rFonts w:cs="Arial"/>
          <w:szCs w:val="24"/>
        </w:rPr>
      </w:pPr>
      <w:r>
        <w:rPr>
          <w:rFonts w:cs="Arial"/>
          <w:szCs w:val="24"/>
        </w:rPr>
        <w:t>- A liciteljáráson vételi ajánlatomat elegendő és megfelelő információk birtokában, külső befolyásolástól mentesen alakítom ki.</w:t>
      </w:r>
    </w:p>
    <w:p w:rsidR="000F70E8" w:rsidRDefault="000F70E8" w:rsidP="000F70E8">
      <w:pPr>
        <w:tabs>
          <w:tab w:val="left" w:pos="1065"/>
        </w:tabs>
        <w:rPr>
          <w:rFonts w:cs="Arial"/>
          <w:szCs w:val="24"/>
        </w:rPr>
      </w:pPr>
      <w:r>
        <w:rPr>
          <w:rFonts w:cs="Arial"/>
          <w:szCs w:val="24"/>
        </w:rPr>
        <w:t>- Szerződéskötési képességemben korlátozva nem vagyok.</w:t>
      </w: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>- A versenytárgyalási eljárás szabályait és feltételeit megismertem és azokat betartom.</w:t>
      </w: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- Tudomásul veszem, hogy </w:t>
      </w:r>
    </w:p>
    <w:p w:rsidR="000F70E8" w:rsidRDefault="000F70E8" w:rsidP="000F70E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Önkormányzat a liciteljárás megkezdéséig a kiírást egyoldalúan visszavonhatja,</w:t>
      </w:r>
    </w:p>
    <w:p w:rsidR="000F70E8" w:rsidRDefault="000F70E8" w:rsidP="000F70E8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az ingatlant beépítési kötelezettség terheli, melynek időtartama: a szerződéskötéstől számított 4 év,</w:t>
      </w:r>
    </w:p>
    <w:p w:rsidR="000F70E8" w:rsidRDefault="000F70E8" w:rsidP="000F70E8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a beépítési kötelezettség elmulasztása esetén a kötbért mértéke az ingatlan vételárának 5%-a minden késedelmes év után,</w:t>
      </w:r>
    </w:p>
    <w:p w:rsidR="000F70E8" w:rsidRDefault="000F70E8" w:rsidP="000F70E8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az Önkormányzat beépítési kötelezettséget és elidegenítési tilalmat jegyeztethet be az ingatlan-nyilvántartásba a beépítés biztosítására,</w:t>
      </w:r>
    </w:p>
    <w:p w:rsidR="000F70E8" w:rsidRDefault="000F70E8" w:rsidP="000F70E8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a liciteljárás eredménye ellen nincs jogorvoslatnak helye.</w:t>
      </w: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- Kérem az </w:t>
      </w:r>
      <w:proofErr w:type="gramStart"/>
      <w:r>
        <w:rPr>
          <w:rFonts w:cs="Arial"/>
          <w:szCs w:val="24"/>
        </w:rPr>
        <w:t>1.000.000,-</w:t>
      </w:r>
      <w:proofErr w:type="gramEnd"/>
      <w:r>
        <w:rPr>
          <w:rFonts w:cs="Arial"/>
          <w:szCs w:val="24"/>
        </w:rPr>
        <w:t xml:space="preserve"> Ft foglalót (bánatpénzt), amennyiben más a nyertes licitáló a ......-</w:t>
      </w:r>
      <w:proofErr w:type="spellStart"/>
      <w:r>
        <w:rPr>
          <w:rFonts w:cs="Arial"/>
          <w:szCs w:val="24"/>
        </w:rPr>
        <w:t>nál</w:t>
      </w:r>
      <w:proofErr w:type="spellEnd"/>
      <w:r>
        <w:rPr>
          <w:rFonts w:cs="Arial"/>
          <w:szCs w:val="24"/>
        </w:rPr>
        <w:t xml:space="preserve"> vezetett ...............................................................számú számlára visszautalni.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</w:t>
      </w:r>
      <w:proofErr w:type="gramStart"/>
      <w:r>
        <w:rPr>
          <w:rFonts w:cs="Arial"/>
          <w:szCs w:val="24"/>
        </w:rPr>
        <w:t>202....</w:t>
      </w:r>
      <w:proofErr w:type="gramEnd"/>
      <w:r>
        <w:rPr>
          <w:rFonts w:cs="Arial"/>
          <w:szCs w:val="24"/>
        </w:rPr>
        <w:t>. …………………………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aláírás</w:t>
      </w: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</w:p>
    <w:p w:rsidR="000F70E8" w:rsidRDefault="000F70E8" w:rsidP="000F70E8">
      <w:pPr>
        <w:rPr>
          <w:rFonts w:cs="Arial"/>
          <w:szCs w:val="24"/>
        </w:rPr>
      </w:pPr>
      <w:r>
        <w:rPr>
          <w:rFonts w:cs="Arial"/>
          <w:szCs w:val="24"/>
        </w:rPr>
        <w:t xml:space="preserve">Adatlap leadási határideje: </w:t>
      </w:r>
      <w:r>
        <w:rPr>
          <w:rFonts w:cs="Arial"/>
          <w:b/>
          <w:szCs w:val="24"/>
        </w:rPr>
        <w:t>2020.............-én........óra</w:t>
      </w:r>
      <w:r>
        <w:rPr>
          <w:rFonts w:cs="Arial"/>
          <w:szCs w:val="24"/>
        </w:rPr>
        <w:t>.</w:t>
      </w:r>
    </w:p>
    <w:p w:rsidR="000F70E8" w:rsidRDefault="000F70E8"/>
    <w:sectPr w:rsidR="000F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55A0"/>
    <w:multiLevelType w:val="hybridMultilevel"/>
    <w:tmpl w:val="6A6ABD66"/>
    <w:lvl w:ilvl="0" w:tplc="0FDA89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4F35"/>
    <w:multiLevelType w:val="hybridMultilevel"/>
    <w:tmpl w:val="B9E2ADE4"/>
    <w:lvl w:ilvl="0" w:tplc="13BA1D18">
      <w:start w:val="7"/>
      <w:numFmt w:val="bullet"/>
      <w:lvlText w:val="□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16EC2"/>
    <w:multiLevelType w:val="hybridMultilevel"/>
    <w:tmpl w:val="83C80C64"/>
    <w:lvl w:ilvl="0" w:tplc="774C3158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E8"/>
    <w:rsid w:val="000F70E8"/>
    <w:rsid w:val="001978B7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A6"/>
  <w15:chartTrackingRefBased/>
  <w15:docId w15:val="{EF93BBA5-5AAB-475E-A255-DA977504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70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F70E8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F70E8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0F70E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F70E8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0F70E8"/>
    <w:rPr>
      <w:rFonts w:ascii="Times New Roman" w:hAnsi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0F70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0F70E8"/>
  </w:style>
  <w:style w:type="paragraph" w:styleId="Listaszerbekezds">
    <w:name w:val="List Paragraph"/>
    <w:basedOn w:val="Norml"/>
    <w:link w:val="ListaszerbekezdsChar"/>
    <w:uiPriority w:val="34"/>
    <w:qFormat/>
    <w:rsid w:val="000F70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0F7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2171</Words>
  <Characters>14982</Characters>
  <Application>Microsoft Office Word</Application>
  <DocSecurity>0</DocSecurity>
  <Lines>124</Lines>
  <Paragraphs>34</Paragraphs>
  <ScaleCrop>false</ScaleCrop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2019-12-23T07:36:00Z</dcterms:created>
  <dcterms:modified xsi:type="dcterms:W3CDTF">2019-12-23T07:38:00Z</dcterms:modified>
</cp:coreProperties>
</file>