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24101299"/>
      <w:r w:rsidRPr="001B59EB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11915432"/>
      <w:r w:rsidRPr="001B59EB">
        <w:rPr>
          <w:rFonts w:eastAsia="Calibri" w:cs="Arial"/>
          <w:b/>
          <w:bCs/>
          <w:iCs/>
          <w:szCs w:val="24"/>
          <w:lang w:eastAsia="en-US"/>
        </w:rPr>
        <w:t xml:space="preserve">329/2019. (XI.6.) Kt. 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1B59EB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 w:rsidRPr="001B59EB">
        <w:rPr>
          <w:rFonts w:eastAsia="Calibri" w:cs="Arial"/>
          <w:b/>
          <w:bCs/>
          <w:iCs/>
          <w:szCs w:val="24"/>
          <w:u w:val="single"/>
          <w:lang w:eastAsia="en-US"/>
        </w:rPr>
        <w:t>a 2019. november 6-i alakuló ülés napirendjeiről</w:t>
      </w:r>
    </w:p>
    <w:bookmarkEnd w:id="1"/>
    <w:p w:rsidR="001B59EB" w:rsidRPr="001B59EB" w:rsidRDefault="001B59EB" w:rsidP="001B59EB">
      <w:pPr>
        <w:rPr>
          <w:rFonts w:cs="Arial"/>
          <w:bCs/>
          <w:iCs/>
          <w:szCs w:val="24"/>
        </w:rPr>
      </w:pPr>
    </w:p>
    <w:bookmarkEnd w:id="0"/>
    <w:p w:rsidR="001B59EB" w:rsidRPr="001B59EB" w:rsidRDefault="001B59EB" w:rsidP="001B59EB">
      <w:pPr>
        <w:rPr>
          <w:rFonts w:cs="Arial"/>
          <w:b/>
          <w:iCs/>
          <w:szCs w:val="24"/>
          <w:u w:val="single"/>
        </w:rPr>
      </w:pPr>
    </w:p>
    <w:p w:rsidR="001B59EB" w:rsidRPr="001B59EB" w:rsidRDefault="001B59EB" w:rsidP="001B59EB">
      <w:pPr>
        <w:ind w:left="705" w:hanging="705"/>
        <w:rPr>
          <w:rFonts w:cs="Arial"/>
          <w:b/>
          <w:iCs/>
          <w:szCs w:val="24"/>
        </w:rPr>
      </w:pPr>
      <w:r w:rsidRPr="001B59EB">
        <w:rPr>
          <w:rFonts w:cs="Arial"/>
          <w:b/>
          <w:iCs/>
          <w:szCs w:val="24"/>
        </w:rPr>
        <w:t>Helyi Választási Bizottság elnökének tájékoztatója a választás eredményéről</w:t>
      </w:r>
    </w:p>
    <w:p w:rsidR="001B59EB" w:rsidRPr="001B59EB" w:rsidRDefault="001B59EB" w:rsidP="001B59EB">
      <w:pPr>
        <w:rPr>
          <w:rFonts w:cs="Arial"/>
          <w:b/>
          <w:iCs/>
          <w:szCs w:val="24"/>
        </w:rPr>
      </w:pPr>
      <w:r w:rsidRPr="001B59EB">
        <w:rPr>
          <w:rFonts w:cs="Arial"/>
          <w:b/>
          <w:iCs/>
          <w:szCs w:val="24"/>
        </w:rPr>
        <w:t>2.)</w:t>
      </w:r>
      <w:r w:rsidRPr="001B59EB">
        <w:rPr>
          <w:rFonts w:cs="Arial"/>
          <w:b/>
          <w:iCs/>
          <w:szCs w:val="24"/>
        </w:rPr>
        <w:tab/>
        <w:t>Képviselők eskütétele</w:t>
      </w:r>
    </w:p>
    <w:p w:rsidR="001B59EB" w:rsidRPr="001B59EB" w:rsidRDefault="001B59EB" w:rsidP="001B59EB">
      <w:pPr>
        <w:rPr>
          <w:rFonts w:cs="Arial"/>
          <w:b/>
          <w:iCs/>
          <w:szCs w:val="24"/>
        </w:rPr>
      </w:pPr>
      <w:r w:rsidRPr="001B59EB">
        <w:rPr>
          <w:rFonts w:cs="Arial"/>
          <w:b/>
          <w:iCs/>
          <w:szCs w:val="24"/>
        </w:rPr>
        <w:t>3.)</w:t>
      </w:r>
      <w:r w:rsidRPr="001B59EB">
        <w:rPr>
          <w:rFonts w:cs="Arial"/>
          <w:b/>
          <w:iCs/>
          <w:szCs w:val="24"/>
        </w:rPr>
        <w:tab/>
        <w:t>Polgármester eskütétele</w:t>
      </w:r>
    </w:p>
    <w:p w:rsidR="001B59EB" w:rsidRPr="001B59EB" w:rsidRDefault="001B59EB" w:rsidP="001B59EB">
      <w:pPr>
        <w:ind w:left="705" w:hanging="705"/>
        <w:rPr>
          <w:rFonts w:cs="Arial"/>
          <w:b/>
          <w:iCs/>
          <w:szCs w:val="24"/>
        </w:rPr>
      </w:pPr>
      <w:r w:rsidRPr="001B59EB">
        <w:rPr>
          <w:rFonts w:cs="Arial"/>
          <w:b/>
          <w:iCs/>
          <w:szCs w:val="24"/>
        </w:rPr>
        <w:t>4.)</w:t>
      </w:r>
      <w:r w:rsidRPr="001B59EB">
        <w:rPr>
          <w:rFonts w:cs="Arial"/>
          <w:b/>
          <w:iCs/>
          <w:szCs w:val="24"/>
        </w:rPr>
        <w:tab/>
        <w:t xml:space="preserve">Javaslat az önkormányzat szervezeti és működési szabályzatáról szóló 5/2015 (IV.1.) </w:t>
      </w:r>
      <w:bookmarkStart w:id="2" w:name="_GoBack"/>
      <w:bookmarkEnd w:id="2"/>
      <w:r w:rsidRPr="001B59EB">
        <w:rPr>
          <w:rFonts w:cs="Arial"/>
          <w:b/>
          <w:iCs/>
          <w:szCs w:val="24"/>
        </w:rPr>
        <w:t>önkormányzati rendelet módosítására</w:t>
      </w:r>
    </w:p>
    <w:p w:rsidR="001B59EB" w:rsidRPr="001B59EB" w:rsidRDefault="001B59EB" w:rsidP="001B59EB">
      <w:pPr>
        <w:ind w:left="705" w:hanging="705"/>
        <w:rPr>
          <w:rFonts w:cs="Arial"/>
          <w:b/>
          <w:iCs/>
          <w:szCs w:val="24"/>
        </w:rPr>
      </w:pPr>
      <w:r w:rsidRPr="001B59EB">
        <w:rPr>
          <w:rFonts w:cs="Arial"/>
          <w:b/>
          <w:iCs/>
          <w:szCs w:val="24"/>
        </w:rPr>
        <w:t>5.)</w:t>
      </w:r>
      <w:r w:rsidRPr="001B59EB">
        <w:rPr>
          <w:rFonts w:cs="Arial"/>
          <w:b/>
          <w:iCs/>
          <w:szCs w:val="24"/>
        </w:rPr>
        <w:tab/>
        <w:t>Javaslat titkos szavazást lebonyolító szavazatszámláló bizottság megválasztására</w:t>
      </w:r>
    </w:p>
    <w:p w:rsidR="001B59EB" w:rsidRPr="001B59EB" w:rsidRDefault="001B59EB" w:rsidP="001B59EB">
      <w:pPr>
        <w:rPr>
          <w:rFonts w:cs="Arial"/>
          <w:b/>
          <w:iCs/>
          <w:szCs w:val="24"/>
        </w:rPr>
      </w:pPr>
      <w:r w:rsidRPr="001B59EB">
        <w:rPr>
          <w:rFonts w:cs="Arial"/>
          <w:b/>
          <w:iCs/>
          <w:szCs w:val="24"/>
        </w:rPr>
        <w:t>6.)</w:t>
      </w:r>
      <w:r w:rsidRPr="001B59EB">
        <w:rPr>
          <w:rFonts w:cs="Arial"/>
          <w:b/>
          <w:iCs/>
          <w:szCs w:val="24"/>
        </w:rPr>
        <w:tab/>
        <w:t>Javaslat alpolgármesterek megválasztására</w:t>
      </w:r>
    </w:p>
    <w:p w:rsidR="001B59EB" w:rsidRPr="001B59EB" w:rsidRDefault="001B59EB" w:rsidP="001B59EB">
      <w:pPr>
        <w:rPr>
          <w:rFonts w:cs="Arial"/>
          <w:b/>
          <w:iCs/>
          <w:szCs w:val="24"/>
        </w:rPr>
      </w:pPr>
      <w:r w:rsidRPr="001B59EB">
        <w:rPr>
          <w:rFonts w:cs="Arial"/>
          <w:b/>
          <w:iCs/>
          <w:szCs w:val="24"/>
        </w:rPr>
        <w:t>7.)</w:t>
      </w:r>
      <w:r w:rsidRPr="001B59EB">
        <w:rPr>
          <w:rFonts w:cs="Arial"/>
          <w:b/>
          <w:iCs/>
          <w:szCs w:val="24"/>
        </w:rPr>
        <w:tab/>
        <w:t>Alpolgármesterek eskütétele</w:t>
      </w:r>
    </w:p>
    <w:p w:rsidR="001B59EB" w:rsidRPr="001B59EB" w:rsidRDefault="001B59EB" w:rsidP="001B59EB">
      <w:pPr>
        <w:ind w:left="705" w:hanging="705"/>
        <w:rPr>
          <w:rFonts w:cs="Arial"/>
          <w:b/>
          <w:iCs/>
          <w:szCs w:val="24"/>
        </w:rPr>
      </w:pPr>
      <w:r w:rsidRPr="001B59EB">
        <w:rPr>
          <w:rFonts w:cs="Arial"/>
          <w:b/>
          <w:iCs/>
          <w:szCs w:val="24"/>
        </w:rPr>
        <w:t>8.)</w:t>
      </w:r>
      <w:r w:rsidRPr="001B59EB">
        <w:rPr>
          <w:rFonts w:cs="Arial"/>
          <w:b/>
          <w:iCs/>
          <w:szCs w:val="24"/>
        </w:rPr>
        <w:tab/>
        <w:t>Polgármester tájékoztatója az általános helyettes alpolgármester személyéről, alpolgármesterek munkamegosztásáról</w:t>
      </w:r>
    </w:p>
    <w:p w:rsidR="001B59EB" w:rsidRPr="001B59EB" w:rsidRDefault="001B59EB" w:rsidP="001B59EB">
      <w:pPr>
        <w:ind w:left="705" w:hanging="705"/>
        <w:rPr>
          <w:rFonts w:cs="Arial"/>
          <w:b/>
          <w:iCs/>
          <w:szCs w:val="24"/>
        </w:rPr>
      </w:pPr>
      <w:r w:rsidRPr="001B59EB">
        <w:rPr>
          <w:rFonts w:cs="Arial"/>
          <w:b/>
          <w:iCs/>
          <w:szCs w:val="24"/>
        </w:rPr>
        <w:t>9.)</w:t>
      </w:r>
      <w:r w:rsidRPr="001B59EB">
        <w:rPr>
          <w:rFonts w:cs="Arial"/>
          <w:b/>
          <w:iCs/>
          <w:szCs w:val="24"/>
        </w:rPr>
        <w:tab/>
        <w:t>Javaslat a polgármester illetményének és költségtérítésének megállapítása tárgyában</w:t>
      </w:r>
    </w:p>
    <w:p w:rsidR="001B59EB" w:rsidRPr="001B59EB" w:rsidRDefault="001B59EB" w:rsidP="001B59EB">
      <w:pPr>
        <w:ind w:left="705" w:hanging="705"/>
        <w:rPr>
          <w:rFonts w:cs="Arial"/>
          <w:b/>
          <w:iCs/>
          <w:szCs w:val="24"/>
        </w:rPr>
      </w:pPr>
      <w:r w:rsidRPr="001B59EB">
        <w:rPr>
          <w:rFonts w:cs="Arial"/>
          <w:b/>
          <w:iCs/>
          <w:szCs w:val="24"/>
        </w:rPr>
        <w:t>10.)</w:t>
      </w:r>
      <w:r w:rsidRPr="001B59EB">
        <w:rPr>
          <w:rFonts w:cs="Arial"/>
          <w:b/>
          <w:iCs/>
          <w:szCs w:val="24"/>
        </w:rPr>
        <w:tab/>
        <w:t>Javaslat alpolgármesterek tiszteletdíjának és költségtérítésének megállapítása tárgyában</w:t>
      </w:r>
    </w:p>
    <w:p w:rsidR="001B59EB" w:rsidRPr="001B59EB" w:rsidRDefault="001B59EB" w:rsidP="001B59EB">
      <w:pPr>
        <w:rPr>
          <w:rFonts w:cs="Arial"/>
          <w:b/>
          <w:iCs/>
          <w:szCs w:val="24"/>
        </w:rPr>
      </w:pPr>
      <w:r w:rsidRPr="001B59EB">
        <w:rPr>
          <w:rFonts w:cs="Arial"/>
          <w:b/>
          <w:iCs/>
          <w:szCs w:val="24"/>
        </w:rPr>
        <w:t>11.)</w:t>
      </w:r>
      <w:r w:rsidRPr="001B59EB">
        <w:rPr>
          <w:rFonts w:cs="Arial"/>
          <w:b/>
          <w:iCs/>
          <w:szCs w:val="24"/>
        </w:rPr>
        <w:tab/>
        <w:t>Javaslat tanácsnokok megválasztására</w:t>
      </w:r>
    </w:p>
    <w:p w:rsidR="001B59EB" w:rsidRPr="001B59EB" w:rsidRDefault="001B59EB" w:rsidP="001B59EB">
      <w:pPr>
        <w:rPr>
          <w:rFonts w:cs="Arial"/>
          <w:b/>
          <w:iCs/>
          <w:szCs w:val="24"/>
        </w:rPr>
      </w:pPr>
      <w:r w:rsidRPr="001B59EB">
        <w:rPr>
          <w:rFonts w:cs="Arial"/>
          <w:b/>
          <w:iCs/>
          <w:szCs w:val="24"/>
        </w:rPr>
        <w:t>12.)</w:t>
      </w:r>
      <w:r w:rsidRPr="001B59EB">
        <w:rPr>
          <w:rFonts w:cs="Arial"/>
          <w:b/>
          <w:iCs/>
          <w:szCs w:val="24"/>
        </w:rPr>
        <w:tab/>
        <w:t>Javaslat bizottsági elnökök és tagok megválasztására</w:t>
      </w:r>
    </w:p>
    <w:p w:rsidR="001B59EB" w:rsidRPr="001B59EB" w:rsidRDefault="001B59EB" w:rsidP="001B59EB">
      <w:pPr>
        <w:rPr>
          <w:rFonts w:cs="Arial"/>
          <w:b/>
          <w:iCs/>
          <w:szCs w:val="24"/>
        </w:rPr>
      </w:pPr>
      <w:r w:rsidRPr="001B59EB">
        <w:rPr>
          <w:rFonts w:cs="Arial"/>
          <w:b/>
          <w:iCs/>
          <w:szCs w:val="24"/>
        </w:rPr>
        <w:t>13.)</w:t>
      </w:r>
      <w:r w:rsidRPr="001B59EB">
        <w:rPr>
          <w:rFonts w:cs="Arial"/>
          <w:b/>
          <w:iCs/>
          <w:szCs w:val="24"/>
        </w:rPr>
        <w:tab/>
        <w:t>Bizottságok nem képviselő tagjainak eskütétele</w:t>
      </w:r>
    </w:p>
    <w:p w:rsidR="001B59EB" w:rsidRPr="001B59EB" w:rsidRDefault="001B59EB" w:rsidP="001B59EB">
      <w:pPr>
        <w:ind w:left="705" w:hanging="705"/>
        <w:rPr>
          <w:rFonts w:cs="Arial"/>
          <w:b/>
          <w:iCs/>
          <w:szCs w:val="24"/>
        </w:rPr>
      </w:pPr>
      <w:r w:rsidRPr="001B59EB">
        <w:rPr>
          <w:rFonts w:cs="Arial"/>
          <w:b/>
          <w:iCs/>
          <w:szCs w:val="24"/>
        </w:rPr>
        <w:t>14.)</w:t>
      </w:r>
      <w:r w:rsidRPr="001B59EB">
        <w:rPr>
          <w:rFonts w:cs="Arial"/>
          <w:b/>
          <w:iCs/>
          <w:szCs w:val="24"/>
        </w:rPr>
        <w:tab/>
        <w:t>Javaslat az önkormányzati képviselők, a bizottsági tagok, valamint a tanácsnokok díjazásáról szóló önkormányzati rendelet megalkotása tárgyában</w:t>
      </w:r>
    </w:p>
    <w:p w:rsidR="001978B7" w:rsidRPr="001B59EB" w:rsidRDefault="001978B7">
      <w:pPr>
        <w:rPr>
          <w:iCs/>
        </w:rPr>
      </w:pPr>
    </w:p>
    <w:p w:rsidR="001B59EB" w:rsidRPr="001B59EB" w:rsidRDefault="001B59EB">
      <w:pPr>
        <w:rPr>
          <w:iCs/>
        </w:rPr>
      </w:pPr>
    </w:p>
    <w:p w:rsidR="001B59EB" w:rsidRPr="001B59EB" w:rsidRDefault="001B59EB">
      <w:pPr>
        <w:rPr>
          <w:iCs/>
        </w:rPr>
      </w:pPr>
    </w:p>
    <w:p w:rsidR="001B59EB" w:rsidRPr="001B59EB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1B59EB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>Dr. Ujszászi György Szabolcs</w:t>
      </w: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  <w:t>jegyző</w:t>
      </w:r>
    </w:p>
    <w:p w:rsidR="001B59EB" w:rsidRPr="001B59EB" w:rsidRDefault="001B59EB" w:rsidP="001B59EB">
      <w:pPr>
        <w:rPr>
          <w:iCs/>
        </w:rPr>
      </w:pPr>
    </w:p>
    <w:p w:rsidR="001B59EB" w:rsidRPr="001B59EB" w:rsidRDefault="001B59EB">
      <w:pPr>
        <w:rPr>
          <w:iCs/>
        </w:rPr>
      </w:pPr>
    </w:p>
    <w:sectPr w:rsidR="001B59EB" w:rsidRPr="001B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978B7"/>
    <w:rsid w:val="001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43F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cp:lastPrinted>2019-11-14T08:19:00Z</cp:lastPrinted>
  <dcterms:created xsi:type="dcterms:W3CDTF">2019-11-14T08:18:00Z</dcterms:created>
  <dcterms:modified xsi:type="dcterms:W3CDTF">2019-11-14T08:19:00Z</dcterms:modified>
</cp:coreProperties>
</file>