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0755BD" w:rsidRPr="000755BD" w:rsidRDefault="00A6602F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915432"/>
      <w:r>
        <w:rPr>
          <w:rFonts w:ascii="Arial" w:hAnsi="Arial" w:cs="Arial"/>
          <w:b/>
          <w:bCs/>
          <w:iCs/>
          <w:sz w:val="24"/>
          <w:szCs w:val="24"/>
        </w:rPr>
        <w:t>3</w:t>
      </w:r>
      <w:r w:rsidR="00DC2596">
        <w:rPr>
          <w:rFonts w:ascii="Arial" w:hAnsi="Arial" w:cs="Arial"/>
          <w:b/>
          <w:bCs/>
          <w:iCs/>
          <w:sz w:val="24"/>
          <w:szCs w:val="24"/>
        </w:rPr>
        <w:t>02</w:t>
      </w:r>
      <w:r w:rsidR="000755BD" w:rsidRPr="000755BD">
        <w:rPr>
          <w:rFonts w:ascii="Arial" w:hAnsi="Arial" w:cs="Arial"/>
          <w:b/>
          <w:bCs/>
          <w:iCs/>
          <w:sz w:val="24"/>
          <w:szCs w:val="24"/>
        </w:rPr>
        <w:t>/2019. (IX.</w:t>
      </w:r>
      <w:r w:rsidR="004F5BAC">
        <w:rPr>
          <w:rFonts w:ascii="Arial" w:hAnsi="Arial" w:cs="Arial"/>
          <w:b/>
          <w:bCs/>
          <w:iCs/>
          <w:sz w:val="24"/>
          <w:szCs w:val="24"/>
        </w:rPr>
        <w:t>2</w:t>
      </w:r>
      <w:r w:rsidR="000755BD" w:rsidRPr="000755BD">
        <w:rPr>
          <w:rFonts w:ascii="Arial" w:hAnsi="Arial" w:cs="Arial"/>
          <w:b/>
          <w:bCs/>
          <w:iCs/>
          <w:sz w:val="24"/>
          <w:szCs w:val="24"/>
        </w:rPr>
        <w:t xml:space="preserve">5.) Kt. 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755BD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0755BD" w:rsidRPr="000755BD" w:rsidRDefault="000755BD" w:rsidP="000755BD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bookmarkEnd w:id="0"/>
    <w:p w:rsidR="000755BD" w:rsidRDefault="00DC2596" w:rsidP="00A660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műjégpálya bérletére vonatkozó szerződésről</w:t>
      </w:r>
    </w:p>
    <w:p w:rsidR="000755BD" w:rsidRPr="000755BD" w:rsidRDefault="000755BD" w:rsidP="000755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Mór Városi Önkormányzat Képviselő-testülete a tulajdonában lévő műjégpályát a MÓR-HOLDING Kft.-</w:t>
      </w:r>
      <w:proofErr w:type="spellStart"/>
      <w:r w:rsidRPr="00DC2596">
        <w:rPr>
          <w:rFonts w:ascii="Arial" w:hAnsi="Arial" w:cs="Arial"/>
          <w:sz w:val="24"/>
          <w:szCs w:val="24"/>
        </w:rPr>
        <w:t>nek</w:t>
      </w:r>
      <w:proofErr w:type="spellEnd"/>
      <w:r w:rsidRPr="00DC2596">
        <w:rPr>
          <w:rFonts w:ascii="Arial" w:hAnsi="Arial" w:cs="Arial"/>
          <w:sz w:val="24"/>
          <w:szCs w:val="24"/>
        </w:rPr>
        <w:t xml:space="preserve"> bérbe adja 2019. év december 1-jétől 3 hónap időtartamra, </w:t>
      </w:r>
      <w:proofErr w:type="gramStart"/>
      <w:r w:rsidRPr="00DC2596">
        <w:rPr>
          <w:rFonts w:ascii="Arial" w:hAnsi="Arial" w:cs="Arial"/>
          <w:sz w:val="24"/>
          <w:szCs w:val="24"/>
        </w:rPr>
        <w:t>50.000,-</w:t>
      </w:r>
      <w:proofErr w:type="gramEnd"/>
      <w:r w:rsidRPr="00DC2596">
        <w:rPr>
          <w:rFonts w:ascii="Arial" w:hAnsi="Arial" w:cs="Arial"/>
          <w:sz w:val="24"/>
          <w:szCs w:val="24"/>
        </w:rPr>
        <w:t>Ft + ÁFA/hó bérleti díj ellenében. A jégpálya üzemeltetési ideje a téli időjárás függvényében változhat.</w:t>
      </w:r>
    </w:p>
    <w:p w:rsidR="00DC2596" w:rsidRPr="00DC2596" w:rsidRDefault="00DC2596" w:rsidP="00DC2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Egyetért továbbá a határozat mellékletét képező bérleti szerződés megszövegezésével és felhatalmazza a polgármestert annak aláírására.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  <w:u w:val="single"/>
        </w:rPr>
        <w:t>Határidő</w:t>
      </w:r>
      <w:r w:rsidRPr="00DC259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CDFE28CC4E0245A28A535107BB09CA9C"/>
          </w:placeholder>
          <w:date w:fullDate="2019-10-2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DC2596">
            <w:rPr>
              <w:rFonts w:ascii="Arial" w:hAnsi="Arial" w:cs="Arial"/>
              <w:sz w:val="24"/>
              <w:szCs w:val="24"/>
            </w:rPr>
            <w:t>2019.10.25.</w:t>
          </w:r>
        </w:sdtContent>
      </w:sdt>
    </w:p>
    <w:p w:rsidR="00DC2596" w:rsidRPr="00DC2596" w:rsidRDefault="00DC2596" w:rsidP="00DC25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  <w:u w:val="single"/>
        </w:rPr>
        <w:t>Felelős</w:t>
      </w:r>
      <w:r w:rsidRPr="00DC259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3A1A660994A94E0DB084A4BF5C1BC28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Content>
          <w:r w:rsidRPr="00DC2596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DC2596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3A1A660994A94E0DB084A4BF5C1BC286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DC2596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DC2596">
        <w:rPr>
          <w:rFonts w:ascii="Arial" w:hAnsi="Arial" w:cs="Arial"/>
          <w:sz w:val="24"/>
          <w:szCs w:val="24"/>
        </w:rPr>
        <w:t>)</w:t>
      </w:r>
    </w:p>
    <w:p w:rsidR="00DC2596" w:rsidRDefault="00DC2596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0740" w:rsidRDefault="0084074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DC2596" w:rsidRDefault="00DC2596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DC2596" w:rsidRPr="00DC2596" w:rsidRDefault="00DC2596" w:rsidP="00DC2596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302</w:t>
      </w:r>
      <w:bookmarkStart w:id="1" w:name="_GoBack"/>
      <w:bookmarkEnd w:id="1"/>
      <w:r w:rsidRPr="00DC2596">
        <w:rPr>
          <w:rFonts w:ascii="Arial" w:hAnsi="Arial" w:cs="Arial"/>
          <w:sz w:val="24"/>
          <w:szCs w:val="24"/>
        </w:rPr>
        <w:t>/2019. (IX.25) Kt. határozat melléklete</w:t>
      </w: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2596">
        <w:rPr>
          <w:rFonts w:ascii="Arial" w:hAnsi="Arial" w:cs="Arial"/>
          <w:b/>
          <w:sz w:val="24"/>
          <w:szCs w:val="24"/>
        </w:rPr>
        <w:t>Bérleti szerződés tervezet</w:t>
      </w:r>
    </w:p>
    <w:p w:rsidR="00DC2596" w:rsidRPr="00DC2596" w:rsidRDefault="00DC2596" w:rsidP="00DC25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amely létrejött egyrészről </w:t>
      </w:r>
      <w:r w:rsidRPr="00DC2596">
        <w:rPr>
          <w:rFonts w:ascii="Arial" w:hAnsi="Arial" w:cs="Arial"/>
          <w:b/>
          <w:sz w:val="24"/>
          <w:szCs w:val="24"/>
        </w:rPr>
        <w:t>Mór Városi Önkormányzat</w:t>
      </w:r>
      <w:r w:rsidRPr="00DC2596">
        <w:rPr>
          <w:rFonts w:ascii="Arial" w:hAnsi="Arial" w:cs="Arial"/>
          <w:sz w:val="24"/>
          <w:szCs w:val="24"/>
        </w:rPr>
        <w:t xml:space="preserve"> (8060 Mór, Szent István tér 6., adószáma: 15727220-2-07, képviseli Fenyves Péter polgármester), mint Bérbeadó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– a továbbiakban </w:t>
      </w:r>
      <w:r w:rsidRPr="00DC2596">
        <w:rPr>
          <w:rFonts w:ascii="Arial" w:hAnsi="Arial" w:cs="Arial"/>
          <w:b/>
          <w:sz w:val="24"/>
          <w:szCs w:val="24"/>
        </w:rPr>
        <w:t>Bérbeadó</w:t>
      </w:r>
      <w:r w:rsidRPr="00DC2596">
        <w:rPr>
          <w:rFonts w:ascii="Arial" w:hAnsi="Arial" w:cs="Arial"/>
          <w:sz w:val="24"/>
          <w:szCs w:val="24"/>
        </w:rPr>
        <w:t xml:space="preserve"> -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másrészről </w:t>
      </w:r>
      <w:r w:rsidRPr="00DC2596">
        <w:rPr>
          <w:rFonts w:ascii="Arial" w:hAnsi="Arial" w:cs="Arial"/>
          <w:b/>
          <w:sz w:val="24"/>
          <w:szCs w:val="24"/>
        </w:rPr>
        <w:t>MÓR-HOLDING Kft.</w:t>
      </w:r>
      <w:r w:rsidRPr="00DC2596">
        <w:rPr>
          <w:rFonts w:ascii="Arial" w:hAnsi="Arial" w:cs="Arial"/>
          <w:sz w:val="24"/>
          <w:szCs w:val="24"/>
        </w:rPr>
        <w:t xml:space="preserve"> (8060 Mór, Szent István tér 6., adószáma: 25335299-2-07, képviseli Pallag Róbert megbízott ügyvezető) mint bérlő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– a továbbiakban </w:t>
      </w:r>
      <w:r w:rsidRPr="00DC2596">
        <w:rPr>
          <w:rFonts w:ascii="Arial" w:hAnsi="Arial" w:cs="Arial"/>
          <w:b/>
          <w:sz w:val="24"/>
          <w:szCs w:val="24"/>
        </w:rPr>
        <w:t>Bérlő</w:t>
      </w:r>
      <w:r w:rsidRPr="00DC2596">
        <w:rPr>
          <w:rFonts w:ascii="Arial" w:hAnsi="Arial" w:cs="Arial"/>
          <w:sz w:val="24"/>
          <w:szCs w:val="24"/>
        </w:rPr>
        <w:t xml:space="preserve"> – 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között az alábbi feltételekkel.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I. </w:t>
      </w:r>
      <w:r w:rsidRPr="00DC2596">
        <w:rPr>
          <w:rFonts w:ascii="Arial" w:hAnsi="Arial" w:cs="Arial"/>
          <w:b/>
          <w:sz w:val="24"/>
          <w:szCs w:val="24"/>
        </w:rPr>
        <w:t>Előzmények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szerződő felek rögzítik, hogy a Bérbeadó által 2015. évben vásárolt műjégpálya a 2019/2020-es szezonban is felállításra kerül. 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II. </w:t>
      </w:r>
      <w:r w:rsidRPr="00DC2596">
        <w:rPr>
          <w:rFonts w:ascii="Arial" w:hAnsi="Arial" w:cs="Arial"/>
          <w:b/>
          <w:sz w:val="24"/>
          <w:szCs w:val="24"/>
        </w:rPr>
        <w:t>A szerződés tárgya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Bérbeadó a kizárólagos tulajdonát képező, a Radnóti Miklós Általános Iskola udvarán felállításra és beüzemelésre kerülő, I. pontban körülírt műjégpályát – ideértve annak üzemeltetéséhez szükséges egyéb eszközöket is – a Bérlőnek bérbe adja 2019. december 1-jén kezdődő hatállyal, 3 hónapos időtartamra, a jelen szerződésben foglaltak szerint. A bérleti szerződés időtartama a téli időjárás függvényében változhat. 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III. </w:t>
      </w:r>
      <w:r w:rsidRPr="00DC2596">
        <w:rPr>
          <w:rFonts w:ascii="Arial" w:hAnsi="Arial" w:cs="Arial"/>
          <w:b/>
          <w:sz w:val="24"/>
          <w:szCs w:val="24"/>
        </w:rPr>
        <w:t>Bérleti díj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Bérlő az I. pontban körülírt létesítmény bérletéért </w:t>
      </w:r>
      <w:proofErr w:type="gramStart"/>
      <w:r w:rsidRPr="00DC2596">
        <w:rPr>
          <w:rFonts w:ascii="Arial" w:hAnsi="Arial" w:cs="Arial"/>
          <w:sz w:val="24"/>
          <w:szCs w:val="24"/>
        </w:rPr>
        <w:t>50.000,-</w:t>
      </w:r>
      <w:proofErr w:type="gramEnd"/>
      <w:r w:rsidRPr="00DC2596">
        <w:rPr>
          <w:rFonts w:ascii="Arial" w:hAnsi="Arial" w:cs="Arial"/>
          <w:sz w:val="24"/>
          <w:szCs w:val="24"/>
        </w:rPr>
        <w:t>Ft + Áfa/hó azaz ötvenezer forint + Áfa/hó bérleti díjat fizet, mely összeget havi rendszerességgel köteles a Bérbeadó által tárgyhó végén benyújtásra kerülő számla alapján 30 nap fizetési határidővel teljesíteni.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IV. </w:t>
      </w:r>
      <w:r w:rsidRPr="00DC2596">
        <w:rPr>
          <w:rFonts w:ascii="Arial" w:hAnsi="Arial" w:cs="Arial"/>
          <w:b/>
          <w:sz w:val="24"/>
          <w:szCs w:val="24"/>
        </w:rPr>
        <w:t>Bérlő feladatai, jogai és kötelezettségei</w:t>
      </w: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Felek rögzítik, hogy a Bérlő az I. pontban körülírt létesítményt kizárólag a rendeltetésének megfelelően jogosult és köteles hasznosítani, így a hasznosítással és működtetéssel összefüggő szerződéseket harmadik személyekkel saját nevében köti meg, a használattal járó ellenértéket (használati díj) a saját nevében szedi be.</w:t>
      </w:r>
    </w:p>
    <w:p w:rsidR="00DC2596" w:rsidRPr="00DC2596" w:rsidRDefault="00DC2596" w:rsidP="00DC259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Felek rögzítik, hogy a Bérlő az I. pontban körülírt létesítmény rendeltetésszerű használatával együtt járó karbantartási, javítási munkákat folyamatosan elvégzi, a Bérlő által, saját nevében beszedett használati díj erejéig. Amennyiben a Bérlő által beszedett díjak nem nyújtanak elegendő fedezetet az e pontban rögzített feladatok elvégzéséhez, úgy a Bérlő működési támogatási igénnyel léphet fel a Bérbeadó felé, a bérleti időszak lejártát követő hónapban, legkésőbb annak utolsó napjáig. 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rendes karbantartás körét meghaladó felújítási vagy helyreállítási munkák költségeinek viselése a Felek közötti külön megállapodás tárgyát képezhetik. A tervezettnél nagyobb költségkihatás, váratlan meghibásodások esetén – amennyiben a Bérlő felelőssége nem állapítható meg – a Bérbeadó és a Bérlő </w:t>
      </w:r>
      <w:r w:rsidRPr="00DC2596">
        <w:rPr>
          <w:rFonts w:ascii="Arial" w:hAnsi="Arial" w:cs="Arial"/>
          <w:sz w:val="24"/>
          <w:szCs w:val="24"/>
        </w:rPr>
        <w:lastRenderedPageBreak/>
        <w:t>a munkálatok pénzügyi forrását előzetesen egyezteti. A Bérbeadó által meghatározott és megrendelt, a Bérlő által elvégzett beruházási munkákra vonatkozó számlák pénzügyi rendezése érdekében a Bérlő – Bérbeadó általi ellenőrzést követően –az elvégzett beruházási munkákra vonatkozó számláit benyújtja a Bérbeadó felé, aki azokat a Bérlő számlájára történő átutalással egyenlíti ki.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IV. 2. pont szerint rendelkezésre bocsátott esetleges működési támogatás felhasználását, a IV. 3. pont szerint felújítások, valamint az átadott létesítmények, berendezések, eszközök állagmegóvásának meglétét, és a Bérleti szerződésben foglalt kötelezettségei teljesítését a Bérbeadó feljogosított személyek útján végzi el.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Bérlő köteles az I. pontban körülírt létesítményt </w:t>
      </w:r>
      <w:proofErr w:type="spellStart"/>
      <w:r w:rsidRPr="00DC2596">
        <w:rPr>
          <w:rFonts w:ascii="Arial" w:hAnsi="Arial" w:cs="Arial"/>
          <w:sz w:val="24"/>
          <w:szCs w:val="24"/>
        </w:rPr>
        <w:t>rendeltetésszerűen</w:t>
      </w:r>
      <w:proofErr w:type="spellEnd"/>
      <w:r w:rsidRPr="00DC2596">
        <w:rPr>
          <w:rFonts w:ascii="Arial" w:hAnsi="Arial" w:cs="Arial"/>
          <w:sz w:val="24"/>
          <w:szCs w:val="24"/>
        </w:rPr>
        <w:t xml:space="preserve"> használni, annak állagát megóvni.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Bérlő kötelezettséget vállal, hogy a műjégpálya használatával, üzemeltetésével járó munkavédelmi, tűzrendészeti, egészségügyi, higiéniás, és egyéb szakmai szabályokat, szakhatósági előírásokat maradéktalanul betartja.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Bérlő köteles gondoskodni a létesítmény, illetve a működtetéséhez szükséges egyéb eszközök karbantartásáról, és az ezzel összefüggő szolgáltatások megrendeléséről és megtérítéséről, valamint a közműdíjak megfizetéséről.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Az üzemeltetéshez szükséges hatósági engedélyek beszerzése a Bérlő feladata.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Bérlő a Bérbeadó nevében eljárva köteles az I. pontban körülírt létesítményre biztosítási szerződést kötni.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műjégpálya nyitvatartási rendjét Mór Városi Önkormányzat Jegyzője állapítja meg.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hibaelhárítási munkálatok, rendkívüli meghibásodások, a Bérlőn kívül álló rendkívüli esetek időtartama alatt bekövetkező, elengedhetetlen szolgáltatás kiesések miatt a Bérlőt felelősség nem terheli, amennyiben minden tőle elvárható intézkedést megtesz a hibák mielőbbi elhárítása, a szolgáltatás rendjének visszaállítása érdekében. </w:t>
      </w:r>
    </w:p>
    <w:p w:rsidR="00DC2596" w:rsidRPr="00DC2596" w:rsidRDefault="00DC2596" w:rsidP="00DC2596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C2596">
        <w:rPr>
          <w:rFonts w:ascii="Arial" w:hAnsi="Arial" w:cs="Arial"/>
          <w:bCs/>
          <w:sz w:val="24"/>
          <w:szCs w:val="24"/>
        </w:rPr>
        <w:t xml:space="preserve">Az államháztartásról szóló törvény végrehajtásáról szóló 368/2011. (XII.31.) Korm. rendelet 50.§ (1a) bekezdése szerint a Bérlő képviselője nyilatkozik, hogy vállalkozása átlátható szervezetnek minősül. </w:t>
      </w:r>
    </w:p>
    <w:p w:rsidR="00DC2596" w:rsidRPr="00DC2596" w:rsidRDefault="00DC2596" w:rsidP="00DC259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br w:type="page"/>
      </w:r>
    </w:p>
    <w:p w:rsidR="00DC2596" w:rsidRPr="00DC2596" w:rsidRDefault="00DC2596" w:rsidP="00DC259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V. </w:t>
      </w:r>
      <w:r w:rsidRPr="00DC2596">
        <w:rPr>
          <w:rFonts w:ascii="Arial" w:hAnsi="Arial" w:cs="Arial"/>
          <w:b/>
          <w:sz w:val="24"/>
          <w:szCs w:val="24"/>
        </w:rPr>
        <w:t>Záró rendelkezések</w:t>
      </w:r>
    </w:p>
    <w:p w:rsidR="00DC2596" w:rsidRPr="00DC2596" w:rsidRDefault="00DC2596" w:rsidP="00DC259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Bérlő kijelenti, hogy jogszerűen működő, cégnyilvántartásba bejegyzett gazdasági társaság, jelen szerződés megkötéséhez szükséges képviseleti jogosultsággal és felhatalmazással rendelkezik.</w:t>
      </w:r>
    </w:p>
    <w:p w:rsidR="00DC2596" w:rsidRPr="00DC2596" w:rsidRDefault="00DC2596" w:rsidP="00DC259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A Bérbeadó képviseletében eljáró Fenyves Péter polgármester nyilatkozik arról, hogy a </w:t>
      </w:r>
      <w:proofErr w:type="gramStart"/>
      <w:r w:rsidRPr="00DC2596">
        <w:rPr>
          <w:rFonts w:ascii="Arial" w:hAnsi="Arial" w:cs="Arial"/>
          <w:sz w:val="24"/>
          <w:szCs w:val="24"/>
        </w:rPr>
        <w:t>…….</w:t>
      </w:r>
      <w:proofErr w:type="gramEnd"/>
      <w:r w:rsidRPr="00DC2596">
        <w:rPr>
          <w:rFonts w:ascii="Arial" w:hAnsi="Arial" w:cs="Arial"/>
          <w:sz w:val="24"/>
          <w:szCs w:val="24"/>
        </w:rPr>
        <w:t>/2019. (IX. 25.) Kt. határozat feljogosítja a jelen szerződés megkötésére.</w:t>
      </w:r>
    </w:p>
    <w:p w:rsidR="00DC2596" w:rsidRPr="00DC2596" w:rsidRDefault="00DC2596" w:rsidP="00DC2596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jelen szerződésben nem szabályozott kérdésekben a Ptk. rendelkezései az irányadók.</w:t>
      </w:r>
    </w:p>
    <w:p w:rsidR="00DC2596" w:rsidRPr="00DC2596" w:rsidRDefault="00DC2596" w:rsidP="00DC2596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A jelen szerződést a szerződő felek, mint akaratukkal mindenben megegyezőt, jóváhagyólag, a Bérlő részéről cégszerűen írták alá.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Mór, 2019. október …….</w:t>
      </w: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2596" w:rsidRPr="00DC2596" w:rsidTr="005441F5">
        <w:trPr>
          <w:jc w:val="center"/>
        </w:trPr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.............................................................</w:t>
            </w:r>
          </w:p>
        </w:tc>
      </w:tr>
      <w:tr w:rsidR="00DC2596" w:rsidRPr="00DC2596" w:rsidTr="005441F5">
        <w:trPr>
          <w:jc w:val="center"/>
        </w:trPr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Mór Városi Önkormányzat</w:t>
            </w:r>
          </w:p>
        </w:tc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MÓR-HOLDING Kft.</w:t>
            </w:r>
          </w:p>
        </w:tc>
      </w:tr>
      <w:tr w:rsidR="00DC2596" w:rsidRPr="00DC2596" w:rsidTr="005441F5">
        <w:trPr>
          <w:jc w:val="center"/>
        </w:trPr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596">
              <w:rPr>
                <w:rFonts w:ascii="Arial" w:hAnsi="Arial" w:cs="Arial"/>
                <w:sz w:val="24"/>
                <w:szCs w:val="24"/>
              </w:rPr>
              <w:t>képv</w:t>
            </w:r>
            <w:proofErr w:type="spellEnd"/>
            <w:r w:rsidRPr="00DC2596">
              <w:rPr>
                <w:rFonts w:ascii="Arial" w:hAnsi="Arial" w:cs="Arial"/>
                <w:sz w:val="24"/>
                <w:szCs w:val="24"/>
              </w:rPr>
              <w:t>.: Fenyves Péter polgármester</w:t>
            </w:r>
          </w:p>
        </w:tc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2596">
              <w:rPr>
                <w:rFonts w:ascii="Arial" w:hAnsi="Arial" w:cs="Arial"/>
                <w:sz w:val="24"/>
                <w:szCs w:val="24"/>
              </w:rPr>
              <w:t>képv</w:t>
            </w:r>
            <w:proofErr w:type="spellEnd"/>
            <w:r w:rsidRPr="00DC2596">
              <w:rPr>
                <w:rFonts w:ascii="Arial" w:hAnsi="Arial" w:cs="Arial"/>
                <w:sz w:val="24"/>
                <w:szCs w:val="24"/>
              </w:rPr>
              <w:t>.: Pallag Róbert</w:t>
            </w:r>
          </w:p>
        </w:tc>
      </w:tr>
      <w:tr w:rsidR="00DC2596" w:rsidRPr="00DC2596" w:rsidTr="005441F5">
        <w:trPr>
          <w:jc w:val="center"/>
        </w:trPr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Bérbeadó</w:t>
            </w:r>
          </w:p>
        </w:tc>
        <w:tc>
          <w:tcPr>
            <w:tcW w:w="4531" w:type="dxa"/>
          </w:tcPr>
          <w:p w:rsidR="00DC2596" w:rsidRPr="00DC2596" w:rsidRDefault="00DC2596" w:rsidP="00DC25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2596">
              <w:rPr>
                <w:rFonts w:ascii="Arial" w:hAnsi="Arial" w:cs="Arial"/>
                <w:sz w:val="24"/>
                <w:szCs w:val="24"/>
              </w:rPr>
              <w:t>Bérlő</w:t>
            </w:r>
          </w:p>
        </w:tc>
      </w:tr>
    </w:tbl>
    <w:p w:rsidR="00DC2596" w:rsidRPr="00DC2596" w:rsidRDefault="00DC2596" w:rsidP="00DC2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1440"/>
          <w:tab w:val="center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 xml:space="preserve">Mór, 2019. </w:t>
      </w:r>
      <w:r w:rsidRPr="00DC2596">
        <w:rPr>
          <w:rFonts w:ascii="Arial" w:hAnsi="Arial" w:cs="Arial"/>
          <w:bCs/>
          <w:sz w:val="24"/>
          <w:szCs w:val="24"/>
        </w:rPr>
        <w:t>október</w:t>
      </w:r>
      <w:r w:rsidRPr="00DC2596">
        <w:rPr>
          <w:rFonts w:ascii="Arial" w:hAnsi="Arial" w:cs="Arial"/>
          <w:sz w:val="24"/>
          <w:szCs w:val="24"/>
        </w:rPr>
        <w:t>……</w:t>
      </w:r>
    </w:p>
    <w:p w:rsidR="00DC2596" w:rsidRPr="00DC2596" w:rsidRDefault="00DC2596" w:rsidP="00DC2596">
      <w:pPr>
        <w:tabs>
          <w:tab w:val="center" w:pos="1440"/>
          <w:tab w:val="center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1440"/>
          <w:tab w:val="center" w:pos="61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>Jogi ellenjegyző:</w:t>
      </w:r>
      <w:r w:rsidRPr="00DC2596">
        <w:rPr>
          <w:rFonts w:ascii="Arial" w:hAnsi="Arial" w:cs="Arial"/>
          <w:sz w:val="24"/>
          <w:szCs w:val="24"/>
        </w:rPr>
        <w:tab/>
      </w:r>
      <w:r w:rsidRPr="00DC2596">
        <w:rPr>
          <w:rFonts w:ascii="Arial" w:hAnsi="Arial" w:cs="Arial"/>
          <w:sz w:val="24"/>
          <w:szCs w:val="24"/>
        </w:rPr>
        <w:tab/>
        <w:t>Pénzügyi ellenjegyző:</w:t>
      </w: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ab/>
        <w:t>………………………………..</w:t>
      </w:r>
      <w:r w:rsidRPr="00DC2596">
        <w:rPr>
          <w:rFonts w:ascii="Arial" w:hAnsi="Arial" w:cs="Arial"/>
          <w:sz w:val="24"/>
          <w:szCs w:val="24"/>
        </w:rPr>
        <w:tab/>
        <w:t>………………………………..</w:t>
      </w: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ab/>
        <w:t xml:space="preserve">Dr. Ujszászi György Szabolcs </w:t>
      </w:r>
      <w:r w:rsidRPr="00DC2596">
        <w:rPr>
          <w:rFonts w:ascii="Arial" w:hAnsi="Arial" w:cs="Arial"/>
          <w:sz w:val="24"/>
          <w:szCs w:val="24"/>
        </w:rPr>
        <w:tab/>
        <w:t>Frey Attiláné</w:t>
      </w:r>
    </w:p>
    <w:p w:rsidR="00DC2596" w:rsidRPr="00DC2596" w:rsidRDefault="00DC2596" w:rsidP="00DC259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596">
        <w:rPr>
          <w:rFonts w:ascii="Arial" w:hAnsi="Arial" w:cs="Arial"/>
          <w:sz w:val="24"/>
          <w:szCs w:val="24"/>
        </w:rPr>
        <w:tab/>
        <w:t xml:space="preserve">jegyző </w:t>
      </w:r>
      <w:r w:rsidRPr="00DC2596">
        <w:rPr>
          <w:rFonts w:ascii="Arial" w:hAnsi="Arial" w:cs="Arial"/>
          <w:sz w:val="24"/>
          <w:szCs w:val="24"/>
        </w:rPr>
        <w:tab/>
        <w:t>költségvetési és adóügyi irodavezető</w:t>
      </w: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C2596" w:rsidRPr="00DC2596" w:rsidRDefault="00DC2596" w:rsidP="00DC2596">
      <w:pPr>
        <w:tabs>
          <w:tab w:val="center" w:pos="581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5BAC" w:rsidRDefault="004F5BAC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4F5BAC" w:rsidSect="001B604E">
      <w:pgSz w:w="11900" w:h="16840"/>
      <w:pgMar w:top="1418" w:right="1418" w:bottom="1418" w:left="1418" w:header="0" w:footer="11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37DC2494"/>
    <w:multiLevelType w:val="hybridMultilevel"/>
    <w:tmpl w:val="E80EF5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4" w15:restartNumberingAfterBreak="0">
    <w:nsid w:val="4C953673"/>
    <w:multiLevelType w:val="hybridMultilevel"/>
    <w:tmpl w:val="EC4E15EA"/>
    <w:lvl w:ilvl="0" w:tplc="BC1CE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8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9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31" w15:restartNumberingAfterBreak="0">
    <w:nsid w:val="63806382"/>
    <w:multiLevelType w:val="hybridMultilevel"/>
    <w:tmpl w:val="4A3C66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3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4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5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6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21"/>
  </w:num>
  <w:num w:numId="5">
    <w:abstractNumId w:val="13"/>
  </w:num>
  <w:num w:numId="6">
    <w:abstractNumId w:val="26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20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5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4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6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B6203"/>
    <w:rsid w:val="002D7670"/>
    <w:rsid w:val="003505D4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6B7376"/>
    <w:rsid w:val="00711CBB"/>
    <w:rsid w:val="00746B51"/>
    <w:rsid w:val="007B4473"/>
    <w:rsid w:val="007E11FA"/>
    <w:rsid w:val="00840740"/>
    <w:rsid w:val="00845CFF"/>
    <w:rsid w:val="00855A92"/>
    <w:rsid w:val="00897B37"/>
    <w:rsid w:val="008A1299"/>
    <w:rsid w:val="008B3E73"/>
    <w:rsid w:val="008C423F"/>
    <w:rsid w:val="009B00A2"/>
    <w:rsid w:val="009B6CB2"/>
    <w:rsid w:val="00A070EF"/>
    <w:rsid w:val="00A55C3C"/>
    <w:rsid w:val="00A6602F"/>
    <w:rsid w:val="00A76A57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C2596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AB0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DC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FE28CC4E0245A28A535107BB09CA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ECDDFC-C29F-42D9-B203-0BD9D6A2A1AA}"/>
      </w:docPartPr>
      <w:docPartBody>
        <w:p w:rsidR="00000000" w:rsidRDefault="00D24BD4" w:rsidP="00D24BD4">
          <w:pPr>
            <w:pStyle w:val="CDFE28CC4E0245A28A535107BB09CA9C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3A1A660994A94E0DB084A4BF5C1BC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D04A0A-2BD8-4420-B08A-C74483DF27A3}"/>
      </w:docPartPr>
      <w:docPartBody>
        <w:p w:rsidR="00000000" w:rsidRDefault="00D24BD4" w:rsidP="00D24BD4">
          <w:pPr>
            <w:pStyle w:val="3A1A660994A94E0DB084A4BF5C1BC286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05"/>
    <w:rsid w:val="00055B63"/>
    <w:rsid w:val="001663EB"/>
    <w:rsid w:val="001D6305"/>
    <w:rsid w:val="001D72E5"/>
    <w:rsid w:val="00D24BD4"/>
    <w:rsid w:val="00F1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24BD4"/>
    <w:rPr>
      <w:color w:val="808080"/>
    </w:rPr>
  </w:style>
  <w:style w:type="paragraph" w:customStyle="1" w:styleId="ACC72DE7E1C340F0BBDE16C46F9FB488">
    <w:name w:val="ACC72DE7E1C340F0BBDE16C46F9FB488"/>
    <w:rsid w:val="001D6305"/>
  </w:style>
  <w:style w:type="paragraph" w:customStyle="1" w:styleId="137AF0C4907F4ECAA2AEE1F03B77AE16">
    <w:name w:val="137AF0C4907F4ECAA2AEE1F03B77AE16"/>
    <w:rsid w:val="001D6305"/>
  </w:style>
  <w:style w:type="paragraph" w:customStyle="1" w:styleId="7DA5B88B58C647F195A88ADC5AC08882">
    <w:name w:val="7DA5B88B58C647F195A88ADC5AC08882"/>
    <w:rsid w:val="001D6305"/>
  </w:style>
  <w:style w:type="paragraph" w:customStyle="1" w:styleId="592021FB46C64A0182BD9656C987CA05">
    <w:name w:val="592021FB46C64A0182BD9656C987CA05"/>
    <w:rsid w:val="001D6305"/>
  </w:style>
  <w:style w:type="paragraph" w:customStyle="1" w:styleId="163CA0B3585B4EA7B3CDC23BBC09CD5E">
    <w:name w:val="163CA0B3585B4EA7B3CDC23BBC09CD5E"/>
    <w:rsid w:val="001D6305"/>
  </w:style>
  <w:style w:type="paragraph" w:customStyle="1" w:styleId="EE0A071F02FE4C21A14588964B3C56A7">
    <w:name w:val="EE0A071F02FE4C21A14588964B3C56A7"/>
    <w:rsid w:val="001D6305"/>
  </w:style>
  <w:style w:type="paragraph" w:customStyle="1" w:styleId="7A84E994250443EEA62D2E0C202866D4">
    <w:name w:val="7A84E994250443EEA62D2E0C202866D4"/>
    <w:rsid w:val="00055B63"/>
  </w:style>
  <w:style w:type="paragraph" w:customStyle="1" w:styleId="17FBCEDF25B0400D92DB4B36A2343CFE">
    <w:name w:val="17FBCEDF25B0400D92DB4B36A2343CFE"/>
    <w:rsid w:val="00055B63"/>
  </w:style>
  <w:style w:type="paragraph" w:customStyle="1" w:styleId="EF4DB2E7BC4C4849A58C73BA2C868150">
    <w:name w:val="EF4DB2E7BC4C4849A58C73BA2C868150"/>
    <w:rsid w:val="00D24BD4"/>
  </w:style>
  <w:style w:type="paragraph" w:customStyle="1" w:styleId="9719D7D867DF442DB960FAC7F154E912">
    <w:name w:val="9719D7D867DF442DB960FAC7F154E912"/>
    <w:rsid w:val="00D24BD4"/>
  </w:style>
  <w:style w:type="paragraph" w:customStyle="1" w:styleId="CDFE28CC4E0245A28A535107BB09CA9C">
    <w:name w:val="CDFE28CC4E0245A28A535107BB09CA9C"/>
    <w:rsid w:val="00D24BD4"/>
  </w:style>
  <w:style w:type="paragraph" w:customStyle="1" w:styleId="3A1A660994A94E0DB084A4BF5C1BC286">
    <w:name w:val="3A1A660994A94E0DB084A4BF5C1BC286"/>
    <w:rsid w:val="00D2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2019-10-04T06:57:00Z</cp:lastPrinted>
  <dcterms:created xsi:type="dcterms:W3CDTF">2019-10-04T07:00:00Z</dcterms:created>
  <dcterms:modified xsi:type="dcterms:W3CDTF">2019-10-04T07:00:00Z</dcterms:modified>
</cp:coreProperties>
</file>