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CB" w:rsidRPr="00E209FB" w:rsidRDefault="00A232CB" w:rsidP="003E08A9">
      <w:pPr>
        <w:pStyle w:val="rtejustify"/>
        <w:spacing w:before="0" w:beforeAutospacing="0" w:after="300" w:afterAutospacing="0"/>
        <w:jc w:val="center"/>
        <w:textAlignment w:val="top"/>
        <w:rPr>
          <w:rFonts w:asciiTheme="minorHAnsi" w:hAnsiTheme="minorHAnsi" w:cstheme="minorHAnsi"/>
          <w:b/>
          <w:bCs/>
          <w:color w:val="3E3E3E"/>
          <w:sz w:val="32"/>
          <w:szCs w:val="32"/>
        </w:rPr>
      </w:pPr>
      <w:r w:rsidRPr="00E209FB">
        <w:rPr>
          <w:rFonts w:asciiTheme="minorHAnsi" w:hAnsiTheme="minorHAnsi" w:cstheme="minorHAnsi"/>
          <w:b/>
          <w:bCs/>
          <w:color w:val="3E3E3E"/>
          <w:sz w:val="32"/>
          <w:szCs w:val="32"/>
        </w:rPr>
        <w:t>Tisztelt Móri Polgárok!</w:t>
      </w:r>
    </w:p>
    <w:p w:rsidR="003E08A9" w:rsidRDefault="003E08A9" w:rsidP="00A232CB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</w:p>
    <w:p w:rsidR="00A232CB" w:rsidRPr="00E209FB" w:rsidRDefault="00A232CB" w:rsidP="00A232CB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  <w:r w:rsidRPr="00E209FB">
        <w:rPr>
          <w:rFonts w:asciiTheme="minorHAnsi" w:hAnsiTheme="minorHAnsi" w:cstheme="minorHAnsi"/>
          <w:color w:val="3E3E3E"/>
        </w:rPr>
        <w:t xml:space="preserve">A Kormány által március 13-án bejelentett iskolai változások, a bezárás és a digitális munkarend bejelentését követően egyeztettem a móri bölcsőde és óvodák vezető szakembereivel, valamint a közétkeztetést végző intézmény vezetőjével. </w:t>
      </w: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Az egyeztetést követően polgármesterként az alábbi intézkedéseket hoztam meg március 16-a hétfő</w:t>
      </w:r>
      <w:r w:rsidR="00E209FB"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 xml:space="preserve"> 0:00 órá</w:t>
      </w: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t</w:t>
      </w:r>
      <w:r w:rsidR="00E209FB"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ó</w:t>
      </w: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l</w:t>
      </w:r>
      <w:r w:rsidR="007F5186"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:</w:t>
      </w:r>
      <w:bookmarkStart w:id="0" w:name="_GoBack"/>
      <w:bookmarkEnd w:id="0"/>
    </w:p>
    <w:p w:rsidR="00A232CB" w:rsidRPr="00E209FB" w:rsidRDefault="00A232CB" w:rsidP="00A232CB">
      <w:pPr>
        <w:pStyle w:val="rtejustify"/>
        <w:spacing w:before="0" w:beforeAutospacing="0" w:after="30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  <w:r w:rsidRPr="00E209FB">
        <w:rPr>
          <w:rFonts w:asciiTheme="minorHAnsi" w:hAnsiTheme="minorHAnsi" w:cstheme="minorHAnsi"/>
          <w:color w:val="3E3E3E"/>
        </w:rPr>
        <w:t>Bár városunkban továbbra sem tudunk koronavírussal igazoltan fertőzött betegről, de úgy gondolom, a megelőzés érdekében az alábbi óvintézkedésekre szükség van:</w:t>
      </w:r>
    </w:p>
    <w:p w:rsidR="00A232CB" w:rsidRDefault="00A232CB" w:rsidP="00A232CB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 xml:space="preserve">Március 16., hétfő </w:t>
      </w:r>
      <w:r w:rsidR="00E209FB"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 xml:space="preserve">0:00 órától </w:t>
      </w:r>
      <w:r w:rsid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az</w:t>
      </w: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 xml:space="preserve"> önkormányzati fenntartású bölcsődében és óvodá</w:t>
      </w:r>
      <w:r w:rsid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k</w:t>
      </w: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ban rendkívüli szünetet rendelek el Móron a 45/2020. (III.14.) Korm. rendelet 2.§ alapján.</w:t>
      </w:r>
    </w:p>
    <w:p w:rsidR="00E209FB" w:rsidRPr="00E209FB" w:rsidRDefault="00E209FB" w:rsidP="00A232CB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</w:p>
    <w:p w:rsidR="00E209FB" w:rsidRDefault="00A232CB" w:rsidP="00A232CB">
      <w:pPr>
        <w:pStyle w:val="rtejustify"/>
        <w:spacing w:before="0" w:beforeAutospacing="0" w:after="30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  <w:r w:rsidRPr="00E209FB">
        <w:rPr>
          <w:rFonts w:asciiTheme="minorHAnsi" w:hAnsiTheme="minorHAnsi" w:cstheme="minorHAnsi"/>
        </w:rPr>
        <w:t>Tekintettel arra, hogy nem tud minden család gyors megoldást találni, hétfőtől ügyeleti rendet működtetnek majd az óvodákban és bölcsődében</w:t>
      </w:r>
      <w:r w:rsidRPr="00E209FB">
        <w:rPr>
          <w:rFonts w:asciiTheme="minorHAnsi" w:hAnsiTheme="minorHAnsi" w:cstheme="minorHAnsi"/>
          <w:color w:val="3E3E3E"/>
        </w:rPr>
        <w:t xml:space="preserve">. </w:t>
      </w:r>
      <w:r w:rsidR="00335388" w:rsidRPr="00E209FB">
        <w:rPr>
          <w:rFonts w:asciiTheme="minorHAnsi" w:hAnsiTheme="minorHAnsi" w:cstheme="minorHAnsi"/>
          <w:color w:val="3E3E3E"/>
        </w:rPr>
        <w:t xml:space="preserve">Minden óvoda és a bölcsőde ügyeletet tart. Az ügyelet napi időpontja megegyezik az adott szervezeti egység szokásos napi </w:t>
      </w:r>
      <w:proofErr w:type="gramStart"/>
      <w:r w:rsidR="00335388" w:rsidRPr="00E209FB">
        <w:rPr>
          <w:rFonts w:asciiTheme="minorHAnsi" w:hAnsiTheme="minorHAnsi" w:cstheme="minorHAnsi"/>
          <w:color w:val="3E3E3E"/>
        </w:rPr>
        <w:t>nyitva tartásával</w:t>
      </w:r>
      <w:proofErr w:type="gramEnd"/>
      <w:r w:rsidR="00335388" w:rsidRPr="00E209FB">
        <w:rPr>
          <w:rFonts w:asciiTheme="minorHAnsi" w:hAnsiTheme="minorHAnsi" w:cstheme="minorHAnsi"/>
          <w:color w:val="3E3E3E"/>
        </w:rPr>
        <w:t xml:space="preserve">. </w:t>
      </w:r>
      <w:r w:rsidRPr="00E209FB">
        <w:rPr>
          <w:rFonts w:asciiTheme="minorHAnsi" w:hAnsiTheme="minorHAnsi" w:cstheme="minorHAnsi"/>
          <w:color w:val="3E3E3E"/>
        </w:rPr>
        <w:t>Ez az ügyelet később is működni fog, és meghatározott rend szerint fogadják majd a gyermekeket, ha szükséges. Ennek mikéntjéről az intézményvezetők adnak majd</w:t>
      </w:r>
      <w:r w:rsidR="00E209FB">
        <w:rPr>
          <w:rFonts w:asciiTheme="minorHAnsi" w:hAnsiTheme="minorHAnsi" w:cstheme="minorHAnsi"/>
          <w:color w:val="3E3E3E"/>
        </w:rPr>
        <w:t xml:space="preserve"> </w:t>
      </w:r>
      <w:r w:rsidRPr="00E209FB">
        <w:rPr>
          <w:rFonts w:asciiTheme="minorHAnsi" w:hAnsiTheme="minorHAnsi" w:cstheme="minorHAnsi"/>
          <w:color w:val="3E3E3E"/>
        </w:rPr>
        <w:t>tájékoztatást a szülőknek.</w:t>
      </w:r>
    </w:p>
    <w:p w:rsidR="00E209FB" w:rsidRDefault="00A232CB" w:rsidP="00E209FB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  <w:r w:rsidRPr="00E209FB">
        <w:rPr>
          <w:rFonts w:asciiTheme="minorHAnsi" w:hAnsiTheme="minorHAnsi" w:cstheme="minorHAnsi"/>
          <w:color w:val="3E3E3E"/>
        </w:rPr>
        <w:t>A bölcsőde és óvodák bezárását a megelőzés céljából az intézményvezetők és a szakemberek egyöntetűen támogatták, azonban tisztában vagyunk azzal, hogy ez a döntés sok esetben nem hozza egyszerű helyzetbe a családokat. </w:t>
      </w:r>
    </w:p>
    <w:p w:rsidR="00A232CB" w:rsidRPr="00E209FB" w:rsidRDefault="00A232CB" w:rsidP="00E209FB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  <w:r w:rsidRPr="00E209FB">
        <w:rPr>
          <w:rFonts w:asciiTheme="minorHAnsi" w:hAnsiTheme="minorHAnsi" w:cstheme="minorHAnsi"/>
          <w:color w:val="3E3E3E"/>
        </w:rPr>
        <w:t>Ahogy Orbán Viktor miniszterelnök, úgy a móri szakemberek és jómagam is azt kérjük, lehetőség szerint ne a nagyszülők vagy idősebb rokonok vigyázzanak a gyermekekre, hiszen leginkább rájuk nézve veszélyes a vírus. </w:t>
      </w:r>
    </w:p>
    <w:p w:rsidR="003E08A9" w:rsidRDefault="003E08A9" w:rsidP="00A232CB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:rsidR="00A232CB" w:rsidRDefault="00A232CB" w:rsidP="00A232CB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Ezzel egyidejűleg kérem a munkáltatókat, amennyiben megoldható, tegyék lehetővé a kisgyermekes munkavállalóknak az otthoni munkavégzés, az úgynevezett “</w:t>
      </w:r>
      <w:proofErr w:type="spellStart"/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home</w:t>
      </w:r>
      <w:proofErr w:type="spellEnd"/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 xml:space="preserve"> </w:t>
      </w:r>
      <w:proofErr w:type="spellStart"/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office</w:t>
      </w:r>
      <w:proofErr w:type="spellEnd"/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” lehetőségét. </w:t>
      </w:r>
    </w:p>
    <w:p w:rsidR="003E08A9" w:rsidRPr="00E209FB" w:rsidRDefault="003E08A9" w:rsidP="00A232CB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</w:p>
    <w:p w:rsidR="00E209FB" w:rsidRDefault="00A232CB" w:rsidP="003E08A9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</w:rPr>
      </w:pPr>
      <w:r w:rsidRPr="00E209FB">
        <w:rPr>
          <w:rFonts w:asciiTheme="minorHAnsi" w:hAnsiTheme="minorHAnsi" w:cstheme="minorHAnsi"/>
          <w:color w:val="3E3E3E"/>
        </w:rPr>
        <w:t xml:space="preserve">Számos családban nagy segítség a gyermekek közétkeztetésének lehetősége, így ezt a továbbiakban is biztosítani fogjuk mindazoknak, akik erre rászorulnak </w:t>
      </w:r>
      <w:r w:rsidR="00335388" w:rsidRPr="00E209FB">
        <w:rPr>
          <w:rFonts w:asciiTheme="minorHAnsi" w:hAnsiTheme="minorHAnsi" w:cstheme="minorHAnsi"/>
        </w:rPr>
        <w:t>a helyben kialakult szokásos rend szerint.</w:t>
      </w:r>
    </w:p>
    <w:p w:rsidR="00335388" w:rsidRPr="00E209FB" w:rsidRDefault="00335388" w:rsidP="003E08A9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</w:rPr>
      </w:pPr>
      <w:r w:rsidRPr="00E209FB">
        <w:rPr>
          <w:rFonts w:asciiTheme="minorHAnsi" w:hAnsiTheme="minorHAnsi" w:cstheme="minorHAnsi"/>
        </w:rPr>
        <w:br/>
      </w:r>
      <w:r w:rsidRPr="003E08A9">
        <w:rPr>
          <w:rFonts w:asciiTheme="minorHAnsi" w:hAnsiTheme="minorHAnsi" w:cstheme="minorHAnsi"/>
          <w:b/>
          <w:bCs/>
          <w:shd w:val="clear" w:color="auto" w:fill="FFFFFF"/>
        </w:rPr>
        <w:t>Egyéb területek vonatkozásában is döntéseket hoztam, illetve az alábbiakról tájékoztatom Önöket:</w:t>
      </w:r>
      <w:r w:rsidRPr="003E08A9">
        <w:rPr>
          <w:rFonts w:asciiTheme="minorHAnsi" w:hAnsiTheme="minorHAnsi" w:cstheme="minorHAnsi"/>
          <w:b/>
          <w:bCs/>
        </w:rPr>
        <w:br/>
      </w:r>
      <w:proofErr w:type="gramStart"/>
      <w:r w:rsidRPr="00E209FB">
        <w:rPr>
          <w:rFonts w:asciiTheme="minorHAnsi" w:hAnsiTheme="minorHAnsi" w:cstheme="minorHAnsi"/>
          <w:shd w:val="clear" w:color="auto" w:fill="FFFFFF"/>
        </w:rPr>
        <w:t>Hétfő</w:t>
      </w:r>
      <w:r w:rsidR="00E209FB" w:rsidRPr="00E209FB">
        <w:rPr>
          <w:rFonts w:asciiTheme="minorHAnsi" w:hAnsiTheme="minorHAnsi" w:cstheme="minorHAnsi"/>
          <w:shd w:val="clear" w:color="auto" w:fill="FFFFFF"/>
        </w:rPr>
        <w:t>n</w:t>
      </w:r>
      <w:proofErr w:type="gramEnd"/>
      <w:r w:rsidR="003E08A9">
        <w:rPr>
          <w:rFonts w:asciiTheme="minorHAnsi" w:hAnsiTheme="minorHAnsi" w:cstheme="minorHAnsi"/>
          <w:shd w:val="clear" w:color="auto" w:fill="FFFFFF"/>
        </w:rPr>
        <w:t xml:space="preserve"> </w:t>
      </w:r>
      <w:r w:rsidR="00E209FB" w:rsidRPr="00E209FB">
        <w:rPr>
          <w:rFonts w:asciiTheme="minorHAnsi" w:hAnsiTheme="minorHAnsi" w:cstheme="minorHAnsi"/>
          <w:shd w:val="clear" w:color="auto" w:fill="FFFFFF"/>
        </w:rPr>
        <w:t>0:00 órától</w:t>
      </w:r>
      <w:r w:rsidRPr="00E209FB">
        <w:rPr>
          <w:rFonts w:asciiTheme="minorHAnsi" w:hAnsiTheme="minorHAnsi" w:cstheme="minorHAnsi"/>
          <w:shd w:val="clear" w:color="auto" w:fill="FFFFFF"/>
        </w:rPr>
        <w:t xml:space="preserve"> – az ellátottak védelme érdekében is – átmenetileg bezárjuk a Szociális Alapszolgáltatási Központban az időseknek biztosított nappali szociális ellátást. Az étkeztetést az azt igénylők számára azonban folyamatosan biztosítjuk</w:t>
      </w:r>
      <w:r w:rsidR="00E209FB">
        <w:rPr>
          <w:rFonts w:asciiTheme="minorHAnsi" w:hAnsiTheme="minorHAnsi" w:cstheme="minorHAnsi"/>
          <w:shd w:val="clear" w:color="auto" w:fill="FFFFFF"/>
        </w:rPr>
        <w:t xml:space="preserve"> az igazgató intézkedése szerint</w:t>
      </w:r>
      <w:r w:rsidRPr="00E209FB">
        <w:rPr>
          <w:rFonts w:asciiTheme="minorHAnsi" w:hAnsiTheme="minorHAnsi" w:cstheme="minorHAnsi"/>
          <w:shd w:val="clear" w:color="auto" w:fill="FFFFFF"/>
        </w:rPr>
        <w:t xml:space="preserve">. Az intézmény hétfőn délelőtt még ügyeletet tart, hogy mindazokat fogadni tudja, akik addig nem értesülnek az intézkedésről. </w:t>
      </w:r>
    </w:p>
    <w:p w:rsidR="00335388" w:rsidRPr="00E209FB" w:rsidRDefault="00335388" w:rsidP="00335388">
      <w:pPr>
        <w:pStyle w:val="Nincstrkz"/>
        <w:spacing w:line="276" w:lineRule="auto"/>
        <w:rPr>
          <w:rFonts w:cstheme="minorHAnsi"/>
          <w:sz w:val="24"/>
          <w:szCs w:val="24"/>
          <w:shd w:val="clear" w:color="auto" w:fill="FFFFFF"/>
        </w:rPr>
      </w:pPr>
    </w:p>
    <w:p w:rsidR="00335388" w:rsidRPr="00E209FB" w:rsidRDefault="00335388" w:rsidP="00335388">
      <w:pPr>
        <w:pStyle w:val="Nincstrkz"/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E209FB">
        <w:rPr>
          <w:rFonts w:cstheme="minorHAnsi"/>
          <w:sz w:val="24"/>
          <w:szCs w:val="24"/>
          <w:shd w:val="clear" w:color="auto" w:fill="FFFFFF"/>
        </w:rPr>
        <w:t xml:space="preserve">A </w:t>
      </w:r>
      <w:proofErr w:type="spellStart"/>
      <w:r w:rsidRPr="00E209FB">
        <w:rPr>
          <w:rFonts w:cstheme="minorHAnsi"/>
          <w:sz w:val="24"/>
          <w:szCs w:val="24"/>
          <w:shd w:val="clear" w:color="auto" w:fill="FFFFFF"/>
        </w:rPr>
        <w:t>Lamberg</w:t>
      </w:r>
      <w:proofErr w:type="spellEnd"/>
      <w:r w:rsidRPr="00E209FB">
        <w:rPr>
          <w:rFonts w:cstheme="minorHAnsi"/>
          <w:sz w:val="24"/>
          <w:szCs w:val="24"/>
          <w:shd w:val="clear" w:color="auto" w:fill="FFFFFF"/>
        </w:rPr>
        <w:t>-kastély muzeális kiállító helyein</w:t>
      </w:r>
      <w:r w:rsidR="00E209FB" w:rsidRPr="00E209FB">
        <w:rPr>
          <w:rFonts w:cstheme="minorHAnsi"/>
          <w:sz w:val="24"/>
          <w:szCs w:val="24"/>
          <w:shd w:val="clear" w:color="auto" w:fill="FFFFFF"/>
        </w:rPr>
        <w:t xml:space="preserve"> és minden telephelyén </w:t>
      </w:r>
      <w:r w:rsidRPr="00E209FB">
        <w:rPr>
          <w:rFonts w:cstheme="minorHAnsi"/>
          <w:sz w:val="24"/>
          <w:szCs w:val="24"/>
          <w:shd w:val="clear" w:color="auto" w:fill="FFFFFF"/>
        </w:rPr>
        <w:t>a látogatás szünetel. A könyvtár ügyeleti rend szerint működik</w:t>
      </w:r>
      <w:r w:rsidR="00E209FB" w:rsidRPr="00E209FB">
        <w:rPr>
          <w:rFonts w:cstheme="minorHAnsi"/>
          <w:sz w:val="24"/>
          <w:szCs w:val="24"/>
          <w:shd w:val="clear" w:color="auto" w:fill="FFFFFF"/>
        </w:rPr>
        <w:t xml:space="preserve"> az igazgató által meghatározott rend szerint.</w:t>
      </w:r>
    </w:p>
    <w:p w:rsidR="00335388" w:rsidRPr="00E209FB" w:rsidRDefault="00335388" w:rsidP="00335388">
      <w:pPr>
        <w:pStyle w:val="Nincstrkz"/>
        <w:spacing w:line="276" w:lineRule="auto"/>
        <w:rPr>
          <w:rFonts w:cstheme="minorHAnsi"/>
          <w:sz w:val="24"/>
          <w:szCs w:val="24"/>
          <w:shd w:val="clear" w:color="auto" w:fill="FFFFFF"/>
        </w:rPr>
      </w:pPr>
    </w:p>
    <w:p w:rsidR="00335388" w:rsidRPr="00E209FB" w:rsidRDefault="00335388" w:rsidP="003E08A9">
      <w:pPr>
        <w:pStyle w:val="Nincstrkz"/>
        <w:rPr>
          <w:rFonts w:cstheme="minorHAnsi"/>
          <w:sz w:val="24"/>
          <w:szCs w:val="24"/>
          <w:shd w:val="clear" w:color="auto" w:fill="FFFFFF"/>
        </w:rPr>
      </w:pPr>
      <w:r w:rsidRPr="00E209FB">
        <w:rPr>
          <w:rFonts w:cstheme="minorHAnsi"/>
          <w:sz w:val="24"/>
          <w:szCs w:val="24"/>
          <w:shd w:val="clear" w:color="auto" w:fill="FFFFFF"/>
        </w:rPr>
        <w:t>A Wekerle Sándor Szabadidőközpont minden egység</w:t>
      </w:r>
      <w:r w:rsidR="00E209FB">
        <w:rPr>
          <w:rFonts w:cstheme="minorHAnsi"/>
          <w:sz w:val="24"/>
          <w:szCs w:val="24"/>
          <w:shd w:val="clear" w:color="auto" w:fill="FFFFFF"/>
        </w:rPr>
        <w:t>e</w:t>
      </w:r>
      <w:r w:rsidRPr="00E209FB">
        <w:rPr>
          <w:rFonts w:cstheme="minorHAnsi"/>
          <w:sz w:val="24"/>
          <w:szCs w:val="24"/>
          <w:shd w:val="clear" w:color="auto" w:fill="FFFFFF"/>
        </w:rPr>
        <w:t xml:space="preserve"> zárva tart.</w:t>
      </w:r>
    </w:p>
    <w:p w:rsidR="003E08A9" w:rsidRDefault="003E08A9" w:rsidP="003E08A9">
      <w:pPr>
        <w:pStyle w:val="rtejustify"/>
        <w:spacing w:before="0" w:beforeAutospacing="0" w:after="0" w:afterAutospacing="0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:rsidR="00A232CB" w:rsidRPr="00E209FB" w:rsidRDefault="00A232CB" w:rsidP="003E08A9">
      <w:pPr>
        <w:pStyle w:val="rtejustify"/>
        <w:spacing w:before="0" w:beforeAutospacing="0" w:after="0" w:afterAutospacing="0"/>
        <w:textAlignment w:val="top"/>
        <w:rPr>
          <w:rFonts w:asciiTheme="minorHAnsi" w:hAnsiTheme="minorHAnsi" w:cstheme="minorHAnsi"/>
          <w:color w:val="3E3E3E"/>
        </w:rPr>
      </w:pP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 xml:space="preserve">Az előttünk álló napokban, ahogy ígértem, folyamatosan egyeztetni fogok az érintett vezetőkkel, szakemberekkel, a </w:t>
      </w:r>
      <w:r w:rsidR="007F5186"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kormányhivatallal és a rendészeti szervekkel.</w:t>
      </w:r>
      <w:r w:rsidRPr="00E209FB">
        <w:rPr>
          <w:rFonts w:asciiTheme="minorHAnsi" w:hAnsiTheme="minorHAnsi" w:cstheme="minorHAnsi"/>
          <w:color w:val="3E3E3E"/>
        </w:rPr>
        <w:br/>
      </w:r>
    </w:p>
    <w:p w:rsidR="00A232CB" w:rsidRPr="00E209FB" w:rsidRDefault="00A232CB" w:rsidP="00A232CB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b/>
          <w:bCs/>
          <w:color w:val="3E3E3E"/>
        </w:rPr>
      </w:pPr>
      <w:r w:rsidRPr="00E209FB">
        <w:rPr>
          <w:rFonts w:asciiTheme="minorHAnsi" w:hAnsiTheme="minorHAnsi" w:cstheme="minorHAnsi"/>
          <w:color w:val="3E3E3E"/>
        </w:rPr>
        <w:t xml:space="preserve">Fontosnak tartom ismét hangsúlyozni, jelenleg sem tudunk városunkban igazoltan fertőzött koronavírusos betegről, </w:t>
      </w: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a ma meghozott intézkedések a megelőzést szolgálják, hiszen a legfontosabb ezekben a napokban a fertőzési gócpontok kialakulásának megelőzése.</w:t>
      </w:r>
      <w:r w:rsidRPr="00E209FB">
        <w:rPr>
          <w:rFonts w:asciiTheme="minorHAnsi" w:hAnsiTheme="minorHAnsi" w:cstheme="minorHAnsi"/>
          <w:color w:val="3E3E3E"/>
        </w:rPr>
        <w:t> </w:t>
      </w:r>
      <w:r w:rsidR="00335388" w:rsidRPr="00E209FB">
        <w:rPr>
          <w:rFonts w:asciiTheme="minorHAnsi" w:hAnsiTheme="minorHAnsi" w:cstheme="minorHAnsi"/>
          <w:b/>
          <w:bCs/>
          <w:color w:val="3E3E3E"/>
        </w:rPr>
        <w:t>Nyomatékosan kérem, hogy a következő időszakban mind a felnőttek, mind a gyermekek kerüljék a csoportos találkozásokat és az együttléteket!</w:t>
      </w:r>
    </w:p>
    <w:p w:rsidR="00A232CB" w:rsidRDefault="00A232CB" w:rsidP="00A232CB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 xml:space="preserve">A legfontosabb a móri emberek egészsége és biztonsága. </w:t>
      </w:r>
      <w:r w:rsidRPr="00E209FB">
        <w:rPr>
          <w:rFonts w:asciiTheme="minorHAnsi" w:hAnsiTheme="minorHAnsi" w:cstheme="minorHAnsi"/>
          <w:color w:val="3E3E3E"/>
        </w:rPr>
        <w:t>Bár ezek az intézkedések megváltoztatják mindennapjainkat, türelmet, higgadtságot és körültekintést kérek mindenkitől.</w:t>
      </w:r>
    </w:p>
    <w:p w:rsidR="003E08A9" w:rsidRPr="00E209FB" w:rsidRDefault="003E08A9" w:rsidP="00A232CB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</w:p>
    <w:p w:rsidR="00A232CB" w:rsidRPr="00E209FB" w:rsidRDefault="00A232CB" w:rsidP="00A232CB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Hiszem, hogy mi, móri emberek együtt, közösen túljutunk ezen a krízisen! </w:t>
      </w:r>
    </w:p>
    <w:p w:rsidR="007F5186" w:rsidRPr="00E209FB" w:rsidRDefault="007F5186" w:rsidP="00A232CB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:rsidR="007F5186" w:rsidRDefault="007F5186" w:rsidP="00A232CB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A korlátozó intézkedések visszavonásig érvényesek</w:t>
      </w:r>
    </w:p>
    <w:p w:rsidR="003E08A9" w:rsidRPr="00E209FB" w:rsidRDefault="003E08A9" w:rsidP="00A232CB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</w:p>
    <w:p w:rsidR="00A232CB" w:rsidRPr="00E209FB" w:rsidRDefault="00A232CB" w:rsidP="00A232CB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:rsidR="00E044E0" w:rsidRPr="00E209FB" w:rsidRDefault="00A232CB" w:rsidP="00A232CB">
      <w:pPr>
        <w:pStyle w:val="rtejustify"/>
        <w:spacing w:before="0" w:beforeAutospacing="0" w:after="0" w:afterAutospacing="0"/>
        <w:ind w:left="4956" w:firstLine="708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>Fenyves Péter s.k.</w:t>
      </w:r>
    </w:p>
    <w:p w:rsidR="00A232CB" w:rsidRPr="00E209FB" w:rsidRDefault="00A232CB" w:rsidP="00A232CB">
      <w:pPr>
        <w:pStyle w:val="rtejustify"/>
        <w:spacing w:before="0" w:beforeAutospacing="0" w:after="0" w:afterAutospacing="0"/>
        <w:ind w:left="4956"/>
        <w:jc w:val="both"/>
        <w:textAlignment w:val="top"/>
        <w:rPr>
          <w:rFonts w:asciiTheme="minorHAnsi" w:hAnsiTheme="minorHAnsi" w:cstheme="minorHAnsi"/>
        </w:rPr>
      </w:pPr>
      <w:r w:rsidRPr="00E209FB"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  <w:t xml:space="preserve">    Mór Város Polgármestere</w:t>
      </w:r>
    </w:p>
    <w:sectPr w:rsidR="00A232CB" w:rsidRPr="00E20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CB"/>
    <w:rsid w:val="000C47F2"/>
    <w:rsid w:val="001C3A9C"/>
    <w:rsid w:val="00335388"/>
    <w:rsid w:val="003E08A9"/>
    <w:rsid w:val="00430E80"/>
    <w:rsid w:val="007F5186"/>
    <w:rsid w:val="00A232CB"/>
    <w:rsid w:val="00E044E0"/>
    <w:rsid w:val="00E2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A590"/>
  <w15:chartTrackingRefBased/>
  <w15:docId w15:val="{30EC1B05-BC31-4442-B763-FC6B943E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justify">
    <w:name w:val="rtejustify"/>
    <w:basedOn w:val="Norml"/>
    <w:rsid w:val="00A2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232CB"/>
    <w:rPr>
      <w:b/>
      <w:bCs/>
    </w:rPr>
  </w:style>
  <w:style w:type="paragraph" w:styleId="Nincstrkz">
    <w:name w:val="No Spacing"/>
    <w:uiPriority w:val="1"/>
    <w:qFormat/>
    <w:rsid w:val="00335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Zoltán</dc:creator>
  <cp:keywords/>
  <dc:description/>
  <cp:lastModifiedBy>Dr. Horváth Éva</cp:lastModifiedBy>
  <cp:revision>2</cp:revision>
  <cp:lastPrinted>2020-03-15T10:21:00Z</cp:lastPrinted>
  <dcterms:created xsi:type="dcterms:W3CDTF">2020-03-15T10:23:00Z</dcterms:created>
  <dcterms:modified xsi:type="dcterms:W3CDTF">2020-03-15T10:23:00Z</dcterms:modified>
</cp:coreProperties>
</file>