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889" w:rsidRDefault="00FB2889" w:rsidP="00FB28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B2889" w:rsidRDefault="00FB2889" w:rsidP="00FB28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74/2020. (VII.29.) határozata</w:t>
      </w:r>
    </w:p>
    <w:p w:rsidR="00FB2889" w:rsidRDefault="00FB2889" w:rsidP="00FB2889">
      <w:pPr>
        <w:spacing w:after="160" w:line="254" w:lineRule="auto"/>
        <w:jc w:val="center"/>
        <w:rPr>
          <w:rFonts w:eastAsia="Calibri" w:cs="Arial"/>
          <w:szCs w:val="24"/>
        </w:rPr>
      </w:pPr>
      <w:r>
        <w:rPr>
          <w:b/>
          <w:szCs w:val="24"/>
          <w:u w:val="single"/>
        </w:rPr>
        <w:t>a Lamberg-kastély alapító okiratának módosítása tárgyában</w:t>
      </w:r>
    </w:p>
    <w:p w:rsidR="00FB2889" w:rsidRDefault="00FB2889" w:rsidP="00FB2889">
      <w:pPr>
        <w:rPr>
          <w:rFonts w:cs="Arial"/>
        </w:rPr>
      </w:pPr>
    </w:p>
    <w:p w:rsidR="00FB2889" w:rsidRDefault="00FB2889" w:rsidP="00FB2889">
      <w:pPr>
        <w:rPr>
          <w:rFonts w:cs="Arial"/>
        </w:rPr>
      </w:pPr>
      <w:r w:rsidRPr="00F83ABD">
        <w:rPr>
          <w:rFonts w:cs="Arial"/>
        </w:rPr>
        <w:t xml:space="preserve">Német Nemzetiségi Önkormányzat Képviselő-testülete </w:t>
      </w:r>
      <w:r>
        <w:rPr>
          <w:rFonts w:cs="Arial"/>
        </w:rPr>
        <w:t>a nemzetiségek jogairól szóló 2011. évi CLXXIX. törvény 41. § (4) bekezdésében biztosított egyetértési jogkör keretében a „Javaslat a Lamberg-kastély alapító okiratának módosítása tárgyában” című előterjesztés megtárgyalta, az abban foglaltakkal egyetért, azt Mór Városi Önkormányzat Képviselő-testületének elfogadásra javasolja.</w:t>
      </w:r>
    </w:p>
    <w:p w:rsidR="00D24519" w:rsidRDefault="00D24519" w:rsidP="00BC55A6">
      <w:pPr>
        <w:rPr>
          <w:rFonts w:cs="Arial"/>
        </w:rPr>
      </w:pPr>
    </w:p>
    <w:p w:rsidR="00D97A1C" w:rsidRDefault="00D97A1C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</w:t>
      </w:r>
      <w:r w:rsidR="003E7AC5">
        <w:rPr>
          <w:rFonts w:cs="Arial"/>
        </w:rPr>
        <w:t>20</w:t>
      </w:r>
      <w:r w:rsidR="004219BC">
        <w:rPr>
          <w:rFonts w:cs="Arial"/>
        </w:rPr>
        <w:t xml:space="preserve">. </w:t>
      </w:r>
      <w:r w:rsidR="00D24519">
        <w:rPr>
          <w:rFonts w:cs="Arial"/>
        </w:rPr>
        <w:t xml:space="preserve">július </w:t>
      </w:r>
      <w:r w:rsidR="00FB2889">
        <w:rPr>
          <w:rFonts w:cs="Arial"/>
        </w:rPr>
        <w:t>29</w:t>
      </w:r>
      <w:r w:rsidR="00D24519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33"/>
  </w:num>
  <w:num w:numId="24">
    <w:abstractNumId w:val="16"/>
  </w:num>
  <w:num w:numId="25">
    <w:abstractNumId w:val="2"/>
  </w:num>
  <w:num w:numId="26">
    <w:abstractNumId w:val="23"/>
  </w:num>
  <w:num w:numId="27">
    <w:abstractNumId w:val="11"/>
  </w:num>
  <w:num w:numId="28">
    <w:abstractNumId w:val="27"/>
  </w:num>
  <w:num w:numId="29">
    <w:abstractNumId w:val="1"/>
  </w:num>
  <w:num w:numId="30">
    <w:abstractNumId w:val="17"/>
  </w:num>
  <w:num w:numId="31">
    <w:abstractNumId w:val="5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27A7"/>
    <w:rsid w:val="001C23D2"/>
    <w:rsid w:val="001C2D12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2374"/>
    <w:rsid w:val="00297331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2C8B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6F5C"/>
    <w:rsid w:val="00C739B1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8228A"/>
    <w:rsid w:val="00E87A91"/>
    <w:rsid w:val="00E96B5F"/>
    <w:rsid w:val="00EA0341"/>
    <w:rsid w:val="00EA3797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205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2020-06-23T14:04:00Z</cp:lastPrinted>
  <dcterms:created xsi:type="dcterms:W3CDTF">2020-07-29T06:31:00Z</dcterms:created>
  <dcterms:modified xsi:type="dcterms:W3CDTF">2020-07-29T06:31:00Z</dcterms:modified>
</cp:coreProperties>
</file>