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9F" w:rsidRDefault="00C51F9F" w:rsidP="00C51F9F">
      <w:pPr>
        <w:jc w:val="center"/>
        <w:rPr>
          <w:rFonts w:cs="Arial"/>
          <w:b/>
          <w:szCs w:val="24"/>
        </w:rPr>
      </w:pPr>
      <w:bookmarkStart w:id="0" w:name="_Hlk263186"/>
      <w:r>
        <w:rPr>
          <w:rFonts w:cs="Arial"/>
          <w:b/>
          <w:szCs w:val="24"/>
        </w:rPr>
        <w:t>Német Nemzetiségi Önkormányzat Mór Képviselő-testületének</w:t>
      </w:r>
    </w:p>
    <w:p w:rsidR="00C51F9F" w:rsidRDefault="00C51F9F" w:rsidP="00C51F9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21/2019. (II.19.) határozata</w:t>
      </w:r>
    </w:p>
    <w:p w:rsidR="00C51F9F" w:rsidRDefault="00C51F9F" w:rsidP="00C51F9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Móri Pitypang Óvoda óvodavezetői pályázatának kiírása tárgyában</w:t>
      </w:r>
    </w:p>
    <w:p w:rsidR="00C51F9F" w:rsidRPr="00116843" w:rsidRDefault="00C51F9F" w:rsidP="00C51F9F">
      <w:pPr>
        <w:rPr>
          <w:rFonts w:cs="Arial"/>
        </w:rPr>
      </w:pPr>
    </w:p>
    <w:bookmarkEnd w:id="0"/>
    <w:p w:rsidR="00C51F9F" w:rsidRPr="00EF05F2" w:rsidRDefault="00C51F9F" w:rsidP="00C51F9F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egyetértési jogkör keretében Mór Városi Önkormányzat Képviselő-testületének a Móri Pitypang Óvoda óvodavezetői pályázati kiírása tárgyában című előterjesztést megtárgyalta és Mór Városi Önkormányzat Képviselő-testületének elfogadásra javasolja.</w:t>
      </w:r>
    </w:p>
    <w:p w:rsidR="00070BBF" w:rsidRDefault="00070BBF" w:rsidP="00BC55A6">
      <w:pPr>
        <w:rPr>
          <w:rFonts w:cs="Arial"/>
        </w:rPr>
      </w:pPr>
    </w:p>
    <w:p w:rsidR="00C51F9F" w:rsidRDefault="00C51F9F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BC2253">
        <w:rPr>
          <w:rFonts w:cs="Arial"/>
        </w:rPr>
        <w:t>február 19.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58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2019-03-05T09:30:00Z</dcterms:created>
  <dcterms:modified xsi:type="dcterms:W3CDTF">2019-03-05T09:30:00Z</dcterms:modified>
</cp:coreProperties>
</file>