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B5F21" w:rsidRPr="005B5F21" w:rsidRDefault="003428EA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1</w:t>
      </w:r>
      <w:r w:rsidR="00C47DF7">
        <w:rPr>
          <w:rFonts w:eastAsia="Calibri" w:cs="Arial"/>
          <w:b/>
          <w:bCs/>
          <w:szCs w:val="24"/>
          <w:lang w:eastAsia="en-US"/>
        </w:rPr>
        <w:t>9</w:t>
      </w:r>
      <w:r w:rsidR="00556B8F">
        <w:rPr>
          <w:rFonts w:eastAsia="Calibri" w:cs="Arial"/>
          <w:b/>
          <w:bCs/>
          <w:szCs w:val="24"/>
          <w:lang w:eastAsia="en-US"/>
        </w:rPr>
        <w:t>4</w:t>
      </w:r>
      <w:r w:rsidR="005B5F21" w:rsidRPr="005B5F21">
        <w:rPr>
          <w:rFonts w:eastAsia="Calibri" w:cs="Arial"/>
          <w:b/>
          <w:bCs/>
          <w:szCs w:val="24"/>
          <w:lang w:eastAsia="en-US"/>
        </w:rPr>
        <w:t>/2019. (V.</w:t>
      </w:r>
      <w:r w:rsidR="000815D9">
        <w:rPr>
          <w:rFonts w:eastAsia="Calibri" w:cs="Arial"/>
          <w:b/>
          <w:bCs/>
          <w:szCs w:val="24"/>
          <w:lang w:eastAsia="en-US"/>
        </w:rPr>
        <w:t>29</w:t>
      </w:r>
      <w:r w:rsidR="005B5F21" w:rsidRPr="005B5F21">
        <w:rPr>
          <w:rFonts w:eastAsia="Calibri" w:cs="Arial"/>
          <w:b/>
          <w:bCs/>
          <w:szCs w:val="24"/>
          <w:lang w:eastAsia="en-US"/>
        </w:rPr>
        <w:t xml:space="preserve">.) Kt. 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határozata</w:t>
      </w:r>
    </w:p>
    <w:p w:rsid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56B8F" w:rsidRPr="00556B8F" w:rsidRDefault="00556B8F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napelempark kiemelt beruházássá minősítése tárgyában</w:t>
      </w:r>
      <w:bookmarkStart w:id="0" w:name="_GoBack"/>
      <w:bookmarkEnd w:id="0"/>
    </w:p>
    <w:p w:rsidR="005B5F21" w:rsidRDefault="005B5F21" w:rsidP="005B5F21">
      <w:pPr>
        <w:rPr>
          <w:rFonts w:cs="Arial"/>
          <w:szCs w:val="24"/>
        </w:rPr>
      </w:pPr>
    </w:p>
    <w:p w:rsidR="000815D9" w:rsidRDefault="000815D9" w:rsidP="005B5F21">
      <w:pPr>
        <w:rPr>
          <w:rFonts w:cs="Arial"/>
          <w:szCs w:val="24"/>
        </w:rPr>
      </w:pPr>
    </w:p>
    <w:p w:rsidR="00556B8F" w:rsidRPr="00556B8F" w:rsidRDefault="00556B8F" w:rsidP="00556B8F">
      <w:pPr>
        <w:tabs>
          <w:tab w:val="left" w:pos="6237"/>
        </w:tabs>
        <w:rPr>
          <w:rFonts w:eastAsia="Calibri" w:cs="Arial"/>
          <w:szCs w:val="24"/>
          <w:lang w:eastAsia="en-US"/>
        </w:rPr>
      </w:pPr>
      <w:r w:rsidRPr="00556B8F">
        <w:rPr>
          <w:rFonts w:cs="Arial"/>
          <w:szCs w:val="24"/>
        </w:rPr>
        <w:t xml:space="preserve">Mór Városi Önkormányzat Képviselő-testülete a </w:t>
      </w:r>
      <w:r w:rsidRPr="00556B8F">
        <w:rPr>
          <w:rFonts w:eastAsia="Calibri" w:cs="Arial"/>
          <w:szCs w:val="24"/>
          <w:lang w:eastAsia="en-US"/>
        </w:rPr>
        <w:t xml:space="preserve">Mór 0558/15, 0558/16, 0558/20, 0558/23 és 0558/24, hrsz-ú külterületi ingatlanok, illetve 4264/1 és a 4264/2 hrsz-ú belterületi ingatlanok teljes területét kiemelt fejlesztési területté nyilvánítja </w:t>
      </w:r>
      <w:r w:rsidRPr="00556B8F">
        <w:rPr>
          <w:rFonts w:eastAsia="Calibri" w:cs="Arial"/>
          <w:color w:val="000000"/>
          <w:szCs w:val="24"/>
          <w:lang w:eastAsia="en-US"/>
        </w:rPr>
        <w:t>napelempark kialakítása céljára</w:t>
      </w:r>
      <w:r w:rsidRPr="00556B8F">
        <w:rPr>
          <w:rFonts w:eastAsia="Calibri" w:cs="Arial"/>
          <w:szCs w:val="24"/>
          <w:lang w:eastAsia="en-US"/>
        </w:rPr>
        <w:t>.</w:t>
      </w:r>
    </w:p>
    <w:p w:rsidR="00556B8F" w:rsidRPr="00556B8F" w:rsidRDefault="00556B8F" w:rsidP="00556B8F">
      <w:pPr>
        <w:rPr>
          <w:rFonts w:eastAsia="Calibri" w:cs="Arial"/>
          <w:szCs w:val="24"/>
          <w:lang w:eastAsia="en-US"/>
        </w:rPr>
      </w:pPr>
    </w:p>
    <w:p w:rsidR="00556B8F" w:rsidRPr="00556B8F" w:rsidRDefault="00556B8F" w:rsidP="00556B8F">
      <w:pPr>
        <w:jc w:val="left"/>
        <w:rPr>
          <w:rFonts w:eastAsia="Calibri" w:cs="Arial"/>
          <w:szCs w:val="24"/>
          <w:lang w:eastAsia="en-US"/>
        </w:rPr>
      </w:pPr>
      <w:r w:rsidRPr="00556B8F">
        <w:rPr>
          <w:rFonts w:eastAsia="Calibri" w:cs="Arial"/>
          <w:szCs w:val="24"/>
          <w:u w:val="single"/>
          <w:lang w:eastAsia="en-US"/>
        </w:rPr>
        <w:t>Határidő</w:t>
      </w:r>
      <w:r w:rsidRPr="00556B8F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772541949"/>
          <w:placeholder>
            <w:docPart w:val="B691AB4BBB8540D7BF6936624D694711"/>
          </w:placeholder>
          <w:date w:fullDate="2019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556B8F">
            <w:rPr>
              <w:rFonts w:eastAsia="Calibri" w:cs="Arial"/>
              <w:szCs w:val="24"/>
              <w:lang w:eastAsia="en-US"/>
            </w:rPr>
            <w:t>2019.05.31.</w:t>
          </w:r>
        </w:sdtContent>
      </w:sdt>
    </w:p>
    <w:p w:rsidR="00556B8F" w:rsidRPr="00556B8F" w:rsidRDefault="00556B8F" w:rsidP="00556B8F">
      <w:pPr>
        <w:jc w:val="left"/>
        <w:rPr>
          <w:rFonts w:eastAsia="Calibri" w:cs="Arial"/>
          <w:szCs w:val="24"/>
          <w:lang w:eastAsia="en-US"/>
        </w:rPr>
      </w:pPr>
      <w:r w:rsidRPr="00556B8F">
        <w:rPr>
          <w:rFonts w:eastAsia="Calibri" w:cs="Arial"/>
          <w:szCs w:val="24"/>
          <w:u w:val="single"/>
          <w:lang w:eastAsia="en-US"/>
        </w:rPr>
        <w:t>Felelős</w:t>
      </w:r>
      <w:r w:rsidRPr="00556B8F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238448235"/>
          <w:placeholder>
            <w:docPart w:val="60AAA114D18342708DCF339ABF7A93D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556B8F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556B8F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-1054842669"/>
          <w:placeholder>
            <w:docPart w:val="60AAA114D18342708DCF339ABF7A93D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556B8F">
            <w:rPr>
              <w:rFonts w:eastAsia="Calibri" w:cs="Arial"/>
              <w:szCs w:val="24"/>
              <w:lang w:eastAsia="en-US"/>
            </w:rPr>
            <w:t>Városfejlesztési és -üzemeltetési Iroda</w:t>
          </w:r>
        </w:sdtContent>
      </w:sdt>
      <w:r w:rsidRPr="00556B8F">
        <w:rPr>
          <w:rFonts w:eastAsia="Calibri" w:cs="Arial"/>
          <w:szCs w:val="24"/>
          <w:lang w:eastAsia="en-US"/>
        </w:rPr>
        <w:t>)</w:t>
      </w:r>
    </w:p>
    <w:p w:rsidR="00556B8F" w:rsidRPr="00556B8F" w:rsidRDefault="00556B8F" w:rsidP="00556B8F">
      <w:pPr>
        <w:jc w:val="left"/>
        <w:rPr>
          <w:rFonts w:eastAsia="Calibri" w:cs="Arial"/>
          <w:szCs w:val="24"/>
          <w:lang w:eastAsia="en-US"/>
        </w:rPr>
      </w:pPr>
    </w:p>
    <w:p w:rsidR="00C47DF7" w:rsidRDefault="00C47DF7"/>
    <w:p w:rsidR="003428EA" w:rsidRDefault="003428EA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3428EA"/>
    <w:rsid w:val="00556B8F"/>
    <w:rsid w:val="005B5F21"/>
    <w:rsid w:val="00695AD1"/>
    <w:rsid w:val="006F04D4"/>
    <w:rsid w:val="007E3C3E"/>
    <w:rsid w:val="00BC02BE"/>
    <w:rsid w:val="00C47DF7"/>
    <w:rsid w:val="00CE7634"/>
    <w:rsid w:val="00E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586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1AB4BBB8540D7BF6936624D6947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F1149-4DDB-4949-BF13-6743F8AE3086}"/>
      </w:docPartPr>
      <w:docPartBody>
        <w:p w:rsidR="00000000" w:rsidRDefault="00AD5256" w:rsidP="00AD5256">
          <w:pPr>
            <w:pStyle w:val="B691AB4BBB8540D7BF6936624D69471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0AAA114D18342708DCF339ABF7A93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2449F1-95E2-4529-858A-670C086A7E47}"/>
      </w:docPartPr>
      <w:docPartBody>
        <w:p w:rsidR="00000000" w:rsidRDefault="00AD5256" w:rsidP="00AD5256">
          <w:pPr>
            <w:pStyle w:val="60AAA114D18342708DCF339ABF7A93D1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56"/>
    <w:rsid w:val="00AD5256"/>
    <w:rsid w:val="00D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D5256"/>
    <w:rPr>
      <w:color w:val="808080"/>
    </w:rPr>
  </w:style>
  <w:style w:type="paragraph" w:customStyle="1" w:styleId="B691AB4BBB8540D7BF6936624D694711">
    <w:name w:val="B691AB4BBB8540D7BF6936624D694711"/>
    <w:rsid w:val="00AD5256"/>
  </w:style>
  <w:style w:type="paragraph" w:customStyle="1" w:styleId="60AAA114D18342708DCF339ABF7A93D1">
    <w:name w:val="60AAA114D18342708DCF339ABF7A93D1"/>
    <w:rsid w:val="00AD5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2019-06-05T10:34:00Z</cp:lastPrinted>
  <dcterms:created xsi:type="dcterms:W3CDTF">2019-06-05T10:34:00Z</dcterms:created>
  <dcterms:modified xsi:type="dcterms:W3CDTF">2019-06-05T10:34:00Z</dcterms:modified>
</cp:coreProperties>
</file>