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4F" w:rsidRPr="0000294F" w:rsidRDefault="0000294F" w:rsidP="0000294F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00294F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:rsidR="0000294F" w:rsidRPr="0000294F" w:rsidRDefault="0000294F" w:rsidP="0000294F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00294F">
        <w:rPr>
          <w:rFonts w:eastAsia="Calibri" w:cs="Arial"/>
          <w:b/>
          <w:bCs/>
          <w:szCs w:val="24"/>
          <w:lang w:eastAsia="en-US"/>
        </w:rPr>
        <w:t xml:space="preserve">170/2019. (V.10.) Kt. </w:t>
      </w:r>
    </w:p>
    <w:p w:rsidR="0000294F" w:rsidRPr="0000294F" w:rsidRDefault="0000294F" w:rsidP="0000294F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00294F">
        <w:rPr>
          <w:rFonts w:eastAsia="Calibri" w:cs="Arial"/>
          <w:b/>
          <w:bCs/>
          <w:szCs w:val="24"/>
          <w:lang w:eastAsia="en-US"/>
        </w:rPr>
        <w:t>határozata</w:t>
      </w:r>
    </w:p>
    <w:p w:rsidR="0000294F" w:rsidRPr="0000294F" w:rsidRDefault="0000294F" w:rsidP="0000294F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00294F" w:rsidRPr="0000294F" w:rsidRDefault="0000294F" w:rsidP="0000294F">
      <w:pPr>
        <w:tabs>
          <w:tab w:val="left" w:pos="6237"/>
        </w:tabs>
        <w:jc w:val="center"/>
        <w:rPr>
          <w:rFonts w:cs="Arial"/>
          <w:caps/>
          <w:szCs w:val="24"/>
          <w:u w:val="single"/>
        </w:rPr>
      </w:pPr>
      <w:bookmarkStart w:id="0" w:name="_Hlk5889686"/>
      <w:r w:rsidRPr="0000294F">
        <w:rPr>
          <w:rFonts w:cs="Arial"/>
          <w:b/>
          <w:szCs w:val="24"/>
          <w:u w:val="single"/>
        </w:rPr>
        <w:t>„A városi piac területének rendezése, térrendezés” terveztetésére vonatkozó közbeszerzési eljárás lezárásáról</w:t>
      </w:r>
    </w:p>
    <w:bookmarkEnd w:id="0"/>
    <w:p w:rsidR="0000294F" w:rsidRPr="0000294F" w:rsidRDefault="0000294F" w:rsidP="0000294F">
      <w:pPr>
        <w:rPr>
          <w:rFonts w:cs="Arial"/>
          <w:szCs w:val="24"/>
        </w:rPr>
      </w:pPr>
    </w:p>
    <w:p w:rsidR="0000294F" w:rsidRPr="0000294F" w:rsidRDefault="0000294F" w:rsidP="0000294F">
      <w:pPr>
        <w:rPr>
          <w:rStyle w:val="Oldalszm"/>
          <w:rFonts w:cs="Arial"/>
          <w:iCs/>
          <w:sz w:val="24"/>
          <w:szCs w:val="24"/>
        </w:rPr>
      </w:pPr>
      <w:r w:rsidRPr="0000294F">
        <w:rPr>
          <w:rStyle w:val="Oldalszm"/>
          <w:rFonts w:cs="Arial"/>
          <w:iCs/>
          <w:sz w:val="24"/>
          <w:szCs w:val="24"/>
        </w:rPr>
        <w:t>Mór Városi Önkormányzat Képviselő-testülete - az ajánlatkérő Önkormányzat részéről – a 65/2019. (II.20.) Kt. határozatával a</w:t>
      </w:r>
      <w:r w:rsidRPr="0000294F">
        <w:rPr>
          <w:rFonts w:cs="Arial"/>
          <w:szCs w:val="24"/>
        </w:rPr>
        <w:t xml:space="preserve"> </w:t>
      </w:r>
      <w:r w:rsidRPr="0000294F">
        <w:rPr>
          <w:rStyle w:val="Oldalszm"/>
          <w:rFonts w:cs="Arial"/>
          <w:iCs/>
          <w:sz w:val="24"/>
          <w:szCs w:val="24"/>
        </w:rPr>
        <w:t>„</w:t>
      </w:r>
      <w:r w:rsidRPr="0000294F">
        <w:rPr>
          <w:rFonts w:cs="Arial"/>
          <w:szCs w:val="24"/>
        </w:rPr>
        <w:t>Városi piac területének rendezése, térrendezés” beruházások terveztetése vonatkozásában</w:t>
      </w:r>
      <w:r w:rsidRPr="0000294F">
        <w:rPr>
          <w:rStyle w:val="Oldalszm"/>
          <w:rFonts w:cs="Arial"/>
          <w:iCs/>
          <w:sz w:val="24"/>
          <w:szCs w:val="24"/>
        </w:rPr>
        <w:t xml:space="preserve"> indított közbeszerzési eljárást lezárva az alábbi döntéseket hozza:</w:t>
      </w:r>
    </w:p>
    <w:p w:rsidR="0000294F" w:rsidRPr="0000294F" w:rsidRDefault="0000294F" w:rsidP="0000294F">
      <w:pPr>
        <w:rPr>
          <w:rStyle w:val="Oldalszm"/>
          <w:rFonts w:cs="Arial"/>
          <w:iCs/>
          <w:sz w:val="24"/>
          <w:szCs w:val="24"/>
        </w:rPr>
      </w:pPr>
    </w:p>
    <w:p w:rsidR="0000294F" w:rsidRPr="0000294F" w:rsidRDefault="0000294F" w:rsidP="0000294F">
      <w:pPr>
        <w:pStyle w:val="Listaszerbekezds"/>
        <w:numPr>
          <w:ilvl w:val="1"/>
          <w:numId w:val="49"/>
        </w:numPr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00294F">
        <w:rPr>
          <w:rFonts w:ascii="Arial" w:hAnsi="Arial" w:cs="Arial"/>
          <w:sz w:val="24"/>
          <w:szCs w:val="24"/>
        </w:rPr>
        <w:t xml:space="preserve">azt </w:t>
      </w:r>
      <w:r w:rsidRPr="0000294F">
        <w:rPr>
          <w:rFonts w:ascii="Arial" w:hAnsi="Arial" w:cs="Arial"/>
          <w:b/>
          <w:sz w:val="24"/>
          <w:szCs w:val="24"/>
        </w:rPr>
        <w:t>eredményesnek</w:t>
      </w:r>
      <w:r w:rsidRPr="0000294F">
        <w:rPr>
          <w:rFonts w:ascii="Arial" w:hAnsi="Arial" w:cs="Arial"/>
          <w:sz w:val="24"/>
          <w:szCs w:val="24"/>
        </w:rPr>
        <w:t xml:space="preserve"> nyilvánítja,</w:t>
      </w:r>
    </w:p>
    <w:p w:rsidR="0000294F" w:rsidRPr="0000294F" w:rsidRDefault="0000294F" w:rsidP="0000294F">
      <w:pPr>
        <w:pStyle w:val="Listaszerbekezds"/>
        <w:numPr>
          <w:ilvl w:val="0"/>
          <w:numId w:val="50"/>
        </w:numPr>
        <w:spacing w:after="0" w:line="240" w:lineRule="auto"/>
        <w:ind w:left="1418"/>
        <w:jc w:val="both"/>
        <w:rPr>
          <w:rFonts w:ascii="Arial" w:hAnsi="Arial" w:cs="Arial"/>
          <w:iCs/>
          <w:sz w:val="24"/>
          <w:szCs w:val="24"/>
        </w:rPr>
      </w:pPr>
      <w:r w:rsidRPr="0000294F">
        <w:rPr>
          <w:rFonts w:ascii="Arial" w:hAnsi="Arial" w:cs="Arial"/>
          <w:bCs/>
          <w:sz w:val="24"/>
          <w:szCs w:val="24"/>
        </w:rPr>
        <w:t xml:space="preserve">nyertes ajánlattevőnek az </w:t>
      </w:r>
      <w:r w:rsidRPr="0000294F">
        <w:rPr>
          <w:rStyle w:val="Oldalszm"/>
          <w:rFonts w:cs="Arial"/>
          <w:b/>
          <w:iCs/>
          <w:sz w:val="24"/>
          <w:szCs w:val="24"/>
        </w:rPr>
        <w:t>MG Építész Kft.</w:t>
      </w:r>
      <w:r w:rsidRPr="0000294F">
        <w:rPr>
          <w:rStyle w:val="Oldalszm"/>
          <w:rFonts w:cs="Arial"/>
          <w:iCs/>
          <w:sz w:val="24"/>
          <w:szCs w:val="24"/>
        </w:rPr>
        <w:t>-t (1125 Budapest, Szarvas Gábor</w:t>
      </w:r>
      <w:bookmarkStart w:id="1" w:name="_GoBack"/>
      <w:bookmarkEnd w:id="1"/>
      <w:r w:rsidRPr="0000294F">
        <w:rPr>
          <w:rStyle w:val="Oldalszm"/>
          <w:rFonts w:cs="Arial"/>
          <w:iCs/>
          <w:sz w:val="24"/>
          <w:szCs w:val="24"/>
        </w:rPr>
        <w:t xml:space="preserve"> út 42/a </w:t>
      </w:r>
      <w:proofErr w:type="spellStart"/>
      <w:r w:rsidRPr="0000294F">
        <w:rPr>
          <w:rStyle w:val="Oldalszm"/>
          <w:rFonts w:cs="Arial"/>
          <w:iCs/>
          <w:sz w:val="24"/>
          <w:szCs w:val="24"/>
        </w:rPr>
        <w:t>al</w:t>
      </w:r>
      <w:proofErr w:type="spellEnd"/>
      <w:r w:rsidRPr="0000294F">
        <w:rPr>
          <w:rStyle w:val="Oldalszm"/>
          <w:rFonts w:cs="Arial"/>
          <w:iCs/>
          <w:sz w:val="24"/>
          <w:szCs w:val="24"/>
        </w:rPr>
        <w:t xml:space="preserve">. 1.) </w:t>
      </w:r>
      <w:r w:rsidRPr="0000294F">
        <w:rPr>
          <w:rFonts w:ascii="Arial" w:hAnsi="Arial" w:cs="Arial"/>
          <w:bCs/>
          <w:sz w:val="24"/>
          <w:szCs w:val="24"/>
        </w:rPr>
        <w:t>választja ki nettó 57 780 000</w:t>
      </w:r>
      <w:r w:rsidRPr="0000294F">
        <w:rPr>
          <w:rStyle w:val="Oldalszm"/>
          <w:rFonts w:cs="Arial"/>
          <w:iCs/>
          <w:sz w:val="24"/>
          <w:szCs w:val="24"/>
        </w:rPr>
        <w:t>,- Ft</w:t>
      </w:r>
      <w:r w:rsidRPr="0000294F">
        <w:rPr>
          <w:rFonts w:ascii="Arial" w:hAnsi="Arial" w:cs="Arial"/>
          <w:bCs/>
          <w:sz w:val="24"/>
          <w:szCs w:val="24"/>
        </w:rPr>
        <w:t xml:space="preserve"> + ÁFA ajánlati árral, </w:t>
      </w:r>
    </w:p>
    <w:p w:rsidR="0000294F" w:rsidRPr="0000294F" w:rsidRDefault="0000294F" w:rsidP="0000294F">
      <w:pPr>
        <w:pStyle w:val="Listaszerbekezds"/>
        <w:numPr>
          <w:ilvl w:val="1"/>
          <w:numId w:val="4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0294F">
        <w:rPr>
          <w:rStyle w:val="Oldalszm"/>
          <w:rFonts w:cs="Arial"/>
          <w:iCs/>
          <w:sz w:val="24"/>
          <w:szCs w:val="24"/>
        </w:rPr>
        <w:t>A szükséges fedezet az Önkormányzat 2019. évi költségvetésében a Barnamezős területek rehabilitációja Mór Városában beruházási előirányzat terhére rendelkezésre áll.</w:t>
      </w:r>
    </w:p>
    <w:p w:rsidR="0000294F" w:rsidRPr="0000294F" w:rsidRDefault="0000294F" w:rsidP="0000294F">
      <w:pPr>
        <w:pStyle w:val="Listaszerbekezds"/>
        <w:numPr>
          <w:ilvl w:val="1"/>
          <w:numId w:val="49"/>
        </w:numPr>
        <w:spacing w:after="0" w:line="24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  <w:r w:rsidRPr="0000294F">
        <w:rPr>
          <w:rStyle w:val="Oldalszm"/>
          <w:rFonts w:cs="Arial"/>
          <w:iCs/>
          <w:sz w:val="24"/>
          <w:szCs w:val="24"/>
        </w:rPr>
        <w:t xml:space="preserve">A Képviselő-testület </w:t>
      </w:r>
      <w:r w:rsidRPr="0000294F">
        <w:rPr>
          <w:rFonts w:ascii="Arial" w:hAnsi="Arial" w:cs="Arial"/>
          <w:bCs/>
          <w:sz w:val="24"/>
          <w:szCs w:val="24"/>
        </w:rPr>
        <w:t>felhatalmazza a polgármestert az ajánlattételi felhívásnak, dokumentációnak és nyertes ajánlatnak megfelelő tartalommal megköthető vállalkozási szerződés aláírására.</w:t>
      </w:r>
    </w:p>
    <w:p w:rsidR="0000294F" w:rsidRPr="0000294F" w:rsidRDefault="0000294F" w:rsidP="0000294F">
      <w:pPr>
        <w:rPr>
          <w:rFonts w:cs="Arial"/>
          <w:szCs w:val="24"/>
        </w:rPr>
      </w:pPr>
    </w:p>
    <w:p w:rsidR="0000294F" w:rsidRPr="0000294F" w:rsidRDefault="0000294F" w:rsidP="0000294F">
      <w:pPr>
        <w:rPr>
          <w:rFonts w:cs="Arial"/>
          <w:iCs/>
          <w:szCs w:val="24"/>
        </w:rPr>
      </w:pPr>
    </w:p>
    <w:p w:rsidR="0000294F" w:rsidRPr="0000294F" w:rsidRDefault="0000294F" w:rsidP="0000294F">
      <w:pPr>
        <w:rPr>
          <w:rFonts w:cs="Arial"/>
          <w:szCs w:val="24"/>
        </w:rPr>
      </w:pPr>
      <w:r w:rsidRPr="0000294F">
        <w:rPr>
          <w:rFonts w:cs="Arial"/>
          <w:szCs w:val="24"/>
          <w:u w:val="single"/>
        </w:rPr>
        <w:t>Határidő</w:t>
      </w:r>
      <w:r w:rsidRPr="0000294F">
        <w:rPr>
          <w:rFonts w:cs="Arial"/>
          <w:szCs w:val="24"/>
        </w:rPr>
        <w:t>: 2019.05.31.</w:t>
      </w:r>
    </w:p>
    <w:p w:rsidR="0000294F" w:rsidRPr="0000294F" w:rsidRDefault="0000294F" w:rsidP="0000294F">
      <w:pPr>
        <w:rPr>
          <w:rFonts w:cs="Arial"/>
          <w:szCs w:val="24"/>
        </w:rPr>
      </w:pPr>
      <w:r w:rsidRPr="0000294F">
        <w:rPr>
          <w:rFonts w:cs="Arial"/>
          <w:szCs w:val="24"/>
          <w:u w:val="single"/>
        </w:rPr>
        <w:t>Felelős</w:t>
      </w:r>
      <w:r w:rsidRPr="0000294F">
        <w:rPr>
          <w:rFonts w:cs="Arial"/>
          <w:szCs w:val="24"/>
        </w:rPr>
        <w:t xml:space="preserve">: </w:t>
      </w:r>
      <w:proofErr w:type="gramStart"/>
      <w:r w:rsidRPr="0000294F">
        <w:rPr>
          <w:rFonts w:cs="Arial"/>
          <w:szCs w:val="24"/>
        </w:rPr>
        <w:t>polgármester(</w:t>
      </w:r>
      <w:proofErr w:type="gramEnd"/>
      <w:r w:rsidRPr="0000294F">
        <w:rPr>
          <w:rFonts w:cs="Arial"/>
          <w:szCs w:val="24"/>
        </w:rPr>
        <w:t>Projekt Iroda)</w:t>
      </w:r>
    </w:p>
    <w:p w:rsidR="00EE4EC0" w:rsidRPr="0000294F" w:rsidRDefault="00EE4EC0" w:rsidP="00EE4EC0">
      <w:pPr>
        <w:rPr>
          <w:rFonts w:cs="Arial"/>
          <w:szCs w:val="24"/>
        </w:rPr>
      </w:pPr>
    </w:p>
    <w:p w:rsidR="00D14982" w:rsidRPr="0000294F" w:rsidRDefault="00D14982">
      <w:pPr>
        <w:rPr>
          <w:szCs w:val="24"/>
        </w:rPr>
      </w:pPr>
    </w:p>
    <w:p w:rsidR="00D14982" w:rsidRPr="0000294F" w:rsidRDefault="00D14982">
      <w:pPr>
        <w:rPr>
          <w:szCs w:val="24"/>
        </w:rPr>
      </w:pPr>
    </w:p>
    <w:p w:rsidR="00D14982" w:rsidRPr="0000294F" w:rsidRDefault="00D14982">
      <w:pPr>
        <w:rPr>
          <w:szCs w:val="24"/>
        </w:rPr>
      </w:pPr>
    </w:p>
    <w:p w:rsidR="005B5F21" w:rsidRPr="0000294F" w:rsidRDefault="005B5F21" w:rsidP="005B5F21">
      <w:pPr>
        <w:tabs>
          <w:tab w:val="left" w:pos="6096"/>
        </w:tabs>
        <w:rPr>
          <w:rFonts w:cs="Arial"/>
          <w:szCs w:val="24"/>
        </w:rPr>
      </w:pPr>
    </w:p>
    <w:p w:rsidR="005B5F21" w:rsidRPr="0000294F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 w:rsidRPr="0000294F">
        <w:rPr>
          <w:rFonts w:cs="Arial"/>
          <w:szCs w:val="24"/>
        </w:rPr>
        <w:tab/>
        <w:t>Fenyves Péter</w:t>
      </w:r>
      <w:r w:rsidRPr="0000294F">
        <w:rPr>
          <w:rFonts w:cs="Arial"/>
          <w:szCs w:val="24"/>
        </w:rPr>
        <w:tab/>
        <w:t>Dr. Ujszászi György Szabolcs</w:t>
      </w:r>
    </w:p>
    <w:p w:rsidR="005B5F21" w:rsidRPr="0000294F" w:rsidRDefault="005B5F21" w:rsidP="005B5F21">
      <w:pPr>
        <w:tabs>
          <w:tab w:val="center" w:pos="2340"/>
          <w:tab w:val="center" w:pos="6840"/>
        </w:tabs>
        <w:rPr>
          <w:rFonts w:ascii="Calibri" w:eastAsia="Calibri" w:hAnsi="Calibri"/>
          <w:szCs w:val="24"/>
          <w:lang w:eastAsia="en-US"/>
        </w:rPr>
      </w:pPr>
      <w:r w:rsidRPr="0000294F">
        <w:rPr>
          <w:rFonts w:cs="Arial"/>
          <w:szCs w:val="24"/>
        </w:rPr>
        <w:tab/>
        <w:t>polgármester</w:t>
      </w:r>
      <w:r w:rsidRPr="0000294F">
        <w:rPr>
          <w:rFonts w:cs="Arial"/>
          <w:szCs w:val="24"/>
        </w:rPr>
        <w:tab/>
        <w:t>jegyző</w:t>
      </w:r>
    </w:p>
    <w:p w:rsidR="005B5F21" w:rsidRPr="0000294F" w:rsidRDefault="005B5F21" w:rsidP="005B5F21">
      <w:pPr>
        <w:rPr>
          <w:szCs w:val="24"/>
        </w:rPr>
      </w:pPr>
    </w:p>
    <w:sectPr w:rsidR="005B5F21" w:rsidRPr="0000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7545CE0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32154"/>
    <w:multiLevelType w:val="hybridMultilevel"/>
    <w:tmpl w:val="AC30321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C51C47"/>
    <w:multiLevelType w:val="hybridMultilevel"/>
    <w:tmpl w:val="CF86FB2C"/>
    <w:lvl w:ilvl="0" w:tplc="75B2BDE4">
      <w:start w:val="1"/>
      <w:numFmt w:val="decimal"/>
      <w:lvlText w:val="%1./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3CD9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22F3"/>
    <w:multiLevelType w:val="hybridMultilevel"/>
    <w:tmpl w:val="EA962422"/>
    <w:lvl w:ilvl="0" w:tplc="9C68CD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08F700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7FB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71C67"/>
    <w:multiLevelType w:val="hybridMultilevel"/>
    <w:tmpl w:val="AD82CB18"/>
    <w:lvl w:ilvl="0" w:tplc="F3F6C8DA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37A0873E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60C7"/>
    <w:multiLevelType w:val="hybridMultilevel"/>
    <w:tmpl w:val="1F4C029C"/>
    <w:lvl w:ilvl="0" w:tplc="CD6A0E3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E43B9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859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04ABA"/>
    <w:multiLevelType w:val="hybridMultilevel"/>
    <w:tmpl w:val="A2D2E296"/>
    <w:lvl w:ilvl="0" w:tplc="23365252">
      <w:start w:val="1"/>
      <w:numFmt w:val="upperRoman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66D7A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529ED"/>
    <w:multiLevelType w:val="hybridMultilevel"/>
    <w:tmpl w:val="2C04FB82"/>
    <w:lvl w:ilvl="0" w:tplc="456A7048">
      <w:start w:val="2"/>
      <w:numFmt w:val="bullet"/>
      <w:lvlText w:val="-"/>
      <w:lvlJc w:val="left"/>
      <w:pPr>
        <w:ind w:left="1571" w:hanging="360"/>
      </w:pPr>
      <w:rPr>
        <w:rFonts w:ascii="Garamond" w:eastAsia="Times New Roman" w:hAnsi="Garamond" w:cs="Garamond" w:hint="default"/>
        <w:b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E354B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F078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E3A6B"/>
    <w:multiLevelType w:val="hybridMultilevel"/>
    <w:tmpl w:val="AB403922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9674B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2014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strike w:val="0"/>
        <w:dstrike w:val="0"/>
        <w:u w:val="none"/>
        <w:effect w:val="none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46A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321E3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73497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2"/>
  </w:num>
  <w:num w:numId="6">
    <w:abstractNumId w:val="22"/>
  </w:num>
  <w:num w:numId="7">
    <w:abstractNumId w:val="4"/>
  </w:num>
  <w:num w:numId="8">
    <w:abstractNumId w:val="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</w:num>
  <w:num w:numId="21">
    <w:abstractNumId w:val="8"/>
  </w:num>
  <w:num w:numId="2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9"/>
  </w:num>
  <w:num w:numId="45">
    <w:abstractNumId w:val="23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00294F"/>
    <w:rsid w:val="00536165"/>
    <w:rsid w:val="005B5F21"/>
    <w:rsid w:val="006F04D4"/>
    <w:rsid w:val="00CE7634"/>
    <w:rsid w:val="00D14982"/>
    <w:rsid w:val="00E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14982"/>
    <w:pPr>
      <w:keepNext/>
      <w:numPr>
        <w:numId w:val="1"/>
      </w:numPr>
      <w:suppressAutoHyphens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14982"/>
    <w:pPr>
      <w:keepNext/>
      <w:widowControl w:val="0"/>
      <w:numPr>
        <w:ilvl w:val="1"/>
        <w:numId w:val="1"/>
      </w:numPr>
      <w:suppressAutoHyphens/>
      <w:spacing w:before="240" w:after="60"/>
      <w:jc w:val="center"/>
      <w:outlineLvl w:val="1"/>
    </w:pPr>
    <w:rPr>
      <w:rFonts w:ascii="Times New Roman" w:hAnsi="Times New Roman"/>
      <w:b/>
      <w:bCs/>
      <w:szCs w:val="24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149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14982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14982"/>
    <w:pPr>
      <w:keepNext/>
      <w:numPr>
        <w:ilvl w:val="4"/>
        <w:numId w:val="1"/>
      </w:numPr>
      <w:suppressAutoHyphens/>
      <w:outlineLvl w:val="4"/>
    </w:pPr>
    <w:rPr>
      <w:rFonts w:ascii="Times New Roman" w:hAnsi="Times New Roman"/>
      <w:b/>
      <w:bCs/>
      <w:szCs w:val="24"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14982"/>
    <w:pPr>
      <w:numPr>
        <w:ilvl w:val="6"/>
        <w:numId w:val="1"/>
      </w:numPr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49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149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D1498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D1498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semiHidden/>
    <w:rsid w:val="00D149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D149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D1498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14982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D14982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982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982"/>
    <w:rPr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D1498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D14982"/>
  </w:style>
  <w:style w:type="paragraph" w:styleId="llb">
    <w:name w:val="footer"/>
    <w:basedOn w:val="Norml"/>
    <w:link w:val="llbChar"/>
    <w:uiPriority w:val="99"/>
    <w:semiHidden/>
    <w:unhideWhenUsed/>
    <w:rsid w:val="00D1498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D14982"/>
  </w:style>
  <w:style w:type="paragraph" w:styleId="Szvegtrzs">
    <w:name w:val="Body Text"/>
    <w:basedOn w:val="Norml"/>
    <w:link w:val="SzvegtrzsChar"/>
    <w:semiHidden/>
    <w:unhideWhenUsed/>
    <w:rsid w:val="00D14982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D1498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9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98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982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98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D14982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D14982"/>
  </w:style>
  <w:style w:type="paragraph" w:styleId="Listaszerbekezds">
    <w:name w:val="List Paragraph"/>
    <w:basedOn w:val="Norml"/>
    <w:link w:val="ListaszerbekezdsChar"/>
    <w:uiPriority w:val="34"/>
    <w:qFormat/>
    <w:rsid w:val="00D14982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14982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D14982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D14982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D14982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D14982"/>
    <w:rPr>
      <w:rFonts w:ascii="Arial" w:hAnsi="Arial" w:cs="Arial" w:hint="default"/>
      <w:b/>
      <w:bCs w:val="0"/>
      <w:sz w:val="24"/>
      <w:u w:val="single"/>
    </w:rPr>
  </w:style>
  <w:style w:type="table" w:styleId="Rcsostblzat">
    <w:name w:val="Table Grid"/>
    <w:basedOn w:val="Normltblzat"/>
    <w:rsid w:val="00D149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53616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2019-05-16T13:34:00Z</cp:lastPrinted>
  <dcterms:created xsi:type="dcterms:W3CDTF">2019-05-16T13:34:00Z</dcterms:created>
  <dcterms:modified xsi:type="dcterms:W3CDTF">2019-05-16T13:34:00Z</dcterms:modified>
</cp:coreProperties>
</file>