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CF" w:rsidRPr="003E23CF" w:rsidRDefault="003E23CF" w:rsidP="003E23CF">
      <w:pPr>
        <w:tabs>
          <w:tab w:val="left" w:pos="609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23CF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3E23CF" w:rsidRPr="003E23CF" w:rsidRDefault="00A91228" w:rsidP="003E23CF">
      <w:pPr>
        <w:tabs>
          <w:tab w:val="left" w:pos="609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31</w:t>
      </w:r>
      <w:bookmarkStart w:id="0" w:name="_GoBack"/>
      <w:bookmarkEnd w:id="0"/>
      <w:r w:rsidR="003E23CF" w:rsidRPr="003E23CF">
        <w:rPr>
          <w:rFonts w:ascii="Arial" w:hAnsi="Arial" w:cs="Arial"/>
          <w:b/>
          <w:bCs/>
          <w:sz w:val="24"/>
          <w:szCs w:val="24"/>
        </w:rPr>
        <w:t>/201</w:t>
      </w:r>
      <w:r w:rsidR="002436E4">
        <w:rPr>
          <w:rFonts w:ascii="Arial" w:hAnsi="Arial" w:cs="Arial"/>
          <w:b/>
          <w:bCs/>
          <w:sz w:val="24"/>
          <w:szCs w:val="24"/>
        </w:rPr>
        <w:t>9</w:t>
      </w:r>
      <w:r w:rsidR="003E23CF" w:rsidRPr="003E23CF">
        <w:rPr>
          <w:rFonts w:ascii="Arial" w:hAnsi="Arial" w:cs="Arial"/>
          <w:b/>
          <w:bCs/>
          <w:sz w:val="24"/>
          <w:szCs w:val="24"/>
        </w:rPr>
        <w:t>. (I.</w:t>
      </w:r>
      <w:r w:rsidR="002436E4">
        <w:rPr>
          <w:rFonts w:ascii="Arial" w:hAnsi="Arial" w:cs="Arial"/>
          <w:b/>
          <w:bCs/>
          <w:sz w:val="24"/>
          <w:szCs w:val="24"/>
        </w:rPr>
        <w:t>30</w:t>
      </w:r>
      <w:r w:rsidR="003E23CF" w:rsidRPr="003E23CF">
        <w:rPr>
          <w:rFonts w:ascii="Arial" w:hAnsi="Arial" w:cs="Arial"/>
          <w:b/>
          <w:bCs/>
          <w:sz w:val="24"/>
          <w:szCs w:val="24"/>
        </w:rPr>
        <w:t>.) Kt.</w:t>
      </w:r>
    </w:p>
    <w:p w:rsidR="003E23CF" w:rsidRPr="003E23CF" w:rsidRDefault="003E23CF" w:rsidP="003E23CF">
      <w:pPr>
        <w:tabs>
          <w:tab w:val="left" w:pos="609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23CF">
        <w:rPr>
          <w:rFonts w:ascii="Arial" w:hAnsi="Arial" w:cs="Arial"/>
          <w:b/>
          <w:bCs/>
          <w:sz w:val="24"/>
          <w:szCs w:val="24"/>
        </w:rPr>
        <w:t>határozata</w:t>
      </w:r>
    </w:p>
    <w:p w:rsidR="003E23CF" w:rsidRPr="003E23CF" w:rsidRDefault="003E23CF" w:rsidP="003E23CF">
      <w:pPr>
        <w:tabs>
          <w:tab w:val="left" w:pos="609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b/>
          <w:caps/>
          <w:sz w:val="24"/>
          <w:szCs w:val="24"/>
          <w:u w:val="single"/>
        </w:rPr>
        <w:alias w:val="Előterjesztés címe"/>
        <w:tag w:val="Előterjesztés címe"/>
        <w:id w:val="786543500"/>
        <w:placeholder>
          <w:docPart w:val="A47AB151ED9B40EEBFE3E55EBA77A411"/>
        </w:placeholder>
      </w:sdtPr>
      <w:sdtContent>
        <w:sdt>
          <w:sdtPr>
            <w:rPr>
              <w:rFonts w:ascii="Arial" w:hAnsi="Arial" w:cs="Arial"/>
              <w:b/>
              <w:caps/>
              <w:sz w:val="24"/>
              <w:szCs w:val="24"/>
              <w:u w:val="single"/>
            </w:rPr>
            <w:alias w:val="Előterjesztés címe"/>
            <w:tag w:val="Előterjesztés címe"/>
            <w:id w:val="-1579361442"/>
            <w:placeholder>
              <w:docPart w:val="B5A08DE5E8D94BEAA1DA8BACA58F2A1E"/>
            </w:placeholder>
          </w:sdtPr>
          <w:sdtContent>
            <w:p w:rsidR="00A91228" w:rsidRPr="00A91228" w:rsidRDefault="00A91228" w:rsidP="00A91228">
              <w:pPr>
                <w:tabs>
                  <w:tab w:val="left" w:pos="6237"/>
                </w:tabs>
                <w:spacing w:after="0" w:line="240" w:lineRule="auto"/>
                <w:jc w:val="center"/>
                <w:rPr>
                  <w:rFonts w:ascii="Arial" w:hAnsi="Arial"/>
                  <w:b/>
                  <w:sz w:val="24"/>
                  <w:szCs w:val="24"/>
                  <w:u w:val="single"/>
                </w:rPr>
              </w:pPr>
              <w:r>
                <w:rPr>
                  <w:rFonts w:ascii="Arial" w:hAnsi="Arial" w:cs="Arial"/>
                  <w:b/>
                  <w:caps/>
                  <w:sz w:val="24"/>
                  <w:szCs w:val="24"/>
                  <w:u w:val="single"/>
                </w:rPr>
                <w:t>M</w:t>
              </w:r>
              <w:r w:rsidRPr="00A91228"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t>ór város belterületi vízrendezése című pályázat kivitelezési munkálataira vonatkozó</w:t>
              </w:r>
              <w: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t xml:space="preserve"> </w:t>
              </w:r>
              <w:r w:rsidRPr="00A91228"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t>közbeszerzési eljárás lezárása tárgyában</w:t>
              </w:r>
            </w:p>
          </w:sdtContent>
        </w:sdt>
      </w:sdtContent>
    </w:sdt>
    <w:p w:rsidR="00A91228" w:rsidRPr="00A91228" w:rsidRDefault="00A91228" w:rsidP="00A91228">
      <w:pPr>
        <w:tabs>
          <w:tab w:val="left" w:pos="6237"/>
        </w:tabs>
        <w:spacing w:after="0" w:line="240" w:lineRule="auto"/>
        <w:jc w:val="center"/>
      </w:pPr>
    </w:p>
    <w:p w:rsidR="00AD7C3B" w:rsidRDefault="00AD7C3B" w:rsidP="00AD7C3B">
      <w:pPr>
        <w:tabs>
          <w:tab w:val="left" w:pos="6237"/>
        </w:tabs>
        <w:spacing w:after="0" w:line="240" w:lineRule="auto"/>
        <w:jc w:val="center"/>
        <w:rPr>
          <w:rFonts w:cs="Calibri"/>
          <w:caps/>
          <w:szCs w:val="24"/>
        </w:rPr>
      </w:pPr>
    </w:p>
    <w:p w:rsidR="00A91228" w:rsidRPr="00A91228" w:rsidRDefault="00A91228" w:rsidP="00A91228">
      <w:pPr>
        <w:spacing w:after="160" w:line="256" w:lineRule="auto"/>
        <w:jc w:val="both"/>
        <w:rPr>
          <w:rFonts w:ascii="Arial" w:hAnsi="Arial" w:cs="Arial"/>
          <w:iCs/>
          <w:sz w:val="24"/>
          <w:szCs w:val="24"/>
        </w:rPr>
      </w:pPr>
      <w:r w:rsidRPr="00A91228">
        <w:rPr>
          <w:rFonts w:ascii="Arial" w:hAnsi="Arial" w:cs="Arial"/>
          <w:iCs/>
          <w:sz w:val="24"/>
          <w:szCs w:val="24"/>
        </w:rPr>
        <w:t>Mór Városi Önkormányzat Képviselő-testülete - az ajánlatkérő önkormányzat részéről – a 410/2018. (XI.28.) Kt. határozatával a „Mór Város belterületi vízrendezése”, TOP-2.1.3-15-FE1-2016-00012 pályázat kivitelezési munkálatai tárgyában indított közbeszerzési eljárást lezárva:</w:t>
      </w:r>
    </w:p>
    <w:p w:rsidR="00A91228" w:rsidRPr="00A91228" w:rsidRDefault="00A91228" w:rsidP="00A91228">
      <w:pPr>
        <w:numPr>
          <w:ilvl w:val="1"/>
          <w:numId w:val="17"/>
        </w:numPr>
        <w:spacing w:after="0" w:line="240" w:lineRule="auto"/>
        <w:ind w:left="1068"/>
        <w:contextualSpacing/>
        <w:jc w:val="both"/>
        <w:rPr>
          <w:bCs/>
        </w:rPr>
      </w:pPr>
      <w:r w:rsidRPr="00A91228">
        <w:rPr>
          <w:rFonts w:ascii="Arial" w:hAnsi="Arial" w:cs="Arial"/>
          <w:sz w:val="24"/>
          <w:szCs w:val="24"/>
        </w:rPr>
        <w:t xml:space="preserve">azt </w:t>
      </w:r>
      <w:r w:rsidRPr="00A91228">
        <w:rPr>
          <w:rFonts w:ascii="Arial" w:hAnsi="Arial" w:cs="Arial"/>
          <w:b/>
          <w:sz w:val="24"/>
          <w:szCs w:val="24"/>
        </w:rPr>
        <w:t>eredménytelennek nyilvánítja</w:t>
      </w:r>
      <w:r w:rsidRPr="00A91228">
        <w:rPr>
          <w:rFonts w:ascii="Arial" w:hAnsi="Arial" w:cs="Arial"/>
          <w:sz w:val="24"/>
          <w:szCs w:val="24"/>
        </w:rPr>
        <w:t xml:space="preserve">, tekintettel arra, hogy </w:t>
      </w:r>
      <w:r w:rsidRPr="00A91228">
        <w:rPr>
          <w:rFonts w:ascii="Arial" w:hAnsi="Arial" w:cs="Arial"/>
          <w:iCs/>
          <w:sz w:val="24"/>
          <w:szCs w:val="24"/>
        </w:rPr>
        <w:t>a szükséges fedezet az Önkormányzat 2018. évi költségvetésében nem áll rendelkezésre</w:t>
      </w:r>
      <w:r w:rsidRPr="00A91228">
        <w:rPr>
          <w:rFonts w:ascii="Arial" w:hAnsi="Arial" w:cs="Arial"/>
          <w:bCs/>
          <w:sz w:val="24"/>
          <w:szCs w:val="24"/>
        </w:rPr>
        <w:t>.</w:t>
      </w:r>
    </w:p>
    <w:p w:rsidR="00A91228" w:rsidRPr="00A91228" w:rsidRDefault="00A91228" w:rsidP="00A91228">
      <w:pPr>
        <w:spacing w:after="0" w:line="256" w:lineRule="auto"/>
        <w:jc w:val="both"/>
        <w:rPr>
          <w:rFonts w:ascii="Arial" w:hAnsi="Arial" w:cs="Arial"/>
          <w:iCs/>
          <w:sz w:val="24"/>
          <w:szCs w:val="24"/>
        </w:rPr>
      </w:pPr>
    </w:p>
    <w:p w:rsidR="00A91228" w:rsidRPr="00A91228" w:rsidRDefault="00A91228" w:rsidP="00A912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1228">
        <w:rPr>
          <w:rFonts w:ascii="Arial" w:hAnsi="Arial" w:cs="Arial"/>
          <w:sz w:val="24"/>
          <w:szCs w:val="24"/>
          <w:u w:val="single"/>
        </w:rPr>
        <w:t>Határidő</w:t>
      </w:r>
      <w:r w:rsidRPr="00A9122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767226816"/>
          <w:placeholder>
            <w:docPart w:val="C89A5DE132284C0C8F8D50903861B38B"/>
          </w:placeholder>
          <w:date w:fullDate="2019-02-0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A91228">
            <w:rPr>
              <w:rFonts w:ascii="Arial" w:hAnsi="Arial" w:cs="Arial"/>
              <w:sz w:val="24"/>
              <w:szCs w:val="24"/>
            </w:rPr>
            <w:t>2019.02.01.</w:t>
          </w:r>
        </w:sdtContent>
      </w:sdt>
    </w:p>
    <w:p w:rsidR="00996E7C" w:rsidRDefault="00A91228" w:rsidP="00A91228">
      <w:pPr>
        <w:tabs>
          <w:tab w:val="left" w:pos="6237"/>
        </w:tabs>
        <w:spacing w:after="0" w:line="240" w:lineRule="auto"/>
        <w:jc w:val="both"/>
        <w:rPr>
          <w:rFonts w:cs="Calibri"/>
          <w:caps/>
          <w:szCs w:val="24"/>
        </w:rPr>
      </w:pPr>
      <w:r w:rsidRPr="00A91228">
        <w:rPr>
          <w:rFonts w:ascii="Arial" w:hAnsi="Arial" w:cs="Arial"/>
          <w:sz w:val="24"/>
          <w:szCs w:val="24"/>
          <w:u w:val="single"/>
        </w:rPr>
        <w:t>Felelős</w:t>
      </w:r>
      <w:r w:rsidRPr="00A9122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1326169666"/>
          <w:placeholder>
            <w:docPart w:val="B07A1185D7284CE0ACA742DFDA10DB53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A91228">
            <w:rPr>
              <w:rFonts w:ascii="Arial" w:hAnsi="Arial" w:cs="Arial"/>
              <w:sz w:val="24"/>
              <w:szCs w:val="24"/>
            </w:rPr>
            <w:t>polgármester</w:t>
          </w:r>
        </w:sdtContent>
      </w:sdt>
      <w:r w:rsidRPr="00A91228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1487508540"/>
          <w:placeholder>
            <w:docPart w:val="B07A1185D7284CE0ACA742DFDA10DB53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A91228">
            <w:rPr>
              <w:rFonts w:ascii="Arial" w:hAnsi="Arial" w:cs="Arial"/>
              <w:sz w:val="24"/>
              <w:szCs w:val="24"/>
            </w:rPr>
            <w:t xml:space="preserve"> Projekt Iroda</w:t>
          </w:r>
        </w:sdtContent>
      </w:sdt>
      <w:r>
        <w:rPr>
          <w:rFonts w:ascii="Arial" w:hAnsi="Arial" w:cs="Arial"/>
          <w:sz w:val="24"/>
          <w:szCs w:val="24"/>
        </w:rPr>
        <w:t>)</w:t>
      </w:r>
    </w:p>
    <w:p w:rsidR="00996E7C" w:rsidRDefault="00996E7C" w:rsidP="00996E7C">
      <w:pPr>
        <w:tabs>
          <w:tab w:val="left" w:pos="6237"/>
        </w:tabs>
        <w:spacing w:after="0" w:line="240" w:lineRule="auto"/>
        <w:jc w:val="both"/>
        <w:rPr>
          <w:rFonts w:cs="Calibri"/>
          <w:caps/>
          <w:szCs w:val="24"/>
        </w:rPr>
      </w:pPr>
    </w:p>
    <w:p w:rsidR="00996E7C" w:rsidRDefault="00996E7C" w:rsidP="00996E7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Dr. Ujszászi György Szabolcs</w:t>
      </w:r>
    </w:p>
    <w:p w:rsidR="00996E7C" w:rsidRDefault="00996E7C" w:rsidP="00996E7C">
      <w:pPr>
        <w:tabs>
          <w:tab w:val="center" w:pos="2340"/>
          <w:tab w:val="center" w:pos="6840"/>
        </w:tabs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96E7C" w:rsidRPr="00AD7C3B" w:rsidRDefault="00996E7C" w:rsidP="00996E7C">
      <w:pPr>
        <w:tabs>
          <w:tab w:val="left" w:pos="6237"/>
        </w:tabs>
        <w:spacing w:after="0" w:line="240" w:lineRule="auto"/>
        <w:jc w:val="both"/>
        <w:rPr>
          <w:rFonts w:cs="Calibri"/>
          <w:caps/>
          <w:szCs w:val="24"/>
        </w:rPr>
      </w:pPr>
    </w:p>
    <w:sectPr w:rsidR="00996E7C" w:rsidRPr="00AD7C3B" w:rsidSect="002D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154"/>
    <w:multiLevelType w:val="hybridMultilevel"/>
    <w:tmpl w:val="AC30321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331CEA"/>
    <w:multiLevelType w:val="hybridMultilevel"/>
    <w:tmpl w:val="CBAE8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486B"/>
    <w:multiLevelType w:val="hybridMultilevel"/>
    <w:tmpl w:val="D0D63E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599"/>
    <w:multiLevelType w:val="hybridMultilevel"/>
    <w:tmpl w:val="8B640EB0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34D9"/>
    <w:multiLevelType w:val="hybridMultilevel"/>
    <w:tmpl w:val="9C62CCC8"/>
    <w:lvl w:ilvl="0" w:tplc="869C946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BD44B5A"/>
    <w:multiLevelType w:val="hybridMultilevel"/>
    <w:tmpl w:val="B51EAF7E"/>
    <w:lvl w:ilvl="0" w:tplc="0A689B1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7663"/>
    <w:multiLevelType w:val="hybridMultilevel"/>
    <w:tmpl w:val="48681E26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79122E"/>
    <w:multiLevelType w:val="hybridMultilevel"/>
    <w:tmpl w:val="49E085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D24F2"/>
    <w:multiLevelType w:val="hybridMultilevel"/>
    <w:tmpl w:val="2A50A404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519CE"/>
    <w:multiLevelType w:val="hybridMultilevel"/>
    <w:tmpl w:val="5546D36C"/>
    <w:lvl w:ilvl="0" w:tplc="4C54AE8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color w:val="000000" w:themeColor="text1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47390"/>
    <w:multiLevelType w:val="hybridMultilevel"/>
    <w:tmpl w:val="6256E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663B9"/>
    <w:multiLevelType w:val="hybridMultilevel"/>
    <w:tmpl w:val="CB24DFE8"/>
    <w:lvl w:ilvl="0" w:tplc="CE3ED9CA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3E3936"/>
    <w:multiLevelType w:val="hybridMultilevel"/>
    <w:tmpl w:val="8ED61D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51"/>
    <w:rsid w:val="000310DB"/>
    <w:rsid w:val="00032FD6"/>
    <w:rsid w:val="000478B3"/>
    <w:rsid w:val="00087192"/>
    <w:rsid w:val="001100A4"/>
    <w:rsid w:val="00180FDE"/>
    <w:rsid w:val="001D5A3D"/>
    <w:rsid w:val="001E279F"/>
    <w:rsid w:val="001E5625"/>
    <w:rsid w:val="001F43B5"/>
    <w:rsid w:val="001F5F02"/>
    <w:rsid w:val="00232880"/>
    <w:rsid w:val="002436E4"/>
    <w:rsid w:val="00250CCD"/>
    <w:rsid w:val="00257BAE"/>
    <w:rsid w:val="00273D2E"/>
    <w:rsid w:val="00291873"/>
    <w:rsid w:val="002B6203"/>
    <w:rsid w:val="002D1E23"/>
    <w:rsid w:val="002F6CBB"/>
    <w:rsid w:val="00337C5D"/>
    <w:rsid w:val="003505D4"/>
    <w:rsid w:val="003C3CA5"/>
    <w:rsid w:val="003C4498"/>
    <w:rsid w:val="003E23CF"/>
    <w:rsid w:val="004013E0"/>
    <w:rsid w:val="00435FDC"/>
    <w:rsid w:val="005672A5"/>
    <w:rsid w:val="006159AD"/>
    <w:rsid w:val="00615AF3"/>
    <w:rsid w:val="00626168"/>
    <w:rsid w:val="00640296"/>
    <w:rsid w:val="00672D4C"/>
    <w:rsid w:val="00683BFA"/>
    <w:rsid w:val="00711CBB"/>
    <w:rsid w:val="00746B51"/>
    <w:rsid w:val="007921FB"/>
    <w:rsid w:val="007B4473"/>
    <w:rsid w:val="007E11FA"/>
    <w:rsid w:val="007E4674"/>
    <w:rsid w:val="00845CFF"/>
    <w:rsid w:val="00855A92"/>
    <w:rsid w:val="00897B37"/>
    <w:rsid w:val="008B3E73"/>
    <w:rsid w:val="008C423F"/>
    <w:rsid w:val="00996E7C"/>
    <w:rsid w:val="009B00A2"/>
    <w:rsid w:val="009B6CB2"/>
    <w:rsid w:val="00A070EF"/>
    <w:rsid w:val="00A55C3C"/>
    <w:rsid w:val="00A76A57"/>
    <w:rsid w:val="00A91228"/>
    <w:rsid w:val="00AD7C3B"/>
    <w:rsid w:val="00B372A6"/>
    <w:rsid w:val="00B667B3"/>
    <w:rsid w:val="00B8568E"/>
    <w:rsid w:val="00BA01DF"/>
    <w:rsid w:val="00BA47B9"/>
    <w:rsid w:val="00CB61C5"/>
    <w:rsid w:val="00CE2393"/>
    <w:rsid w:val="00CF31C8"/>
    <w:rsid w:val="00D02BB6"/>
    <w:rsid w:val="00D14A9A"/>
    <w:rsid w:val="00DD1CF9"/>
    <w:rsid w:val="00DF01B8"/>
    <w:rsid w:val="00E463F2"/>
    <w:rsid w:val="00EE37D5"/>
    <w:rsid w:val="00F73E75"/>
    <w:rsid w:val="00F75424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D91B"/>
  <w15:chartTrackingRefBased/>
  <w15:docId w15:val="{57E64498-DDBB-47C9-9382-3EEF3852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6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F43B5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1F43B5"/>
    <w:pPr>
      <w:spacing w:after="0" w:line="240" w:lineRule="auto"/>
      <w:ind w:left="720"/>
      <w:contextualSpacing/>
      <w:jc w:val="both"/>
    </w:pPr>
    <w:rPr>
      <w:rFonts w:ascii="Arial" w:eastAsiaTheme="minorHAns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2BB6"/>
    <w:rPr>
      <w:rFonts w:ascii="Segoe UI" w:eastAsia="Calibri" w:hAnsi="Segoe UI" w:cs="Segoe UI"/>
      <w:sz w:val="18"/>
      <w:szCs w:val="18"/>
    </w:rPr>
  </w:style>
  <w:style w:type="table" w:styleId="Rcsostblzat">
    <w:name w:val="Table Grid"/>
    <w:basedOn w:val="Normltblzat"/>
    <w:rsid w:val="00F754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7AB151ED9B40EEBFE3E55EBA77A4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63DDCB-62CC-477B-BB6D-EBDE0E42E52B}"/>
      </w:docPartPr>
      <w:docPartBody>
        <w:p w:rsidR="00000000" w:rsidRDefault="00583E90" w:rsidP="00583E90">
          <w:pPr>
            <w:pStyle w:val="A47AB151ED9B40EEBFE3E55EBA77A41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5A08DE5E8D94BEAA1DA8BACA58F2A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F4B4F1-D320-4018-BA84-0914AAE98BF8}"/>
      </w:docPartPr>
      <w:docPartBody>
        <w:p w:rsidR="00000000" w:rsidRDefault="00583E90" w:rsidP="00583E90">
          <w:pPr>
            <w:pStyle w:val="B5A08DE5E8D94BEAA1DA8BACA58F2A1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89A5DE132284C0C8F8D50903861B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AD2E57-D96E-486F-9AD3-56DF30B5202D}"/>
      </w:docPartPr>
      <w:docPartBody>
        <w:p w:rsidR="00000000" w:rsidRDefault="00583E90" w:rsidP="00583E90">
          <w:pPr>
            <w:pStyle w:val="C89A5DE132284C0C8F8D50903861B38B"/>
          </w:pPr>
          <w:r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07A1185D7284CE0ACA742DFDA10D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AF9400-8E0B-4C8E-AC60-B954AB8CF920}"/>
      </w:docPartPr>
      <w:docPartBody>
        <w:p w:rsidR="00000000" w:rsidRDefault="00583E90" w:rsidP="00583E90">
          <w:pPr>
            <w:pStyle w:val="B07A1185D7284CE0ACA742DFDA10DB53"/>
          </w:pPr>
          <w:r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1B"/>
    <w:rsid w:val="000616EB"/>
    <w:rsid w:val="0020711B"/>
    <w:rsid w:val="00583E90"/>
    <w:rsid w:val="00837915"/>
    <w:rsid w:val="00C117DF"/>
    <w:rsid w:val="00D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83E90"/>
  </w:style>
  <w:style w:type="paragraph" w:customStyle="1" w:styleId="C2FA1315C60C4BB4BEE1315205B5933D">
    <w:name w:val="C2FA1315C60C4BB4BEE1315205B5933D"/>
    <w:rsid w:val="0020711B"/>
  </w:style>
  <w:style w:type="paragraph" w:customStyle="1" w:styleId="F04936601997428DB858C53286059217">
    <w:name w:val="F04936601997428DB858C53286059217"/>
    <w:rsid w:val="0020711B"/>
  </w:style>
  <w:style w:type="paragraph" w:customStyle="1" w:styleId="C03207370D4B4DC6BF1F83641B3279B4">
    <w:name w:val="C03207370D4B4DC6BF1F83641B3279B4"/>
    <w:rsid w:val="0020711B"/>
  </w:style>
  <w:style w:type="paragraph" w:customStyle="1" w:styleId="6B18E6FD433B491B9089F7A6A4F6156D">
    <w:name w:val="6B18E6FD433B491B9089F7A6A4F6156D"/>
    <w:rsid w:val="0020711B"/>
  </w:style>
  <w:style w:type="paragraph" w:customStyle="1" w:styleId="BE2AE1DDF5A7406891069714D478FE1E">
    <w:name w:val="BE2AE1DDF5A7406891069714D478FE1E"/>
    <w:rsid w:val="0020711B"/>
  </w:style>
  <w:style w:type="paragraph" w:customStyle="1" w:styleId="83CEC9CDC3AF4ADFB3A4B5F8772A9817">
    <w:name w:val="83CEC9CDC3AF4ADFB3A4B5F8772A9817"/>
    <w:rsid w:val="0020711B"/>
  </w:style>
  <w:style w:type="paragraph" w:customStyle="1" w:styleId="91CF943A34614412A5A3FF38C057036C">
    <w:name w:val="91CF943A34614412A5A3FF38C057036C"/>
    <w:rsid w:val="0020711B"/>
  </w:style>
  <w:style w:type="paragraph" w:customStyle="1" w:styleId="6FBE7673A3A948A29943545F8DF89698">
    <w:name w:val="6FBE7673A3A948A29943545F8DF89698"/>
    <w:rsid w:val="0020711B"/>
  </w:style>
  <w:style w:type="paragraph" w:customStyle="1" w:styleId="5FFFD3A6DDDD4E8B8DB032167B11DD4F">
    <w:name w:val="5FFFD3A6DDDD4E8B8DB032167B11DD4F"/>
    <w:rsid w:val="0020711B"/>
  </w:style>
  <w:style w:type="paragraph" w:customStyle="1" w:styleId="14C4BEFCDD084085867B4A3475C593B0">
    <w:name w:val="14C4BEFCDD084085867B4A3475C593B0"/>
    <w:rsid w:val="0020711B"/>
  </w:style>
  <w:style w:type="paragraph" w:customStyle="1" w:styleId="2E9C787F7D234528B98CA4A3506AFBC7">
    <w:name w:val="2E9C787F7D234528B98CA4A3506AFBC7"/>
    <w:rsid w:val="0020711B"/>
  </w:style>
  <w:style w:type="paragraph" w:customStyle="1" w:styleId="0F82FA136DA645F5AA2012938C57A952">
    <w:name w:val="0F82FA136DA645F5AA2012938C57A952"/>
    <w:rsid w:val="0020711B"/>
  </w:style>
  <w:style w:type="paragraph" w:customStyle="1" w:styleId="08DCE8460F3A478E806F7D2A9FF84CAE">
    <w:name w:val="08DCE8460F3A478E806F7D2A9FF84CAE"/>
    <w:rsid w:val="0020711B"/>
  </w:style>
  <w:style w:type="paragraph" w:customStyle="1" w:styleId="A8877A7FC9F6417A91401B323868B96A">
    <w:name w:val="A8877A7FC9F6417A91401B323868B96A"/>
    <w:rsid w:val="0020711B"/>
  </w:style>
  <w:style w:type="paragraph" w:customStyle="1" w:styleId="0A8C794F13154B9E9AE7B211AFB06367">
    <w:name w:val="0A8C794F13154B9E9AE7B211AFB06367"/>
    <w:rsid w:val="0020711B"/>
  </w:style>
  <w:style w:type="paragraph" w:customStyle="1" w:styleId="68EC9088C7D940BA9D7A7F569C6902BE">
    <w:name w:val="68EC9088C7D940BA9D7A7F569C6902BE"/>
    <w:rsid w:val="0020711B"/>
  </w:style>
  <w:style w:type="paragraph" w:customStyle="1" w:styleId="33AF0540E77444B79432A1EDC0718E3D">
    <w:name w:val="33AF0540E77444B79432A1EDC0718E3D"/>
    <w:rsid w:val="0020711B"/>
  </w:style>
  <w:style w:type="paragraph" w:customStyle="1" w:styleId="414B02F96F7B413ABA2DAC867AF2FC07">
    <w:name w:val="414B02F96F7B413ABA2DAC867AF2FC07"/>
    <w:rsid w:val="0020711B"/>
  </w:style>
  <w:style w:type="paragraph" w:customStyle="1" w:styleId="4D7D8A4F7AC9492C9C4AAC69DA380FB6">
    <w:name w:val="4D7D8A4F7AC9492C9C4AAC69DA380FB6"/>
    <w:rsid w:val="0020711B"/>
  </w:style>
  <w:style w:type="paragraph" w:customStyle="1" w:styleId="874EE5919BB8451694B339D43A5C8099">
    <w:name w:val="874EE5919BB8451694B339D43A5C8099"/>
    <w:rsid w:val="0020711B"/>
  </w:style>
  <w:style w:type="paragraph" w:customStyle="1" w:styleId="DE6CFDEFF8BE43EC8FCDC5D320CF33B7">
    <w:name w:val="DE6CFDEFF8BE43EC8FCDC5D320CF33B7"/>
    <w:rsid w:val="00DE497B"/>
  </w:style>
  <w:style w:type="paragraph" w:customStyle="1" w:styleId="54651AACCF5A4B35AA50DB589A4D9CAD">
    <w:name w:val="54651AACCF5A4B35AA50DB589A4D9CAD"/>
    <w:rsid w:val="00DE497B"/>
  </w:style>
  <w:style w:type="paragraph" w:customStyle="1" w:styleId="A47AB151ED9B40EEBFE3E55EBA77A411">
    <w:name w:val="A47AB151ED9B40EEBFE3E55EBA77A411"/>
    <w:rsid w:val="00583E90"/>
  </w:style>
  <w:style w:type="paragraph" w:customStyle="1" w:styleId="B5A08DE5E8D94BEAA1DA8BACA58F2A1E">
    <w:name w:val="B5A08DE5E8D94BEAA1DA8BACA58F2A1E"/>
    <w:rsid w:val="00583E90"/>
  </w:style>
  <w:style w:type="paragraph" w:customStyle="1" w:styleId="C89A5DE132284C0C8F8D50903861B38B">
    <w:name w:val="C89A5DE132284C0C8F8D50903861B38B"/>
    <w:rsid w:val="00583E90"/>
  </w:style>
  <w:style w:type="paragraph" w:customStyle="1" w:styleId="B07A1185D7284CE0ACA742DFDA10DB53">
    <w:name w:val="B07A1185D7284CE0ACA742DFDA10DB53"/>
    <w:rsid w:val="00583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Janovicz Alexandra</dc:creator>
  <cp:keywords/>
  <dc:description/>
  <cp:lastModifiedBy>Stettner Edina</cp:lastModifiedBy>
  <cp:revision>2</cp:revision>
  <cp:lastPrinted>2019-01-31T08:12:00Z</cp:lastPrinted>
  <dcterms:created xsi:type="dcterms:W3CDTF">2019-01-31T09:09:00Z</dcterms:created>
  <dcterms:modified xsi:type="dcterms:W3CDTF">2019-01-31T09:09:00Z</dcterms:modified>
</cp:coreProperties>
</file>