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A2A9" w14:textId="77777777" w:rsidR="002C2312" w:rsidRDefault="002C2312" w:rsidP="002C2312">
      <w:pPr>
        <w:spacing w:after="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Mór Városi Önkormányzat Képviselő-testületének </w:t>
      </w:r>
    </w:p>
    <w:p w14:paraId="499C13E5" w14:textId="2C64B12E" w:rsidR="002C2312" w:rsidRDefault="002C2312" w:rsidP="002C2312">
      <w:pPr>
        <w:spacing w:after="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25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/2019. (XI.28.) önkormányzati rendelete</w:t>
      </w:r>
    </w:p>
    <w:p w14:paraId="03B4249E" w14:textId="77777777" w:rsidR="002C2312" w:rsidRDefault="002C2312" w:rsidP="002C231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az építményadóról szóló 37/2017. (XI.30.) önkormányzati rendelet módosításáról</w:t>
      </w:r>
    </w:p>
    <w:p w14:paraId="30ED6E82" w14:textId="77777777" w:rsidR="002C2312" w:rsidRDefault="002C2312" w:rsidP="002C23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14:paraId="1FB5320B" w14:textId="77777777" w:rsidR="002C2312" w:rsidRDefault="002C2312" w:rsidP="002C2312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Mór Városi Önkormányzat Képviselő-testülete a helyi adókról szóló 1990. évi C. törvény 1. § (1) bekezdésében kapott felhatalmazás alapján, az Alaptörvény 32. cikk (1) bekezdés h) pontjában meghatározott feladatkörében eljárva a következőket rendeli el:</w:t>
      </w:r>
    </w:p>
    <w:p w14:paraId="054D880C" w14:textId="77777777" w:rsidR="002C2312" w:rsidRDefault="002C2312" w:rsidP="002C2312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1.§ Az építményadóról szóló 37/2017. (XI.30.) önkormányzati rendelet (a továbbiakban: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Ör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.) 1.§-a helyébe a következő rendelkezés lép:</w:t>
      </w:r>
    </w:p>
    <w:p w14:paraId="0A68E2BE" w14:textId="77777777" w:rsidR="002C2312" w:rsidRDefault="002C2312" w:rsidP="002C2312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14:paraId="74CF5735" w14:textId="77777777" w:rsidR="002C2312" w:rsidRDefault="002C2312" w:rsidP="002C2312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„1.§ Mór Városi Önkormányzat Képviselő-testülete Mór város illetékességi területén, határozatlan időre építményadót vezet be.”</w:t>
      </w:r>
    </w:p>
    <w:p w14:paraId="51517155" w14:textId="77777777" w:rsidR="002C2312" w:rsidRDefault="002C2312" w:rsidP="002C2312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14:paraId="3C75A511" w14:textId="77777777" w:rsidR="002C2312" w:rsidRDefault="002C2312" w:rsidP="002C2312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2.§ Az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Ör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. 2.§-a helyébe a következő rendelkezés lép: </w:t>
      </w:r>
    </w:p>
    <w:p w14:paraId="084A5931" w14:textId="77777777" w:rsidR="002C2312" w:rsidRDefault="002C2312" w:rsidP="002C2312">
      <w:pPr>
        <w:pStyle w:val="NormlWeb"/>
        <w:spacing w:beforeAutospacing="0" w:after="20" w:afterAutospacing="0"/>
        <w:jc w:val="both"/>
        <w:rPr>
          <w:rFonts w:ascii="Arial" w:hAnsi="Arial" w:cs="Arial"/>
          <w:b/>
          <w:bCs/>
          <w:color w:val="000000"/>
        </w:rPr>
      </w:pPr>
    </w:p>
    <w:p w14:paraId="274C6260" w14:textId="77777777" w:rsidR="002C2312" w:rsidRDefault="002C2312" w:rsidP="002C2312">
      <w:pPr>
        <w:pStyle w:val="NormlWeb"/>
        <w:spacing w:beforeAutospacing="0" w:after="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„2.§ E rendelet alkalmazásában:</w:t>
      </w:r>
    </w:p>
    <w:p w14:paraId="3866D1D8" w14:textId="77777777" w:rsidR="002C2312" w:rsidRDefault="002C2312" w:rsidP="002C2312">
      <w:pPr>
        <w:pStyle w:val="NormlWeb"/>
        <w:spacing w:beforeAutospacing="0" w:after="20" w:afterAutospacing="0"/>
        <w:jc w:val="both"/>
      </w:pPr>
      <w:r>
        <w:rPr>
          <w:rFonts w:ascii="Arial" w:hAnsi="Arial" w:cs="Arial"/>
          <w:color w:val="000000"/>
        </w:rPr>
        <w:t xml:space="preserve">1. az önkormányzat illetékességi területe: a helyi adókról szóló 1990. évi C. törvény (a továbbiakban: </w:t>
      </w:r>
      <w:proofErr w:type="spellStart"/>
      <w:r>
        <w:rPr>
          <w:rFonts w:ascii="Arial" w:hAnsi="Arial" w:cs="Arial"/>
          <w:color w:val="000000"/>
        </w:rPr>
        <w:t>Htv</w:t>
      </w:r>
      <w:proofErr w:type="spellEnd"/>
      <w:r>
        <w:rPr>
          <w:rFonts w:ascii="Arial" w:hAnsi="Arial" w:cs="Arial"/>
          <w:color w:val="000000"/>
        </w:rPr>
        <w:t>.) 52.§ 1. pontja szerinti fogalom;</w:t>
      </w:r>
    </w:p>
    <w:p w14:paraId="5B8D248F" w14:textId="77777777" w:rsidR="002C2312" w:rsidRDefault="002C2312" w:rsidP="002C2312">
      <w:pPr>
        <w:pStyle w:val="NormlWeb"/>
        <w:spacing w:beforeAutospacing="0" w:after="20" w:afterAutospacing="0"/>
        <w:jc w:val="both"/>
      </w:pPr>
      <w:r>
        <w:rPr>
          <w:rFonts w:ascii="Arial" w:hAnsi="Arial" w:cs="Arial"/>
          <w:color w:val="000000"/>
        </w:rPr>
        <w:t>2. üzleti célt nem szolgáló építmény: az az építmény, melynek hasznosítása nem nyereség- vagy jövedelemszerzést szolgál;</w:t>
      </w:r>
    </w:p>
    <w:p w14:paraId="50C05AAA" w14:textId="77777777" w:rsidR="002C2312" w:rsidRDefault="002C2312" w:rsidP="002C2312">
      <w:pPr>
        <w:pStyle w:val="NormlWeb"/>
        <w:spacing w:beforeAutospacing="0" w:after="20" w:afterAutospacing="0"/>
        <w:jc w:val="both"/>
      </w:pPr>
      <w:r>
        <w:rPr>
          <w:rFonts w:ascii="Arial" w:hAnsi="Arial" w:cs="Arial"/>
          <w:color w:val="000000"/>
        </w:rPr>
        <w:t xml:space="preserve">3. építmény: a </w:t>
      </w:r>
      <w:proofErr w:type="spellStart"/>
      <w:r>
        <w:rPr>
          <w:rFonts w:ascii="Arial" w:hAnsi="Arial" w:cs="Arial"/>
          <w:color w:val="000000"/>
        </w:rPr>
        <w:t>Htv</w:t>
      </w:r>
      <w:proofErr w:type="spellEnd"/>
      <w:r>
        <w:rPr>
          <w:rFonts w:ascii="Arial" w:hAnsi="Arial" w:cs="Arial"/>
          <w:color w:val="000000"/>
        </w:rPr>
        <w:t>. 11.§ (1) bekezdésében meghatározott fogalom;</w:t>
      </w:r>
    </w:p>
    <w:p w14:paraId="7E6307FE" w14:textId="77777777" w:rsidR="002C2312" w:rsidRDefault="002C2312" w:rsidP="002C2312">
      <w:pPr>
        <w:pStyle w:val="NormlWeb"/>
        <w:spacing w:beforeAutospacing="0" w:after="20" w:afterAutospacing="0"/>
        <w:jc w:val="both"/>
      </w:pPr>
      <w:r>
        <w:rPr>
          <w:rFonts w:ascii="Arial" w:hAnsi="Arial" w:cs="Arial"/>
          <w:color w:val="000000"/>
        </w:rPr>
        <w:t xml:space="preserve">4. hasznos alapterület: a </w:t>
      </w:r>
      <w:proofErr w:type="spellStart"/>
      <w:r>
        <w:rPr>
          <w:rFonts w:ascii="Arial" w:hAnsi="Arial" w:cs="Arial"/>
          <w:color w:val="000000"/>
        </w:rPr>
        <w:t>Htv</w:t>
      </w:r>
      <w:proofErr w:type="spellEnd"/>
      <w:r>
        <w:rPr>
          <w:rFonts w:ascii="Arial" w:hAnsi="Arial" w:cs="Arial"/>
          <w:color w:val="000000"/>
        </w:rPr>
        <w:t>. 52.§ 9. pontja szerinti fogalom;</w:t>
      </w:r>
    </w:p>
    <w:p w14:paraId="38368C1E" w14:textId="77777777" w:rsidR="002C2312" w:rsidRDefault="002C2312" w:rsidP="002C2312">
      <w:pPr>
        <w:pStyle w:val="NormlWeb"/>
        <w:spacing w:beforeAutospacing="0" w:after="20" w:afterAutospacing="0"/>
        <w:jc w:val="both"/>
      </w:pPr>
      <w:r>
        <w:rPr>
          <w:rFonts w:ascii="Arial" w:hAnsi="Arial" w:cs="Arial"/>
          <w:color w:val="000000"/>
        </w:rPr>
        <w:t>5. reklámhordozó: a településkép védelméről szóló 2016. évi LXXIV. törvény 11/F.§ 4. pontja szerinti fogalom.”</w:t>
      </w:r>
    </w:p>
    <w:p w14:paraId="1FAA23A8" w14:textId="77777777" w:rsidR="002C2312" w:rsidRDefault="002C2312" w:rsidP="002C2312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14:paraId="5D26A5D1" w14:textId="77777777" w:rsidR="002C2312" w:rsidRDefault="002C2312" w:rsidP="002C2312">
      <w:pPr>
        <w:spacing w:after="2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3.§ Az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Ör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. a következő 2/A.§-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sal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egészül ki: </w:t>
      </w:r>
    </w:p>
    <w:p w14:paraId="2EB42F33" w14:textId="77777777" w:rsidR="002C2312" w:rsidRDefault="002C2312" w:rsidP="002C2312">
      <w:pPr>
        <w:pStyle w:val="NormlWeb"/>
        <w:spacing w:beforeAutospacing="0" w:after="20" w:afterAutospacing="0"/>
        <w:jc w:val="both"/>
        <w:rPr>
          <w:rFonts w:ascii="Arial" w:hAnsi="Arial" w:cs="Arial"/>
          <w:i/>
          <w:iCs/>
          <w:color w:val="000000"/>
        </w:rPr>
      </w:pPr>
    </w:p>
    <w:p w14:paraId="51837D0F" w14:textId="77777777" w:rsidR="002C2312" w:rsidRDefault="002C2312" w:rsidP="002C2312">
      <w:pPr>
        <w:pStyle w:val="NormlWeb"/>
        <w:spacing w:beforeAutospacing="0" w:after="20" w:afterAutospacing="0"/>
        <w:jc w:val="both"/>
      </w:pPr>
      <w:r>
        <w:rPr>
          <w:rFonts w:ascii="Arial" w:hAnsi="Arial" w:cs="Arial"/>
          <w:color w:val="000000"/>
        </w:rPr>
        <w:t>„2/A.§ Mentes az adó alól a magánszemély adózó tulajdonában lévő, üzleti célt nem szolgáló építmény.”</w:t>
      </w:r>
    </w:p>
    <w:p w14:paraId="3C6197DE" w14:textId="77777777" w:rsidR="002C2312" w:rsidRDefault="002C2312" w:rsidP="002C2312">
      <w:pPr>
        <w:pStyle w:val="NormlWeb"/>
        <w:spacing w:beforeAutospacing="0" w:after="20" w:afterAutospacing="0"/>
        <w:jc w:val="both"/>
        <w:rPr>
          <w:rFonts w:ascii="Arial" w:hAnsi="Arial" w:cs="Arial"/>
          <w:i/>
          <w:iCs/>
          <w:color w:val="000000"/>
        </w:rPr>
      </w:pPr>
    </w:p>
    <w:p w14:paraId="070BFD50" w14:textId="77777777" w:rsidR="002C2312" w:rsidRDefault="002C2312" w:rsidP="002C2312">
      <w:pPr>
        <w:pStyle w:val="NormlWeb"/>
        <w:spacing w:beforeAutospacing="0" w:after="20" w:afterAutospacing="0"/>
      </w:pPr>
      <w:r>
        <w:rPr>
          <w:rFonts w:ascii="Arial" w:hAnsi="Arial" w:cs="Arial"/>
          <w:b/>
          <w:bCs/>
          <w:color w:val="000000"/>
        </w:rPr>
        <w:t xml:space="preserve">4.§ Az </w:t>
      </w:r>
      <w:proofErr w:type="spellStart"/>
      <w:r>
        <w:rPr>
          <w:rFonts w:ascii="Arial" w:hAnsi="Arial" w:cs="Arial"/>
          <w:b/>
          <w:bCs/>
          <w:color w:val="000000"/>
        </w:rPr>
        <w:t>Ör</w:t>
      </w:r>
      <w:proofErr w:type="spellEnd"/>
      <w:r>
        <w:rPr>
          <w:rFonts w:ascii="Arial" w:hAnsi="Arial" w:cs="Arial"/>
          <w:b/>
          <w:bCs/>
          <w:color w:val="000000"/>
        </w:rPr>
        <w:t>. a következő 2/B.§-</w:t>
      </w:r>
      <w:proofErr w:type="spellStart"/>
      <w:r>
        <w:rPr>
          <w:rFonts w:ascii="Arial" w:hAnsi="Arial" w:cs="Arial"/>
          <w:b/>
          <w:bCs/>
          <w:color w:val="000000"/>
        </w:rPr>
        <w:t>sal</w:t>
      </w:r>
      <w:proofErr w:type="spellEnd"/>
      <w:r>
        <w:rPr>
          <w:rFonts w:ascii="Arial" w:hAnsi="Arial" w:cs="Arial"/>
          <w:b/>
          <w:bCs/>
          <w:color w:val="000000"/>
        </w:rPr>
        <w:t xml:space="preserve"> egészül ki: </w:t>
      </w:r>
    </w:p>
    <w:p w14:paraId="72019B7C" w14:textId="77777777" w:rsidR="002C2312" w:rsidRDefault="002C2312" w:rsidP="002C2312">
      <w:pPr>
        <w:pStyle w:val="NormlWeb"/>
        <w:spacing w:beforeAutospacing="0" w:after="20" w:afterAutospacing="0"/>
        <w:rPr>
          <w:rFonts w:ascii="Arial" w:hAnsi="Arial" w:cs="Arial"/>
          <w:b/>
          <w:bCs/>
          <w:color w:val="000000"/>
        </w:rPr>
      </w:pPr>
    </w:p>
    <w:p w14:paraId="42B6D171" w14:textId="77777777" w:rsidR="002C2312" w:rsidRDefault="002C2312" w:rsidP="002C2312">
      <w:pPr>
        <w:pStyle w:val="NormlWeb"/>
        <w:spacing w:beforeAutospacing="0" w:after="20" w:afterAutospacing="0"/>
      </w:pPr>
      <w:r>
        <w:rPr>
          <w:rFonts w:ascii="Arial" w:hAnsi="Arial" w:cs="Arial"/>
          <w:color w:val="000000"/>
        </w:rPr>
        <w:t>„2/B.§ Az adó alapja</w:t>
      </w:r>
    </w:p>
    <w:p w14:paraId="7A8DBD61" w14:textId="77777777" w:rsidR="002C2312" w:rsidRDefault="002C2312" w:rsidP="002C2312">
      <w:pPr>
        <w:pStyle w:val="NormlWeb"/>
        <w:spacing w:beforeAutospacing="0" w:after="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építmény esetén az építmény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-ben számított hasznos alapterülete,</w:t>
      </w:r>
    </w:p>
    <w:p w14:paraId="2AA73092" w14:textId="77777777" w:rsidR="002C2312" w:rsidRDefault="002C2312" w:rsidP="002C2312">
      <w:pPr>
        <w:pStyle w:val="NormlWeb"/>
        <w:spacing w:beforeAutospacing="0" w:after="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reklámhordozó esetén a reklámhordozó reklámközzétételre használható,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-ben – két tizedesjegy pontossággal – számított felülete.”</w:t>
      </w:r>
    </w:p>
    <w:p w14:paraId="6AFF0E1A" w14:textId="77777777" w:rsidR="002C2312" w:rsidRDefault="002C2312" w:rsidP="002C2312">
      <w:pPr>
        <w:pStyle w:val="NormlWeb"/>
        <w:spacing w:beforeAutospacing="0" w:after="20" w:afterAutospacing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55CCFD12" w14:textId="77777777" w:rsidR="002C2312" w:rsidRDefault="002C2312" w:rsidP="002C2312">
      <w:pPr>
        <w:spacing w:after="2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5.§ Az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Ör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. a következő 2/C.§-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sal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egészül ki: </w:t>
      </w:r>
    </w:p>
    <w:p w14:paraId="34157EAC" w14:textId="77777777" w:rsidR="002C2312" w:rsidRDefault="002C2312" w:rsidP="002C2312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14:paraId="37A94BE0" w14:textId="77777777" w:rsidR="002C2312" w:rsidRDefault="002C2312" w:rsidP="002C2312">
      <w:pPr>
        <w:spacing w:after="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„2/C.§ Az adó évi mértéke </w:t>
      </w:r>
      <w:r w:rsidRPr="00990F50">
        <w:rPr>
          <w:rFonts w:ascii="Arial" w:eastAsia="Times New Roman" w:hAnsi="Arial" w:cs="Arial"/>
          <w:sz w:val="24"/>
          <w:szCs w:val="24"/>
          <w:lang w:eastAsia="hu-HU"/>
        </w:rPr>
        <w:t>a 2/D.§-ban foglaltak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kivételével</w:t>
      </w:r>
    </w:p>
    <w:p w14:paraId="74D09D79" w14:textId="77777777" w:rsidR="002C2312" w:rsidRPr="00F72D59" w:rsidRDefault="002C2312" w:rsidP="002C2312">
      <w:pPr>
        <w:spacing w:after="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hu-HU"/>
        </w:rPr>
        <w:t>a) legfeljebb 100 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hasznos alapterületű építmény esetén 0,- Ft/m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14:paraId="023627A4" w14:textId="77777777" w:rsidR="002C2312" w:rsidRPr="00F72D59" w:rsidRDefault="002C2312" w:rsidP="002C2312">
      <w:pPr>
        <w:spacing w:after="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hu-HU"/>
        </w:rPr>
        <w:t>b) 100 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>-t meghaladó, legfeljebb 500 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hasznos alapterületű építmény esetén 300,- Ft/m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14:paraId="729B7BA4" w14:textId="77777777" w:rsidR="002C2312" w:rsidRPr="00F72D59" w:rsidRDefault="002C2312" w:rsidP="002C2312">
      <w:pPr>
        <w:spacing w:after="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>c) 500 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>-t meghaladó, legfeljebb 1000 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hasznos alapterületű építmény esetén 500,- Ft/m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14:paraId="51E34435" w14:textId="77777777" w:rsidR="002C2312" w:rsidRPr="00F72D59" w:rsidRDefault="002C2312" w:rsidP="002C2312">
      <w:pPr>
        <w:spacing w:after="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hu-HU"/>
        </w:rPr>
        <w:t>d) 1000 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>-t meghaladó, legfeljebb 10000 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hasznos alapterületű építmény esetén 1200,- Ft/m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14:paraId="16BC78F4" w14:textId="77777777" w:rsidR="002C2312" w:rsidRDefault="002C2312" w:rsidP="002C2312">
      <w:pPr>
        <w:spacing w:after="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hu-HU"/>
        </w:rPr>
        <w:t>e) a 10000 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>-t meghaladó hasznos alapterületű építmény esetén 1400,- Ft/m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>.”</w:t>
      </w:r>
    </w:p>
    <w:p w14:paraId="5778D7FF" w14:textId="77777777" w:rsidR="002C2312" w:rsidRDefault="002C2312" w:rsidP="002C2312">
      <w:pPr>
        <w:spacing w:after="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20323AF" w14:textId="77777777" w:rsidR="002C2312" w:rsidRDefault="002C2312" w:rsidP="002C2312">
      <w:pPr>
        <w:spacing w:after="2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6.§ Az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Ör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. a következő 2/D.§-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sal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egészül ki: </w:t>
      </w:r>
    </w:p>
    <w:p w14:paraId="5D7CC671" w14:textId="77777777" w:rsidR="002C2312" w:rsidRDefault="002C2312" w:rsidP="002C2312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16D5BD09" w14:textId="77777777" w:rsidR="002C2312" w:rsidRDefault="002C2312" w:rsidP="002C2312">
      <w:pPr>
        <w:spacing w:after="2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„2/D.§ </w:t>
      </w:r>
      <w:r>
        <w:rPr>
          <w:rFonts w:ascii="Arial" w:hAnsi="Arial" w:cs="Arial"/>
          <w:color w:val="000000"/>
          <w:sz w:val="24"/>
          <w:szCs w:val="24"/>
        </w:rPr>
        <w:t>Az adó évi mértéke az önkormányzat illetékességi területén lévő ingatlanon elhelyezett reklámhordozó esetén 12 000 Ft/m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000000"/>
          <w:sz w:val="24"/>
          <w:szCs w:val="24"/>
        </w:rPr>
        <w:t>.”</w:t>
      </w:r>
    </w:p>
    <w:p w14:paraId="20C1CFE6" w14:textId="77777777" w:rsidR="002C2312" w:rsidRDefault="002C2312" w:rsidP="002C2312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14:paraId="465164EC" w14:textId="77777777" w:rsidR="002C2312" w:rsidRDefault="002C2312" w:rsidP="002C2312">
      <w:pPr>
        <w:spacing w:after="20" w:line="240" w:lineRule="auto"/>
        <w:jc w:val="both"/>
        <w:rPr>
          <w:b/>
          <w:bCs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7.§ </w:t>
      </w:r>
      <w:r w:rsidRPr="003644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Ez a rendelet 2020. január 1. napján lép hatályba. </w:t>
      </w:r>
    </w:p>
    <w:p w14:paraId="3B999EAE" w14:textId="77777777" w:rsidR="002C2312" w:rsidRDefault="002C2312" w:rsidP="002C2312">
      <w:pPr>
        <w:spacing w:after="20" w:line="240" w:lineRule="auto"/>
        <w:jc w:val="both"/>
        <w:rPr>
          <w:b/>
          <w:bCs/>
        </w:rPr>
      </w:pPr>
    </w:p>
    <w:p w14:paraId="6D75F248" w14:textId="77777777" w:rsidR="00142D9B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DC9EED" w14:textId="790AE4FD" w:rsidR="00142D9B" w:rsidRDefault="00142D9B" w:rsidP="00142D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FFB4E6" w14:textId="77777777" w:rsidR="00142D9B" w:rsidRDefault="00142D9B" w:rsidP="00142D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567E63" w14:textId="77777777" w:rsidR="00142D9B" w:rsidRPr="00BB2094" w:rsidRDefault="00142D9B" w:rsidP="00142D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33B8CE1" w14:textId="77777777" w:rsidR="00142D9B" w:rsidRPr="00BB2094" w:rsidRDefault="00142D9B" w:rsidP="00142D9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polgármester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7E9889BF" w14:textId="77777777" w:rsidR="00142D9B" w:rsidRPr="00BB2094" w:rsidRDefault="00142D9B" w:rsidP="00142D9B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3CE967D0" w14:textId="77777777" w:rsidR="00142D9B" w:rsidRPr="00BB2094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6140611D" w14:textId="77777777" w:rsidR="00142D9B" w:rsidRPr="00BB2094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DA8B78" w14:textId="77777777" w:rsidR="00142D9B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2019. november 28.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4425770D" w14:textId="77777777" w:rsidR="00142D9B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54FC52" w14:textId="77777777" w:rsidR="00142D9B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60C463" w14:textId="77777777" w:rsidR="00142D9B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96985A" w14:textId="77777777" w:rsidR="00142D9B" w:rsidRPr="00BB2094" w:rsidRDefault="00142D9B" w:rsidP="00142D9B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95FA66F" w14:textId="77777777" w:rsidR="00142D9B" w:rsidRPr="00BB2094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1580E630" w14:textId="77777777" w:rsidR="00142D9B" w:rsidRDefault="00142D9B" w:rsidP="00142D9B"/>
    <w:p w14:paraId="51D4440D" w14:textId="77777777" w:rsidR="00142D9B" w:rsidRPr="00F8433A" w:rsidRDefault="00142D9B" w:rsidP="00142D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43958A" w14:textId="77777777" w:rsidR="00142D9B" w:rsidRPr="00F8433A" w:rsidRDefault="00142D9B" w:rsidP="00142D9B">
      <w:pPr>
        <w:tabs>
          <w:tab w:val="center" w:pos="5812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BE0678" w14:textId="77777777" w:rsidR="00AC3D42" w:rsidRPr="00142D9B" w:rsidRDefault="00AC3D42" w:rsidP="00142D9B"/>
    <w:sectPr w:rsidR="00AC3D42" w:rsidRPr="0014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42"/>
    <w:rsid w:val="0007369B"/>
    <w:rsid w:val="000C4CBC"/>
    <w:rsid w:val="00142D9B"/>
    <w:rsid w:val="001E3A83"/>
    <w:rsid w:val="00245688"/>
    <w:rsid w:val="002C2312"/>
    <w:rsid w:val="003255C8"/>
    <w:rsid w:val="0033358B"/>
    <w:rsid w:val="00537269"/>
    <w:rsid w:val="006F04D4"/>
    <w:rsid w:val="00785B13"/>
    <w:rsid w:val="008049A2"/>
    <w:rsid w:val="0088658B"/>
    <w:rsid w:val="00AC3D42"/>
    <w:rsid w:val="00AD380F"/>
    <w:rsid w:val="00CC278B"/>
    <w:rsid w:val="00CE7634"/>
    <w:rsid w:val="00D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CE4E"/>
  <w15:chartTrackingRefBased/>
  <w15:docId w15:val="{52FC07D3-57F6-48F2-A795-8E76C15A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2D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369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42D9B"/>
    <w:pPr>
      <w:ind w:left="720"/>
      <w:contextualSpacing/>
    </w:pPr>
  </w:style>
  <w:style w:type="paragraph" w:styleId="NormlWeb">
    <w:name w:val="Normal (Web)"/>
    <w:basedOn w:val="Norml"/>
    <w:uiPriority w:val="99"/>
    <w:unhideWhenUsed/>
    <w:qFormat/>
    <w:rsid w:val="002C23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2019-11-07T12:38:00Z</cp:lastPrinted>
  <dcterms:created xsi:type="dcterms:W3CDTF">2019-11-27T09:33:00Z</dcterms:created>
  <dcterms:modified xsi:type="dcterms:W3CDTF">2019-11-27T09:33:00Z</dcterms:modified>
</cp:coreProperties>
</file>