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2A8" w:rsidRPr="006923CF" w:rsidRDefault="00F162A8" w:rsidP="00F162A8">
      <w:pPr>
        <w:tabs>
          <w:tab w:val="left" w:pos="709"/>
          <w:tab w:val="left" w:pos="1080"/>
          <w:tab w:val="left" w:pos="4253"/>
          <w:tab w:val="left" w:pos="6840"/>
        </w:tabs>
        <w:spacing w:after="0" w:line="240" w:lineRule="auto"/>
        <w:ind w:left="900" w:hanging="90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23CF">
        <w:rPr>
          <w:rFonts w:ascii="Arial" w:hAnsi="Arial" w:cs="Arial"/>
          <w:b/>
          <w:color w:val="000000"/>
          <w:sz w:val="24"/>
          <w:szCs w:val="24"/>
        </w:rPr>
        <w:t>Mór Városi Önkormányzat Képviselő-testületének</w:t>
      </w:r>
    </w:p>
    <w:p w:rsidR="00F162A8" w:rsidRDefault="00F162A8" w:rsidP="00F162A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</w:t>
      </w:r>
      <w:r w:rsidR="00403C36">
        <w:rPr>
          <w:rFonts w:ascii="Arial" w:hAnsi="Arial" w:cs="Arial"/>
          <w:b/>
          <w:color w:val="000000"/>
          <w:sz w:val="24"/>
          <w:szCs w:val="24"/>
        </w:rPr>
        <w:t>8</w:t>
      </w:r>
      <w:r w:rsidRPr="006923CF">
        <w:rPr>
          <w:rFonts w:ascii="Arial" w:hAnsi="Arial" w:cs="Arial"/>
          <w:b/>
          <w:color w:val="000000"/>
          <w:sz w:val="24"/>
          <w:szCs w:val="24"/>
        </w:rPr>
        <w:t>/201</w:t>
      </w:r>
      <w:r>
        <w:rPr>
          <w:rFonts w:ascii="Arial" w:hAnsi="Arial" w:cs="Arial"/>
          <w:b/>
          <w:color w:val="000000"/>
          <w:sz w:val="24"/>
          <w:szCs w:val="24"/>
        </w:rPr>
        <w:t>9</w:t>
      </w:r>
      <w:r w:rsidRPr="006923CF">
        <w:rPr>
          <w:rFonts w:ascii="Arial" w:hAnsi="Arial" w:cs="Arial"/>
          <w:b/>
          <w:color w:val="000000"/>
          <w:sz w:val="24"/>
          <w:szCs w:val="24"/>
        </w:rPr>
        <w:t>. (</w:t>
      </w:r>
      <w:r>
        <w:rPr>
          <w:rFonts w:ascii="Arial" w:hAnsi="Arial" w:cs="Arial"/>
          <w:b/>
          <w:color w:val="000000"/>
          <w:sz w:val="24"/>
          <w:szCs w:val="24"/>
        </w:rPr>
        <w:t>V</w:t>
      </w:r>
      <w:r w:rsidR="00403C36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403C36">
        <w:rPr>
          <w:rFonts w:ascii="Arial" w:hAnsi="Arial" w:cs="Arial"/>
          <w:b/>
          <w:color w:val="000000"/>
          <w:sz w:val="24"/>
          <w:szCs w:val="24"/>
        </w:rPr>
        <w:t>27</w:t>
      </w:r>
      <w:r>
        <w:rPr>
          <w:rFonts w:ascii="Arial" w:hAnsi="Arial" w:cs="Arial"/>
          <w:b/>
          <w:color w:val="000000"/>
          <w:sz w:val="24"/>
          <w:szCs w:val="24"/>
        </w:rPr>
        <w:t>.)</w:t>
      </w:r>
      <w:r w:rsidRPr="006923CF">
        <w:rPr>
          <w:rFonts w:ascii="Arial" w:hAnsi="Arial" w:cs="Arial"/>
          <w:b/>
          <w:color w:val="000000"/>
          <w:sz w:val="24"/>
          <w:szCs w:val="24"/>
        </w:rPr>
        <w:t xml:space="preserve"> önkormányzati rendelete</w:t>
      </w:r>
    </w:p>
    <w:p w:rsidR="00602B9E" w:rsidRPr="007E41A7" w:rsidRDefault="00602B9E" w:rsidP="00602B9E">
      <w:pPr>
        <w:autoSpaceDN w:val="0"/>
        <w:spacing w:after="0" w:line="240" w:lineRule="auto"/>
        <w:jc w:val="center"/>
        <w:rPr>
          <w:rFonts w:ascii="Arial" w:eastAsia="Lucida Sans Unicode" w:hAnsi="Arial" w:cs="Arial"/>
          <w:b/>
          <w:kern w:val="3"/>
          <w:sz w:val="24"/>
        </w:rPr>
      </w:pPr>
      <w:r w:rsidRPr="007E41A7">
        <w:rPr>
          <w:rFonts w:ascii="Arial" w:eastAsia="Lucida Sans Unicode" w:hAnsi="Arial" w:cs="Arial"/>
          <w:b/>
          <w:kern w:val="3"/>
          <w:sz w:val="24"/>
        </w:rPr>
        <w:t>az újszülöttek családjának támogatásáról szóló 12/2015. (V.6.)</w:t>
      </w:r>
    </w:p>
    <w:p w:rsidR="00602B9E" w:rsidRPr="00635B25" w:rsidRDefault="00602B9E" w:rsidP="00602B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kern w:val="3"/>
          <w:sz w:val="24"/>
        </w:rPr>
      </w:pPr>
      <w:r w:rsidRPr="00635B25">
        <w:rPr>
          <w:rFonts w:ascii="Arial" w:eastAsia="Times New Roman" w:hAnsi="Arial" w:cs="Arial"/>
          <w:b/>
          <w:sz w:val="24"/>
          <w:szCs w:val="24"/>
          <w:lang w:eastAsia="hu-HU"/>
        </w:rPr>
        <w:t>önkormányzati rendelet módosításáról</w:t>
      </w:r>
    </w:p>
    <w:p w:rsidR="00602B9E" w:rsidRPr="006923CF" w:rsidRDefault="00602B9E" w:rsidP="00F162A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162A8" w:rsidRDefault="00F162A8" w:rsidP="00F162A8">
      <w:pPr>
        <w:tabs>
          <w:tab w:val="left" w:pos="540"/>
          <w:tab w:val="left" w:pos="1080"/>
          <w:tab w:val="left" w:pos="4253"/>
          <w:tab w:val="left" w:pos="68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3C36" w:rsidRPr="007E41A7" w:rsidRDefault="00403C36" w:rsidP="00403C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</w:rPr>
      </w:pPr>
      <w:r w:rsidRPr="007E41A7">
        <w:rPr>
          <w:rFonts w:ascii="Arial" w:eastAsia="Lucida Sans Unicode" w:hAnsi="Arial" w:cs="Arial"/>
          <w:kern w:val="3"/>
          <w:sz w:val="24"/>
          <w:szCs w:val="24"/>
        </w:rPr>
        <w:t>Mór Városi Önkormányzat Képviselő-testülete az Alaptörvény 32. cikk (2) bekezdésében meghatározott eredeti jogalkotói hatáskörében</w:t>
      </w:r>
      <w:r>
        <w:rPr>
          <w:rFonts w:ascii="Arial" w:eastAsia="Lucida Sans Unicode" w:hAnsi="Arial" w:cs="Arial"/>
          <w:kern w:val="3"/>
          <w:sz w:val="24"/>
          <w:szCs w:val="24"/>
        </w:rPr>
        <w:t>,</w:t>
      </w:r>
      <w:r w:rsidRPr="007E41A7">
        <w:rPr>
          <w:rFonts w:ascii="Arial" w:eastAsia="Lucida Sans Unicode" w:hAnsi="Arial" w:cs="Arial"/>
          <w:kern w:val="3"/>
          <w:sz w:val="24"/>
          <w:szCs w:val="24"/>
        </w:rPr>
        <w:t xml:space="preserve"> </w:t>
      </w:r>
      <w:r w:rsidRPr="001F63D4">
        <w:rPr>
          <w:rFonts w:ascii="Arial" w:eastAsia="Lucida Sans Unicode" w:hAnsi="Arial" w:cs="Arial"/>
          <w:bCs/>
          <w:color w:val="000000" w:themeColor="text1"/>
          <w:kern w:val="3"/>
          <w:sz w:val="24"/>
          <w:szCs w:val="24"/>
        </w:rPr>
        <w:t>a szociális igazgatásról és szociális ellátásokról szóló 1993. évi III. törvény 1. § (2)</w:t>
      </w:r>
      <w:r w:rsidRPr="001F63D4">
        <w:rPr>
          <w:rFonts w:ascii="Arial" w:eastAsia="Lucida Sans Unicode" w:hAnsi="Arial" w:cs="Arial"/>
          <w:color w:val="000000" w:themeColor="text1"/>
          <w:kern w:val="3"/>
          <w:sz w:val="24"/>
          <w:szCs w:val="24"/>
        </w:rPr>
        <w:t xml:space="preserve"> </w:t>
      </w:r>
      <w:r w:rsidRPr="007E41A7">
        <w:rPr>
          <w:rFonts w:ascii="Arial" w:eastAsia="Lucida Sans Unicode" w:hAnsi="Arial" w:cs="Arial"/>
          <w:color w:val="000000" w:themeColor="text1"/>
          <w:kern w:val="3"/>
          <w:sz w:val="24"/>
          <w:szCs w:val="24"/>
        </w:rPr>
        <w:t>b</w:t>
      </w:r>
      <w:r w:rsidRPr="007E41A7">
        <w:rPr>
          <w:rFonts w:ascii="Arial" w:eastAsia="Lucida Sans Unicode" w:hAnsi="Arial" w:cs="Arial"/>
          <w:kern w:val="3"/>
          <w:sz w:val="24"/>
          <w:szCs w:val="24"/>
        </w:rPr>
        <w:t>ekezdésében meghatározott feladatkör</w:t>
      </w:r>
      <w:r>
        <w:rPr>
          <w:rFonts w:ascii="Arial" w:eastAsia="Lucida Sans Unicode" w:hAnsi="Arial" w:cs="Arial"/>
          <w:kern w:val="3"/>
          <w:sz w:val="24"/>
          <w:szCs w:val="24"/>
        </w:rPr>
        <w:t>é</w:t>
      </w:r>
      <w:r w:rsidRPr="007E41A7">
        <w:rPr>
          <w:rFonts w:ascii="Arial" w:eastAsia="Lucida Sans Unicode" w:hAnsi="Arial" w:cs="Arial"/>
          <w:kern w:val="3"/>
          <w:sz w:val="24"/>
          <w:szCs w:val="24"/>
        </w:rPr>
        <w:t>ben eljárva a következőket rendeli el:</w:t>
      </w:r>
    </w:p>
    <w:p w:rsidR="00403C36" w:rsidRPr="00635B25" w:rsidRDefault="00403C36" w:rsidP="00403C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4"/>
          <w:szCs w:val="24"/>
          <w:lang w:eastAsia="hu-HU"/>
        </w:rPr>
      </w:pPr>
    </w:p>
    <w:p w:rsidR="00403C36" w:rsidRPr="00635B25" w:rsidRDefault="00403C36" w:rsidP="00403C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4"/>
          <w:szCs w:val="24"/>
          <w:lang w:eastAsia="hu-HU"/>
        </w:rPr>
      </w:pPr>
    </w:p>
    <w:p w:rsidR="00403C36" w:rsidRDefault="00403C36" w:rsidP="00403C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4"/>
          <w:szCs w:val="24"/>
          <w:lang w:eastAsia="hu-HU"/>
        </w:rPr>
      </w:pPr>
      <w:r w:rsidRPr="00635B25">
        <w:rPr>
          <w:rFonts w:ascii="Arial" w:eastAsia="Times New Roman" w:hAnsi="Arial" w:cs="Arial"/>
          <w:b/>
          <w:iCs/>
          <w:kern w:val="3"/>
          <w:sz w:val="24"/>
          <w:szCs w:val="24"/>
          <w:lang w:eastAsia="hu-HU"/>
        </w:rPr>
        <w:t xml:space="preserve">1. </w:t>
      </w:r>
      <w:r w:rsidRPr="005127B7">
        <w:rPr>
          <w:rFonts w:ascii="Arial" w:eastAsia="Times New Roman" w:hAnsi="Arial" w:cs="Arial"/>
          <w:b/>
          <w:iCs/>
          <w:kern w:val="3"/>
          <w:sz w:val="24"/>
          <w:szCs w:val="24"/>
          <w:lang w:eastAsia="hu-HU"/>
        </w:rPr>
        <w:t xml:space="preserve">§ </w:t>
      </w:r>
      <w:r w:rsidRPr="00635B25">
        <w:rPr>
          <w:rFonts w:ascii="Arial" w:eastAsia="Times New Roman" w:hAnsi="Arial" w:cs="Arial"/>
          <w:iCs/>
          <w:kern w:val="3"/>
          <w:sz w:val="24"/>
          <w:szCs w:val="24"/>
          <w:lang w:eastAsia="hu-HU"/>
        </w:rPr>
        <w:t>Mór Városi Önkormányzat Képviselő-testületének</w:t>
      </w:r>
      <w:r w:rsidRPr="00635B25">
        <w:rPr>
          <w:rFonts w:ascii="Arial" w:eastAsia="Lucida Sans Unicode" w:hAnsi="Arial" w:cs="Arial"/>
          <w:kern w:val="3"/>
          <w:sz w:val="24"/>
          <w:szCs w:val="24"/>
        </w:rPr>
        <w:t xml:space="preserve"> </w:t>
      </w:r>
      <w:r w:rsidRPr="00E401C7">
        <w:rPr>
          <w:rFonts w:ascii="Arial" w:eastAsia="Lucida Sans Unicode" w:hAnsi="Arial" w:cs="Arial"/>
          <w:kern w:val="3"/>
          <w:sz w:val="24"/>
        </w:rPr>
        <w:t>az újszülöttek családjának támogatásáról szóló 12/2015. (V.6.)</w:t>
      </w:r>
      <w:r w:rsidRPr="00635B25">
        <w:rPr>
          <w:rFonts w:ascii="Arial" w:eastAsia="Times New Roman" w:hAnsi="Arial" w:cs="Arial"/>
          <w:iCs/>
          <w:kern w:val="3"/>
          <w:sz w:val="24"/>
          <w:szCs w:val="24"/>
          <w:lang w:eastAsia="hu-HU"/>
        </w:rPr>
        <w:t xml:space="preserve"> önkormányzati rendelet</w:t>
      </w:r>
      <w:r>
        <w:rPr>
          <w:rFonts w:ascii="Arial" w:eastAsia="Times New Roman" w:hAnsi="Arial" w:cs="Arial"/>
          <w:iCs/>
          <w:kern w:val="3"/>
          <w:sz w:val="24"/>
          <w:szCs w:val="24"/>
          <w:lang w:eastAsia="hu-HU"/>
        </w:rPr>
        <w:t>e</w:t>
      </w:r>
      <w:r w:rsidRPr="00635B25">
        <w:rPr>
          <w:rFonts w:ascii="Arial" w:eastAsia="Times New Roman" w:hAnsi="Arial" w:cs="Arial"/>
          <w:iCs/>
          <w:kern w:val="3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iCs/>
          <w:kern w:val="3"/>
          <w:sz w:val="24"/>
          <w:szCs w:val="24"/>
          <w:lang w:eastAsia="hu-HU"/>
        </w:rPr>
        <w:t>(a továbbiakban: Rendelet) bevezető része helyébe a következő rendelkezés lép:</w:t>
      </w:r>
    </w:p>
    <w:p w:rsidR="00403C36" w:rsidRDefault="00403C36" w:rsidP="00403C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4"/>
          <w:szCs w:val="24"/>
          <w:lang w:eastAsia="hu-HU"/>
        </w:rPr>
      </w:pPr>
    </w:p>
    <w:p w:rsidR="00403C36" w:rsidRDefault="00403C36" w:rsidP="00403C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4"/>
          <w:szCs w:val="24"/>
          <w:lang w:eastAsia="hu-HU"/>
        </w:rPr>
      </w:pPr>
      <w:r>
        <w:rPr>
          <w:rFonts w:ascii="Arial" w:eastAsia="Times New Roman" w:hAnsi="Arial" w:cs="Arial"/>
          <w:iCs/>
          <w:kern w:val="3"/>
          <w:sz w:val="24"/>
          <w:szCs w:val="24"/>
          <w:lang w:eastAsia="hu-HU"/>
        </w:rPr>
        <w:t>„</w:t>
      </w:r>
      <w:r w:rsidRPr="007E41A7">
        <w:rPr>
          <w:rFonts w:ascii="Arial" w:eastAsia="Lucida Sans Unicode" w:hAnsi="Arial" w:cs="Arial"/>
          <w:kern w:val="3"/>
          <w:sz w:val="24"/>
          <w:szCs w:val="24"/>
        </w:rPr>
        <w:t>Mór Városi Önkormányzat Képviselő-testülete az Alaptörvény 32. cikk (2) bekezdésében meghatározott eredeti jogalkotói hatáskörében</w:t>
      </w:r>
      <w:r>
        <w:rPr>
          <w:rFonts w:ascii="Arial" w:eastAsia="Lucida Sans Unicode" w:hAnsi="Arial" w:cs="Arial"/>
          <w:kern w:val="3"/>
          <w:sz w:val="24"/>
          <w:szCs w:val="24"/>
        </w:rPr>
        <w:t>,</w:t>
      </w:r>
      <w:r w:rsidRPr="007E41A7">
        <w:rPr>
          <w:rFonts w:ascii="Arial" w:eastAsia="Lucida Sans Unicode" w:hAnsi="Arial" w:cs="Arial"/>
          <w:kern w:val="3"/>
          <w:sz w:val="24"/>
          <w:szCs w:val="24"/>
        </w:rPr>
        <w:t xml:space="preserve"> </w:t>
      </w:r>
      <w:r w:rsidRPr="001F63D4">
        <w:rPr>
          <w:rFonts w:ascii="Arial" w:eastAsia="Lucida Sans Unicode" w:hAnsi="Arial" w:cs="Arial"/>
          <w:bCs/>
          <w:color w:val="000000" w:themeColor="text1"/>
          <w:kern w:val="3"/>
          <w:sz w:val="24"/>
          <w:szCs w:val="24"/>
        </w:rPr>
        <w:t>a szociális igazgatásról és szociális ellátásokról szóló 1993. évi III. törvény 1. § (2)</w:t>
      </w:r>
      <w:r w:rsidRPr="001F63D4">
        <w:rPr>
          <w:rFonts w:ascii="Arial" w:eastAsia="Lucida Sans Unicode" w:hAnsi="Arial" w:cs="Arial"/>
          <w:color w:val="000000" w:themeColor="text1"/>
          <w:kern w:val="3"/>
          <w:sz w:val="24"/>
          <w:szCs w:val="24"/>
        </w:rPr>
        <w:t xml:space="preserve"> </w:t>
      </w:r>
      <w:r w:rsidRPr="007E41A7">
        <w:rPr>
          <w:rFonts w:ascii="Arial" w:eastAsia="Lucida Sans Unicode" w:hAnsi="Arial" w:cs="Arial"/>
          <w:color w:val="000000" w:themeColor="text1"/>
          <w:kern w:val="3"/>
          <w:sz w:val="24"/>
          <w:szCs w:val="24"/>
        </w:rPr>
        <w:t>b</w:t>
      </w:r>
      <w:r w:rsidRPr="007E41A7">
        <w:rPr>
          <w:rFonts w:ascii="Arial" w:eastAsia="Lucida Sans Unicode" w:hAnsi="Arial" w:cs="Arial"/>
          <w:kern w:val="3"/>
          <w:sz w:val="24"/>
          <w:szCs w:val="24"/>
        </w:rPr>
        <w:t>ekezdésében meghatározott feladatkör</w:t>
      </w:r>
      <w:r>
        <w:rPr>
          <w:rFonts w:ascii="Arial" w:eastAsia="Lucida Sans Unicode" w:hAnsi="Arial" w:cs="Arial"/>
          <w:kern w:val="3"/>
          <w:sz w:val="24"/>
          <w:szCs w:val="24"/>
        </w:rPr>
        <w:t>é</w:t>
      </w:r>
      <w:r w:rsidRPr="007E41A7">
        <w:rPr>
          <w:rFonts w:ascii="Arial" w:eastAsia="Lucida Sans Unicode" w:hAnsi="Arial" w:cs="Arial"/>
          <w:kern w:val="3"/>
          <w:sz w:val="24"/>
          <w:szCs w:val="24"/>
        </w:rPr>
        <w:t>ben eljárva a következőket rendeli el:</w:t>
      </w:r>
      <w:r>
        <w:rPr>
          <w:rFonts w:ascii="Arial" w:eastAsia="Lucida Sans Unicode" w:hAnsi="Arial" w:cs="Arial"/>
          <w:kern w:val="3"/>
          <w:sz w:val="24"/>
          <w:szCs w:val="24"/>
        </w:rPr>
        <w:t>”</w:t>
      </w:r>
    </w:p>
    <w:p w:rsidR="00403C36" w:rsidRDefault="00403C36" w:rsidP="00403C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4"/>
          <w:szCs w:val="24"/>
          <w:lang w:eastAsia="hu-HU"/>
        </w:rPr>
      </w:pPr>
    </w:p>
    <w:p w:rsidR="00403C36" w:rsidRDefault="00403C36" w:rsidP="00403C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4"/>
          <w:szCs w:val="24"/>
          <w:lang w:eastAsia="hu-HU"/>
        </w:rPr>
      </w:pPr>
    </w:p>
    <w:p w:rsidR="00403C36" w:rsidRPr="00635B25" w:rsidRDefault="00403C36" w:rsidP="00403C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</w:rPr>
      </w:pPr>
      <w:r w:rsidRPr="0037187D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hu-HU"/>
        </w:rPr>
        <w:t>2. §</w:t>
      </w:r>
      <w:r>
        <w:rPr>
          <w:rFonts w:ascii="Arial" w:eastAsia="Times New Roman" w:hAnsi="Arial" w:cs="Arial"/>
          <w:iCs/>
          <w:kern w:val="3"/>
          <w:sz w:val="24"/>
          <w:szCs w:val="24"/>
          <w:lang w:eastAsia="hu-HU"/>
        </w:rPr>
        <w:t xml:space="preserve"> A Rendelet 4. § (4</w:t>
      </w:r>
      <w:r>
        <w:rPr>
          <w:rFonts w:ascii="Arial" w:eastAsia="Lucida Sans Unicode" w:hAnsi="Arial" w:cs="Arial"/>
          <w:iCs/>
          <w:kern w:val="3"/>
          <w:sz w:val="24"/>
          <w:szCs w:val="24"/>
        </w:rPr>
        <w:t>) bekezdésében az „</w:t>
      </w:r>
      <w:r w:rsidRPr="00E85BB1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egy éven </w:t>
      </w:r>
      <w:r>
        <w:rPr>
          <w:rFonts w:ascii="Arial" w:eastAsia="Times New Roman" w:hAnsi="Arial" w:cs="Arial"/>
          <w:sz w:val="24"/>
          <w:szCs w:val="24"/>
          <w:lang w:eastAsia="hu-HU"/>
        </w:rPr>
        <w:t>belül</w:t>
      </w:r>
      <w:r>
        <w:rPr>
          <w:rFonts w:ascii="Arial" w:eastAsia="Lucida Sans Unicode" w:hAnsi="Arial" w:cs="Arial"/>
          <w:iCs/>
          <w:kern w:val="3"/>
          <w:sz w:val="24"/>
          <w:szCs w:val="24"/>
        </w:rPr>
        <w:t>” szövegrész helyébe a „6 hónapon belül” szöveg lép.</w:t>
      </w:r>
    </w:p>
    <w:p w:rsidR="00403C36" w:rsidRDefault="00403C36" w:rsidP="00403C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4"/>
          <w:szCs w:val="24"/>
          <w:lang w:eastAsia="hu-HU"/>
        </w:rPr>
      </w:pPr>
      <w:bookmarkStart w:id="0" w:name="_GoBack"/>
      <w:bookmarkEnd w:id="0"/>
    </w:p>
    <w:p w:rsidR="00403C36" w:rsidRPr="00635B25" w:rsidRDefault="00403C36" w:rsidP="00403C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4"/>
          <w:szCs w:val="24"/>
          <w:lang w:eastAsia="hu-HU"/>
        </w:rPr>
      </w:pPr>
    </w:p>
    <w:p w:rsidR="00403C36" w:rsidRPr="00D22C61" w:rsidRDefault="00403C36" w:rsidP="00403C36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hu-HU"/>
        </w:rPr>
        <w:t>3</w:t>
      </w:r>
      <w:r w:rsidRPr="00D22C6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u-HU"/>
        </w:rPr>
        <w:t>. §</w:t>
      </w:r>
      <w:r w:rsidRPr="00D22C61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Ez a rendelet a kihirdetés napját követő napon lép hatályba és a hatályba lépését követő napon hatályát veszti.</w:t>
      </w:r>
      <w:r w:rsidRPr="00D22C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</w:p>
    <w:p w:rsidR="00602B9E" w:rsidRDefault="00602B9E" w:rsidP="00602B9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F162A8" w:rsidRDefault="00F162A8" w:rsidP="00F162A8">
      <w:pPr>
        <w:tabs>
          <w:tab w:val="left" w:pos="540"/>
          <w:tab w:val="left" w:pos="1080"/>
          <w:tab w:val="left" w:pos="4253"/>
          <w:tab w:val="left" w:pos="68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62A8" w:rsidRPr="00390775" w:rsidRDefault="00F162A8" w:rsidP="00F162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162A8" w:rsidRPr="00BB2094" w:rsidRDefault="00F162A8" w:rsidP="00F162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BB2094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Fenyves Péter</w:t>
      </w:r>
      <w:r w:rsidRPr="00BB209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209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209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209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2094">
        <w:rPr>
          <w:rFonts w:ascii="Arial" w:eastAsia="Times New Roman" w:hAnsi="Arial" w:cs="Arial"/>
          <w:sz w:val="24"/>
          <w:szCs w:val="24"/>
          <w:lang w:eastAsia="hu-HU"/>
        </w:rPr>
        <w:tab/>
        <w:t>Dr. Ujszászi György Szabolcs</w:t>
      </w:r>
    </w:p>
    <w:p w:rsidR="00F162A8" w:rsidRPr="00BB2094" w:rsidRDefault="00F162A8" w:rsidP="00F162A8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B2094">
        <w:rPr>
          <w:rFonts w:ascii="Arial" w:eastAsia="Times New Roman" w:hAnsi="Arial" w:cs="Arial"/>
          <w:sz w:val="24"/>
          <w:szCs w:val="24"/>
          <w:lang w:eastAsia="hu-HU"/>
        </w:rPr>
        <w:t>polgármester                                                              jegyző</w:t>
      </w:r>
    </w:p>
    <w:p w:rsidR="00F162A8" w:rsidRPr="00BB2094" w:rsidRDefault="00F162A8" w:rsidP="00F162A8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F162A8" w:rsidRPr="00BB2094" w:rsidRDefault="00F162A8" w:rsidP="00F162A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2094">
        <w:rPr>
          <w:rFonts w:ascii="Arial" w:eastAsia="Times New Roman" w:hAnsi="Arial" w:cs="Arial"/>
          <w:sz w:val="24"/>
          <w:szCs w:val="24"/>
          <w:lang w:eastAsia="hu-HU"/>
        </w:rPr>
        <w:t>Záradék:</w:t>
      </w:r>
    </w:p>
    <w:p w:rsidR="00F162A8" w:rsidRPr="00BB2094" w:rsidRDefault="00F162A8" w:rsidP="00F162A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162A8" w:rsidRPr="00BB2094" w:rsidRDefault="00F162A8" w:rsidP="00F162A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2094">
        <w:rPr>
          <w:rFonts w:ascii="Arial" w:eastAsia="Times New Roman" w:hAnsi="Arial" w:cs="Arial"/>
          <w:sz w:val="24"/>
          <w:szCs w:val="24"/>
          <w:lang w:eastAsia="hu-HU"/>
        </w:rPr>
        <w:t xml:space="preserve">A rendeletet </w:t>
      </w:r>
      <w:r w:rsidR="00403C36">
        <w:rPr>
          <w:rFonts w:ascii="Arial" w:eastAsia="Times New Roman" w:hAnsi="Arial" w:cs="Arial"/>
          <w:sz w:val="24"/>
          <w:szCs w:val="24"/>
          <w:lang w:eastAsia="hu-HU"/>
        </w:rPr>
        <w:t>2019. június 27.</w:t>
      </w:r>
      <w:r w:rsidRPr="00BB2094">
        <w:rPr>
          <w:rFonts w:ascii="Arial" w:eastAsia="Times New Roman" w:hAnsi="Arial" w:cs="Arial"/>
          <w:sz w:val="24"/>
          <w:szCs w:val="24"/>
          <w:lang w:eastAsia="hu-HU"/>
        </w:rPr>
        <w:t xml:space="preserve"> napján kihirdettem.</w:t>
      </w:r>
    </w:p>
    <w:p w:rsidR="00F162A8" w:rsidRPr="00BB2094" w:rsidRDefault="00F162A8" w:rsidP="00F162A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162A8" w:rsidRPr="00BB2094" w:rsidRDefault="00F162A8" w:rsidP="00F162A8">
      <w:pPr>
        <w:tabs>
          <w:tab w:val="center" w:pos="23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209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2094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                                         Dr. Ujszászi György Szabolcs</w:t>
      </w:r>
    </w:p>
    <w:p w:rsidR="00F162A8" w:rsidRPr="00BB2094" w:rsidRDefault="00F162A8" w:rsidP="00F162A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209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2094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           jegyző</w:t>
      </w:r>
    </w:p>
    <w:p w:rsidR="006F04D4" w:rsidRDefault="006F04D4"/>
    <w:sectPr w:rsidR="006F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A8"/>
    <w:rsid w:val="002C3588"/>
    <w:rsid w:val="00403C36"/>
    <w:rsid w:val="005A72C2"/>
    <w:rsid w:val="00602B9E"/>
    <w:rsid w:val="006F04D4"/>
    <w:rsid w:val="00CE7634"/>
    <w:rsid w:val="00EC4E27"/>
    <w:rsid w:val="00F1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821C"/>
  <w15:chartTrackingRefBased/>
  <w15:docId w15:val="{EBA56A79-64F0-48A3-A674-072600CE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 Char4"/>
    <w:basedOn w:val="Norml"/>
    <w:link w:val="SzvegtrzsChar"/>
    <w:rsid w:val="00F162A8"/>
    <w:pPr>
      <w:tabs>
        <w:tab w:val="left" w:pos="709"/>
        <w:tab w:val="left" w:pos="680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aliases w:val=" Char4 Char"/>
    <w:basedOn w:val="Bekezdsalapbettpusa"/>
    <w:link w:val="Szvegtrzs"/>
    <w:rsid w:val="00F162A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nyvcme">
    <w:name w:val="Book Title"/>
    <w:uiPriority w:val="33"/>
    <w:qFormat/>
    <w:rsid w:val="00F162A8"/>
    <w:rPr>
      <w:b/>
      <w:bCs/>
      <w:i/>
      <w:iCs/>
      <w:spacing w:val="5"/>
    </w:rPr>
  </w:style>
  <w:style w:type="paragraph" w:styleId="Lista4">
    <w:name w:val="List 4"/>
    <w:basedOn w:val="Norml"/>
    <w:uiPriority w:val="99"/>
    <w:semiHidden/>
    <w:unhideWhenUsed/>
    <w:rsid w:val="00F162A8"/>
    <w:pPr>
      <w:ind w:left="1132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cp:lastPrinted>2019-06-27T07:16:00Z</cp:lastPrinted>
  <dcterms:created xsi:type="dcterms:W3CDTF">2019-06-27T07:16:00Z</dcterms:created>
  <dcterms:modified xsi:type="dcterms:W3CDTF">2019-06-27T07:16:00Z</dcterms:modified>
</cp:coreProperties>
</file>