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C5" w:rsidRPr="00263DC5" w:rsidRDefault="00263DC5" w:rsidP="00263DC5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63DC5">
        <w:rPr>
          <w:rFonts w:ascii="Arial" w:eastAsia="Calibri" w:hAnsi="Arial" w:cs="Calibri"/>
          <w:b/>
          <w:sz w:val="24"/>
        </w:rPr>
        <w:t>Mór Városi Önkormányzat Képviselő-testületének</w:t>
      </w:r>
    </w:p>
    <w:p w:rsidR="00080A1E" w:rsidRPr="008A0438" w:rsidRDefault="00080A1E" w:rsidP="00080A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</w:t>
      </w:r>
      <w:r w:rsidRPr="008A0438">
        <w:rPr>
          <w:rFonts w:ascii="Arial" w:eastAsia="Calibri" w:hAnsi="Arial" w:cs="Arial"/>
          <w:b/>
          <w:sz w:val="24"/>
          <w:szCs w:val="24"/>
        </w:rPr>
        <w:t>/2019. (</w:t>
      </w:r>
      <w:r>
        <w:rPr>
          <w:rFonts w:ascii="Arial" w:eastAsia="Calibri" w:hAnsi="Arial" w:cs="Arial"/>
          <w:b/>
          <w:sz w:val="24"/>
          <w:szCs w:val="24"/>
        </w:rPr>
        <w:t>IV.3.</w:t>
      </w:r>
      <w:r w:rsidRPr="008A0438">
        <w:rPr>
          <w:rFonts w:ascii="Arial" w:eastAsia="Calibri" w:hAnsi="Arial" w:cs="Arial"/>
          <w:b/>
          <w:sz w:val="24"/>
          <w:szCs w:val="24"/>
        </w:rPr>
        <w:t xml:space="preserve">) önkormányzati rendelete </w:t>
      </w:r>
    </w:p>
    <w:p w:rsidR="00080A1E" w:rsidRPr="008A0438" w:rsidRDefault="00080A1E" w:rsidP="00080A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A0438">
        <w:rPr>
          <w:rFonts w:ascii="Arial" w:eastAsia="Calibri" w:hAnsi="Arial" w:cs="Arial"/>
          <w:b/>
          <w:sz w:val="24"/>
          <w:szCs w:val="24"/>
        </w:rPr>
        <w:t xml:space="preserve">a felsőoktatásban tanulók ösztöndíjáról szóló 25/2015. (VI.30.) </w:t>
      </w:r>
    </w:p>
    <w:p w:rsidR="00080A1E" w:rsidRPr="008A0438" w:rsidRDefault="00080A1E" w:rsidP="00080A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A0438">
        <w:rPr>
          <w:rFonts w:ascii="Arial" w:eastAsia="Calibri" w:hAnsi="Arial" w:cs="Arial"/>
          <w:b/>
          <w:sz w:val="24"/>
          <w:szCs w:val="24"/>
        </w:rPr>
        <w:t xml:space="preserve">önkormányzati rendelet módosításáról </w:t>
      </w:r>
    </w:p>
    <w:p w:rsidR="00080A1E" w:rsidRPr="008A0438" w:rsidRDefault="00080A1E" w:rsidP="00080A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80A1E" w:rsidRPr="008A0438" w:rsidRDefault="00080A1E" w:rsidP="00080A1E">
      <w:pPr>
        <w:spacing w:after="0" w:line="240" w:lineRule="auto"/>
        <w:rPr>
          <w:rFonts w:ascii="Arial" w:eastAsia="Calibri" w:hAnsi="Arial" w:cs="Arial"/>
          <w:b/>
          <w:spacing w:val="50"/>
          <w:sz w:val="28"/>
        </w:rPr>
      </w:pPr>
    </w:p>
    <w:p w:rsidR="00080A1E" w:rsidRPr="008A0438" w:rsidRDefault="00080A1E" w:rsidP="00080A1E">
      <w:pPr>
        <w:jc w:val="both"/>
        <w:rPr>
          <w:rFonts w:ascii="Arial" w:eastAsia="Calibri" w:hAnsi="Arial" w:cs="Arial"/>
          <w:sz w:val="24"/>
          <w:szCs w:val="24"/>
        </w:rPr>
      </w:pPr>
      <w:r w:rsidRPr="008A0438">
        <w:rPr>
          <w:rFonts w:ascii="Arial" w:eastAsia="Calibri" w:hAnsi="Arial" w:cs="Arial"/>
          <w:sz w:val="24"/>
          <w:szCs w:val="24"/>
        </w:rPr>
        <w:t>Mór Városi Önkormányzat Képviselő-testülete az Alaptörvény 32. cikk (2) bekezdésében meghatározott eredeti jogalkotói hatáskörében, a Magyarország helyi önkormányzatairól szóló 2011. évi CLXXXIX. törvény 13. § (1) bekezdés 15. pontjában meghatározott feladatkörében eljárva a következőket rendeli el:</w:t>
      </w:r>
    </w:p>
    <w:p w:rsidR="00080A1E" w:rsidRDefault="00080A1E" w:rsidP="00080A1E">
      <w:pPr>
        <w:jc w:val="both"/>
        <w:rPr>
          <w:rFonts w:ascii="Arial" w:eastAsia="Calibri" w:hAnsi="Arial" w:cs="Arial"/>
          <w:sz w:val="24"/>
          <w:szCs w:val="24"/>
        </w:rPr>
      </w:pPr>
      <w:r w:rsidRPr="008A0438">
        <w:rPr>
          <w:rFonts w:ascii="Arial" w:eastAsia="Calibri" w:hAnsi="Arial" w:cs="Arial"/>
          <w:b/>
          <w:sz w:val="24"/>
          <w:szCs w:val="24"/>
        </w:rPr>
        <w:t>1. §</w:t>
      </w:r>
      <w:r w:rsidRPr="008A0438">
        <w:rPr>
          <w:rFonts w:ascii="Calibri" w:eastAsia="Calibri" w:hAnsi="Calibri" w:cs="Times New Roman"/>
        </w:rPr>
        <w:t xml:space="preserve"> </w:t>
      </w:r>
      <w:r w:rsidRPr="008A0438">
        <w:rPr>
          <w:rFonts w:ascii="Arial" w:eastAsia="Calibri" w:hAnsi="Arial" w:cs="Arial"/>
          <w:sz w:val="24"/>
          <w:szCs w:val="24"/>
        </w:rPr>
        <w:t xml:space="preserve">Mór Városi Önkormányzat Képviselő-testületének a felsőoktatásban tanulók ösztöndíjáról szóló 25/2015. (VI.30.) önkormányzati rendelete 2. § </w:t>
      </w:r>
      <w:r>
        <w:rPr>
          <w:rFonts w:ascii="Arial" w:eastAsia="Calibri" w:hAnsi="Arial" w:cs="Arial"/>
          <w:sz w:val="24"/>
          <w:szCs w:val="24"/>
        </w:rPr>
        <w:t>e</w:t>
      </w:r>
      <w:r w:rsidRPr="008A0438">
        <w:rPr>
          <w:rFonts w:ascii="Arial" w:eastAsia="Calibri" w:hAnsi="Arial" w:cs="Arial"/>
          <w:sz w:val="24"/>
          <w:szCs w:val="24"/>
        </w:rPr>
        <w:t>) pontjában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80A1E" w:rsidRDefault="00080A1E" w:rsidP="00080A1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a „200 %” szövegrész helyébe a „400 %”,</w:t>
      </w:r>
    </w:p>
    <w:p w:rsidR="00080A1E" w:rsidRDefault="00080A1E" w:rsidP="00080A1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b) a „220 %” szövegrész helyébe az „500 %” </w:t>
      </w:r>
    </w:p>
    <w:p w:rsidR="00080A1E" w:rsidRDefault="00080A1E" w:rsidP="00080A1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szöveg lép.</w:t>
      </w:r>
    </w:p>
    <w:p w:rsidR="00080A1E" w:rsidRPr="008A0438" w:rsidRDefault="00080A1E" w:rsidP="00080A1E">
      <w:pPr>
        <w:jc w:val="both"/>
        <w:rPr>
          <w:rFonts w:ascii="Calibri" w:eastAsia="Calibri" w:hAnsi="Calibri" w:cs="Times New Roman"/>
        </w:rPr>
      </w:pPr>
      <w:r w:rsidRPr="008A0438">
        <w:rPr>
          <w:rFonts w:ascii="Arial" w:eastAsia="Calibri" w:hAnsi="Arial" w:cs="Arial"/>
          <w:b/>
          <w:sz w:val="24"/>
          <w:szCs w:val="24"/>
        </w:rPr>
        <w:t>2. §</w:t>
      </w:r>
      <w:r w:rsidRPr="008A0438">
        <w:rPr>
          <w:rFonts w:ascii="Arial" w:eastAsia="Calibri" w:hAnsi="Arial" w:cs="Arial"/>
          <w:sz w:val="24"/>
          <w:szCs w:val="24"/>
        </w:rPr>
        <w:t xml:space="preserve"> Ez a rendelet a kihirdetést követő napon lép hatályba és a hatályba lépést követő napon hatályát veszti. </w:t>
      </w:r>
    </w:p>
    <w:p w:rsidR="00080A1E" w:rsidRDefault="00080A1E" w:rsidP="00080A1E">
      <w:pPr>
        <w:rPr>
          <w:rFonts w:ascii="Calibri" w:eastAsia="Calibri" w:hAnsi="Calibri" w:cs="Times New Roman"/>
        </w:rPr>
      </w:pPr>
    </w:p>
    <w:p w:rsidR="00263DC5" w:rsidRPr="00263DC5" w:rsidRDefault="00263DC5" w:rsidP="00263D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63DC5" w:rsidRPr="00263DC5" w:rsidRDefault="00263DC5" w:rsidP="00263D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0775" w:rsidRDefault="00390775" w:rsidP="00390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Default="00390775" w:rsidP="00390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390775" w:rsidRDefault="00390775" w:rsidP="00390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Dr. Ujszászi György Szabolcs</w:t>
      </w:r>
    </w:p>
    <w:p w:rsidR="00390775" w:rsidRPr="00BB2094" w:rsidRDefault="00390775" w:rsidP="003907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:rsidR="00390775" w:rsidRPr="00BB2094" w:rsidRDefault="00390775" w:rsidP="00390775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2019. </w:t>
      </w:r>
      <w:r w:rsidR="00080A1E">
        <w:rPr>
          <w:rFonts w:ascii="Arial" w:eastAsia="Times New Roman" w:hAnsi="Arial" w:cs="Arial"/>
          <w:sz w:val="24"/>
          <w:szCs w:val="24"/>
          <w:lang w:eastAsia="hu-HU"/>
        </w:rPr>
        <w:t>április 3.</w:t>
      </w:r>
      <w:bookmarkStart w:id="0" w:name="_GoBack"/>
      <w:bookmarkEnd w:id="0"/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Ujszászi György Szabolcs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jegyző</w:t>
      </w:r>
    </w:p>
    <w:p w:rsidR="006F04D4" w:rsidRDefault="006F04D4" w:rsidP="00390775">
      <w:pPr>
        <w:spacing w:after="0" w:line="240" w:lineRule="auto"/>
      </w:pPr>
    </w:p>
    <w:sectPr w:rsidR="006F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5"/>
    <w:rsid w:val="00080A1E"/>
    <w:rsid w:val="00263DC5"/>
    <w:rsid w:val="00390775"/>
    <w:rsid w:val="006F04D4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2421"/>
  <w15:chartTrackingRefBased/>
  <w15:docId w15:val="{F4B4D161-DD40-46E6-BA38-A346E42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2019-03-28T09:27:00Z</cp:lastPrinted>
  <dcterms:created xsi:type="dcterms:W3CDTF">2019-04-01T07:06:00Z</dcterms:created>
  <dcterms:modified xsi:type="dcterms:W3CDTF">2019-04-01T07:06:00Z</dcterms:modified>
</cp:coreProperties>
</file>