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E9" w:rsidRDefault="00CE1395" w:rsidP="00AC5CE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457950" cy="270745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32"/>
                    <a:stretch/>
                  </pic:blipFill>
                  <pic:spPr bwMode="auto">
                    <a:xfrm>
                      <a:off x="0" y="0"/>
                      <a:ext cx="6462216" cy="27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395" w:rsidRDefault="00CE1395" w:rsidP="00AC5CE9">
      <w:pPr>
        <w:jc w:val="both"/>
        <w:rPr>
          <w:b/>
          <w:bCs/>
          <w:i/>
          <w:iCs/>
          <w:sz w:val="24"/>
          <w:szCs w:val="24"/>
        </w:rPr>
      </w:pPr>
    </w:p>
    <w:p w:rsidR="00CE1395" w:rsidRDefault="00CE1395" w:rsidP="00AC5CE9">
      <w:pPr>
        <w:jc w:val="both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A kedvezményezett neve: Mór Városi Önkormányzat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A projekt címe: Barnamezős területek rehabilitációja Mór Városában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A szerződött támogatás összege: 273 millió Ft.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A támogatás mértéke (%-ban): 100%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  <w:shd w:val="clear" w:color="auto" w:fill="00FF00"/>
        </w:rPr>
        <w:t> 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 xml:space="preserve">Cél, a jelenleg alulhasznosított gazdasági terület versenyképes üzlet- és iroda szolgáltatásainak fejlesztése. A meglévő, jelenleg piac bejárati üzletek területén azok környezetében üzleti és vásárközpontok kialakítása és fejlesztése. A beruházás része továbbá utcabútorok elhelyezése, járdák, gyalogos forgalom számára is elérhető utak kialakítása, illetve komplex külső környezet rendezés, valamint a rehabilitálandó barnamezős területen energiatakarékos közvilágítás kialakítása. Az új építés során teljes körű akadálymentesítés megvalósul. A fejlesztés az által, hogy szépíti a belvárosi környezetet, részben hozzájárul a város turisztikai </w:t>
      </w:r>
      <w:proofErr w:type="spellStart"/>
      <w:r>
        <w:rPr>
          <w:b/>
          <w:bCs/>
          <w:i/>
          <w:iCs/>
          <w:sz w:val="24"/>
          <w:szCs w:val="24"/>
        </w:rPr>
        <w:t>vonzerejének</w:t>
      </w:r>
      <w:proofErr w:type="spellEnd"/>
      <w:r>
        <w:rPr>
          <w:b/>
          <w:bCs/>
          <w:i/>
          <w:iCs/>
          <w:sz w:val="24"/>
          <w:szCs w:val="24"/>
        </w:rPr>
        <w:t xml:space="preserve"> növeléséhez. Az új, központi elhelyezkedésű, impozáns iroda-és üzlethelyiségek által megnő a város </w:t>
      </w:r>
      <w:proofErr w:type="spellStart"/>
      <w:r>
        <w:rPr>
          <w:b/>
          <w:bCs/>
          <w:i/>
          <w:iCs/>
          <w:sz w:val="24"/>
          <w:szCs w:val="24"/>
        </w:rPr>
        <w:t>vonzereje</w:t>
      </w:r>
      <w:proofErr w:type="spellEnd"/>
      <w:r>
        <w:rPr>
          <w:b/>
          <w:bCs/>
          <w:i/>
          <w:iCs/>
          <w:sz w:val="24"/>
          <w:szCs w:val="24"/>
        </w:rPr>
        <w:t xml:space="preserve"> a fiatal vállalkozók számára is. A barnamezős területek elbontásával, valamint az újonnan kialakított épület és zöldterület kiépítésével egy új, hasznos terület épül ki a város életében, mely számos célcsoporti igényt lesz képes kielégíteni. A fejlesztés az energiatudatosság és a fenntartható fejlődés szellemében valósul meg. Az újonnan kialakított épület és zöldterület által egységesebb városkép alakul ki, a projekt hatására bővül a belváros szolgáltató funkciója. A fejlesztés az által, hogy szépíti a belvárosi környezetet, részben hozzájárul a város turisztikai </w:t>
      </w:r>
      <w:proofErr w:type="spellStart"/>
      <w:r>
        <w:rPr>
          <w:b/>
          <w:bCs/>
          <w:i/>
          <w:iCs/>
          <w:sz w:val="24"/>
          <w:szCs w:val="24"/>
        </w:rPr>
        <w:t>vonzerejének</w:t>
      </w:r>
      <w:proofErr w:type="spellEnd"/>
      <w:r>
        <w:rPr>
          <w:b/>
          <w:bCs/>
          <w:i/>
          <w:iCs/>
          <w:sz w:val="24"/>
          <w:szCs w:val="24"/>
        </w:rPr>
        <w:t xml:space="preserve"> növeléséhez is. Pezsdíti az üzleti életet azokon a napokon is, amikor nincs „piac nap”.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 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 xml:space="preserve">A Projekt fizikai befejezésének tervezett napja:2020.12.15. </w:t>
      </w:r>
    </w:p>
    <w:p w:rsidR="00AC5CE9" w:rsidRDefault="00AC5CE9" w:rsidP="00AC5CE9">
      <w:pPr>
        <w:jc w:val="both"/>
      </w:pPr>
      <w:r>
        <w:rPr>
          <w:b/>
          <w:bCs/>
          <w:i/>
          <w:iCs/>
          <w:sz w:val="24"/>
          <w:szCs w:val="24"/>
        </w:rPr>
        <w:t>A projekt azonosító száma: TOP-2.1.1-15-FE1-2016-00004</w:t>
      </w:r>
    </w:p>
    <w:p w:rsidR="006F04D4" w:rsidRDefault="006F04D4"/>
    <w:sectPr w:rsidR="006F04D4" w:rsidSect="00CE1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9"/>
    <w:rsid w:val="006F04D4"/>
    <w:rsid w:val="00AC5CE9"/>
    <w:rsid w:val="00CE1395"/>
    <w:rsid w:val="00C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55D0"/>
  <w15:chartTrackingRefBased/>
  <w15:docId w15:val="{7A6CB7AE-83A6-4263-962D-0EDC0AE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5CE9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dcterms:created xsi:type="dcterms:W3CDTF">2018-10-17T11:51:00Z</dcterms:created>
  <dcterms:modified xsi:type="dcterms:W3CDTF">2018-10-17T11:51:00Z</dcterms:modified>
</cp:coreProperties>
</file>