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95" w:rsidRPr="00356D47" w:rsidRDefault="007F2195" w:rsidP="007F2195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7F2195" w:rsidRPr="00356D47" w:rsidRDefault="007F2195" w:rsidP="007F219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20.) C</w:t>
      </w:r>
      <w:r w:rsidRPr="00356D47">
        <w:rPr>
          <w:rFonts w:cs="Arial"/>
          <w:b/>
          <w:szCs w:val="24"/>
        </w:rPr>
        <w:t>NÖM sz. határozata</w:t>
      </w:r>
    </w:p>
    <w:p w:rsidR="007F2195" w:rsidRPr="00AD2E57" w:rsidRDefault="007F2195" w:rsidP="007F219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Lakatos Gábor képviselő köztartozásmentes adózói adatbázisból való törlése tárgyában</w:t>
      </w:r>
    </w:p>
    <w:p w:rsidR="007F2195" w:rsidRPr="00356D47" w:rsidRDefault="007F2195" w:rsidP="007F2195">
      <w:pPr>
        <w:jc w:val="center"/>
        <w:rPr>
          <w:b/>
          <w:szCs w:val="24"/>
          <w:u w:val="single"/>
        </w:rPr>
      </w:pPr>
    </w:p>
    <w:p w:rsidR="007F2195" w:rsidRPr="00356D47" w:rsidRDefault="007F2195" w:rsidP="007F2195">
      <w:pPr>
        <w:jc w:val="center"/>
        <w:rPr>
          <w:rFonts w:cs="Arial"/>
          <w:b/>
          <w:szCs w:val="24"/>
          <w:u w:val="single"/>
        </w:rPr>
      </w:pPr>
    </w:p>
    <w:p w:rsidR="007F2195" w:rsidRDefault="007F2195" w:rsidP="007F2195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</w:t>
      </w:r>
      <w:r w:rsidRPr="00452397">
        <w:rPr>
          <w:rFonts w:cs="Arial"/>
          <w:szCs w:val="24"/>
        </w:rPr>
        <w:t xml:space="preserve"> Képviselő-testülete </w:t>
      </w:r>
      <w:r>
        <w:rPr>
          <w:rFonts w:cs="Arial"/>
          <w:szCs w:val="24"/>
        </w:rPr>
        <w:t>Lakatos Gábor helyi nemzetiségi önkormányzati képviselő köztartozásmentes adózói adatbázisból való törléséről szóló tájékoztatót tudomásul vette, és megállapítja, hogy méltatlansági ok nem áll fenn, az nem tartozik a nemzetiségek jogairól szóló 2011. évi CLXXIX. törvény 107. § (1) bekezdés a) pontja alá. A Képviselő-testület egyúttal felhívja az érintett képviselőt, hogy a köztartozásmentes adózói adatbázisba történő újbóli felvételről a Képviselő-testületet írásban tájékoztassa.</w:t>
      </w:r>
    </w:p>
    <w:p w:rsidR="00BB236F" w:rsidRDefault="00BB236F">
      <w:bookmarkStart w:id="0" w:name="_GoBack"/>
      <w:bookmarkEnd w:id="0"/>
    </w:p>
    <w:p w:rsidR="00491CAA" w:rsidRDefault="00491CAA"/>
    <w:p w:rsidR="003776F9" w:rsidRDefault="003776F9">
      <w:r>
        <w:t xml:space="preserve">Mór, 2015. </w:t>
      </w:r>
      <w:r w:rsidR="00051FEF">
        <w:t>július 20.</w:t>
      </w:r>
    </w:p>
    <w:p w:rsidR="003776F9" w:rsidRDefault="003776F9"/>
    <w:p w:rsidR="00491CAA" w:rsidRDefault="00491CAA"/>
    <w:p w:rsidR="003776F9" w:rsidRDefault="003776F9" w:rsidP="003776F9">
      <w:pPr>
        <w:tabs>
          <w:tab w:val="center" w:pos="6237"/>
        </w:tabs>
      </w:pPr>
      <w:r>
        <w:tab/>
        <w:t>Ihász Miklós</w:t>
      </w:r>
    </w:p>
    <w:p w:rsidR="003776F9" w:rsidRDefault="003776F9" w:rsidP="003776F9">
      <w:pPr>
        <w:tabs>
          <w:tab w:val="center" w:pos="6237"/>
        </w:tabs>
      </w:pPr>
      <w:r>
        <w:tab/>
      </w:r>
      <w:proofErr w:type="gramStart"/>
      <w:r>
        <w:t>elnök</w:t>
      </w:r>
      <w:proofErr w:type="gramEnd"/>
    </w:p>
    <w:sectPr w:rsidR="0037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51FEF"/>
    <w:rsid w:val="000F1928"/>
    <w:rsid w:val="001F5823"/>
    <w:rsid w:val="003776F9"/>
    <w:rsid w:val="00425F32"/>
    <w:rsid w:val="00491CAA"/>
    <w:rsid w:val="00531EC0"/>
    <w:rsid w:val="006E35C1"/>
    <w:rsid w:val="00764150"/>
    <w:rsid w:val="007F2195"/>
    <w:rsid w:val="009921F5"/>
    <w:rsid w:val="00BB236F"/>
    <w:rsid w:val="00DA4EF8"/>
    <w:rsid w:val="00D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2015-07-21T12:24:00Z</cp:lastPrinted>
  <dcterms:created xsi:type="dcterms:W3CDTF">2015-07-21T12:29:00Z</dcterms:created>
  <dcterms:modified xsi:type="dcterms:W3CDTF">2015-07-21T12:29:00Z</dcterms:modified>
</cp:coreProperties>
</file>